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9B6" w:rsidRPr="006E7280" w:rsidRDefault="005E09B6" w:rsidP="005E09B6">
      <w:pPr>
        <w:spacing w:after="0" w:line="240" w:lineRule="auto"/>
        <w:jc w:val="right"/>
        <w:rPr>
          <w:rFonts w:ascii="Times New Roman" w:hAnsi="Times New Roman" w:cs="Times New Roman"/>
        </w:rPr>
      </w:pPr>
      <w:r w:rsidRPr="006E7280">
        <w:rPr>
          <w:rFonts w:ascii="Times New Roman" w:hAnsi="Times New Roman" w:cs="Times New Roman"/>
        </w:rPr>
        <w:t>Załącznik nr 1 do Umowy</w:t>
      </w:r>
      <w:r w:rsidR="00141FEC">
        <w:rPr>
          <w:rFonts w:ascii="Times New Roman" w:hAnsi="Times New Roman" w:cs="Times New Roman"/>
        </w:rPr>
        <w:t xml:space="preserve"> nr ……. z dnia …………</w:t>
      </w:r>
    </w:p>
    <w:p w:rsidR="005E09B6" w:rsidRPr="006E7280" w:rsidRDefault="005E09B6" w:rsidP="005E09B6">
      <w:pPr>
        <w:spacing w:after="0" w:line="240" w:lineRule="auto"/>
        <w:jc w:val="both"/>
        <w:rPr>
          <w:rFonts w:ascii="Times New Roman" w:hAnsi="Times New Roman" w:cs="Times New Roman"/>
          <w:sz w:val="24"/>
          <w:szCs w:val="24"/>
        </w:rPr>
      </w:pPr>
    </w:p>
    <w:p w:rsidR="005E09B6" w:rsidRPr="006E7280" w:rsidRDefault="005E09B6" w:rsidP="005E09B6">
      <w:pPr>
        <w:spacing w:after="0" w:line="240" w:lineRule="auto"/>
        <w:jc w:val="center"/>
        <w:rPr>
          <w:rFonts w:ascii="Times New Roman" w:hAnsi="Times New Roman" w:cs="Times New Roman"/>
          <w:b/>
          <w:sz w:val="32"/>
          <w:szCs w:val="32"/>
        </w:rPr>
      </w:pPr>
      <w:r w:rsidRPr="006E7280">
        <w:rPr>
          <w:rFonts w:ascii="Times New Roman" w:hAnsi="Times New Roman" w:cs="Times New Roman"/>
          <w:b/>
          <w:sz w:val="32"/>
          <w:szCs w:val="32"/>
        </w:rPr>
        <w:t>OPIS PRZEDMIOTU ZAMÓWIENIA</w:t>
      </w:r>
    </w:p>
    <w:p w:rsidR="005E09B6" w:rsidRPr="006E7280" w:rsidRDefault="005E09B6" w:rsidP="005E09B6">
      <w:pPr>
        <w:spacing w:after="0" w:line="240" w:lineRule="auto"/>
        <w:jc w:val="both"/>
        <w:rPr>
          <w:rFonts w:ascii="Times New Roman" w:hAnsi="Times New Roman" w:cs="Times New Roman"/>
          <w:b/>
          <w:sz w:val="24"/>
          <w:szCs w:val="24"/>
        </w:rPr>
      </w:pPr>
    </w:p>
    <w:p w:rsidR="005E09B6" w:rsidRPr="006E7280" w:rsidRDefault="005E09B6" w:rsidP="009070B3">
      <w:pPr>
        <w:pStyle w:val="Akapitzlist"/>
        <w:numPr>
          <w:ilvl w:val="0"/>
          <w:numId w:val="40"/>
        </w:numPr>
        <w:spacing w:after="0" w:line="240" w:lineRule="auto"/>
        <w:ind w:left="0" w:firstLine="0"/>
        <w:jc w:val="both"/>
        <w:rPr>
          <w:rFonts w:ascii="Times New Roman" w:hAnsi="Times New Roman" w:cs="Times New Roman"/>
          <w:b/>
          <w:sz w:val="32"/>
          <w:szCs w:val="32"/>
        </w:rPr>
      </w:pPr>
      <w:r w:rsidRPr="006E7280">
        <w:rPr>
          <w:rFonts w:ascii="Times New Roman" w:hAnsi="Times New Roman" w:cs="Times New Roman"/>
          <w:b/>
          <w:sz w:val="32"/>
          <w:szCs w:val="32"/>
        </w:rPr>
        <w:t>Wymagania ogólne dla systemu dozoru elektronicznego (SDE).</w:t>
      </w:r>
    </w:p>
    <w:p w:rsidR="005E09B6" w:rsidRPr="006E7280" w:rsidRDefault="005E09B6" w:rsidP="005E09B6">
      <w:pPr>
        <w:pStyle w:val="Akapitzlist"/>
        <w:spacing w:after="0" w:line="240" w:lineRule="auto"/>
        <w:ind w:left="0"/>
        <w:jc w:val="both"/>
        <w:rPr>
          <w:rFonts w:ascii="Times New Roman" w:hAnsi="Times New Roman" w:cs="Times New Roman"/>
          <w:b/>
          <w:sz w:val="24"/>
          <w:szCs w:val="24"/>
        </w:rPr>
      </w:pPr>
    </w:p>
    <w:p w:rsidR="005E09B6" w:rsidRPr="006E7280" w:rsidRDefault="005E09B6" w:rsidP="005E09B6">
      <w:pPr>
        <w:numPr>
          <w:ilvl w:val="0"/>
          <w:numId w:val="1"/>
        </w:numPr>
        <w:tabs>
          <w:tab w:val="num" w:pos="1134"/>
        </w:tabs>
        <w:spacing w:after="0" w:line="240" w:lineRule="auto"/>
        <w:ind w:left="0" w:firstLine="0"/>
        <w:jc w:val="both"/>
        <w:rPr>
          <w:rFonts w:ascii="Times New Roman" w:eastAsia="Times New Roman" w:hAnsi="Times New Roman" w:cs="Times New Roman"/>
          <w:sz w:val="27"/>
          <w:szCs w:val="27"/>
          <w:lang w:eastAsia="pl-PL"/>
        </w:rPr>
      </w:pPr>
      <w:r w:rsidRPr="006E7280">
        <w:rPr>
          <w:rFonts w:ascii="Times New Roman" w:eastAsia="Times New Roman" w:hAnsi="Times New Roman" w:cs="Times New Roman"/>
          <w:b/>
          <w:bCs/>
          <w:sz w:val="27"/>
          <w:szCs w:val="27"/>
          <w:lang w:eastAsia="pl-PL"/>
        </w:rPr>
        <w:t>Założenia ogólne.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33D13">
      <w:pPr>
        <w:numPr>
          <w:ilvl w:val="0"/>
          <w:numId w:val="21"/>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System dozoru elektronicznego jest jednym z systemów wykonywania kar</w:t>
      </w:r>
      <w:r w:rsidR="009B40B3">
        <w:rPr>
          <w:rFonts w:ascii="Times New Roman" w:eastAsia="Times New Roman" w:hAnsi="Times New Roman" w:cs="Times New Roman"/>
          <w:sz w:val="24"/>
          <w:szCs w:val="24"/>
          <w:lang w:eastAsia="pl-PL"/>
        </w:rPr>
        <w:t>y pozbawienia wolności i</w:t>
      </w:r>
      <w:r w:rsidR="007A2269">
        <w:rPr>
          <w:rFonts w:ascii="Times New Roman" w:eastAsia="Times New Roman" w:hAnsi="Times New Roman" w:cs="Times New Roman"/>
          <w:sz w:val="24"/>
          <w:szCs w:val="24"/>
          <w:lang w:eastAsia="pl-PL"/>
        </w:rPr>
        <w:t xml:space="preserve"> środków karnych</w:t>
      </w:r>
      <w:r w:rsidR="009B40B3">
        <w:rPr>
          <w:rFonts w:ascii="Times New Roman" w:eastAsia="Times New Roman" w:hAnsi="Times New Roman" w:cs="Times New Roman"/>
          <w:sz w:val="24"/>
          <w:szCs w:val="24"/>
          <w:lang w:eastAsia="pl-PL"/>
        </w:rPr>
        <w:t>,</w:t>
      </w:r>
      <w:r w:rsidRPr="006E7280">
        <w:rPr>
          <w:rFonts w:ascii="Times New Roman" w:eastAsia="Times New Roman" w:hAnsi="Times New Roman" w:cs="Times New Roman"/>
          <w:sz w:val="24"/>
          <w:szCs w:val="24"/>
          <w:lang w:eastAsia="pl-PL"/>
        </w:rPr>
        <w:t xml:space="preserve"> </w:t>
      </w:r>
      <w:r w:rsidR="009B40B3">
        <w:rPr>
          <w:rFonts w:ascii="Times New Roman" w:eastAsia="Times New Roman" w:hAnsi="Times New Roman" w:cs="Times New Roman"/>
          <w:sz w:val="24"/>
          <w:szCs w:val="24"/>
          <w:lang w:eastAsia="pl-PL"/>
        </w:rPr>
        <w:t>polegających</w:t>
      </w:r>
      <w:r w:rsidRPr="006E7280">
        <w:rPr>
          <w:rFonts w:ascii="Times New Roman" w:eastAsia="Times New Roman" w:hAnsi="Times New Roman" w:cs="Times New Roman"/>
          <w:sz w:val="24"/>
          <w:szCs w:val="24"/>
          <w:lang w:eastAsia="pl-PL"/>
        </w:rPr>
        <w:t xml:space="preserve"> na kontrolowaniu zachowania </w:t>
      </w:r>
      <w:r w:rsidR="007238C8">
        <w:rPr>
          <w:rFonts w:ascii="Times New Roman" w:eastAsia="Times New Roman" w:hAnsi="Times New Roman" w:cs="Times New Roman"/>
          <w:sz w:val="24"/>
          <w:szCs w:val="24"/>
          <w:lang w:eastAsia="pl-PL"/>
        </w:rPr>
        <w:t>osoby objętej systemem przebywającej</w:t>
      </w:r>
      <w:r w:rsidRPr="006E7280">
        <w:rPr>
          <w:rFonts w:ascii="Times New Roman" w:eastAsia="Times New Roman" w:hAnsi="Times New Roman" w:cs="Times New Roman"/>
          <w:sz w:val="24"/>
          <w:szCs w:val="24"/>
          <w:lang w:eastAsia="pl-PL"/>
        </w:rPr>
        <w:t xml:space="preserve"> poza zakładem karnym przy </w:t>
      </w:r>
      <w:r w:rsidRPr="00546272">
        <w:rPr>
          <w:rFonts w:ascii="Times New Roman" w:eastAsia="Times New Roman" w:hAnsi="Times New Roman" w:cs="Times New Roman"/>
          <w:color w:val="000000" w:themeColor="text1"/>
          <w:sz w:val="24"/>
          <w:szCs w:val="24"/>
          <w:lang w:eastAsia="pl-PL"/>
        </w:rPr>
        <w:t>użyciu aparatury monitorującej, czyli</w:t>
      </w:r>
      <w:r w:rsidRPr="006E7280">
        <w:rPr>
          <w:rFonts w:ascii="Times New Roman" w:eastAsia="Times New Roman" w:hAnsi="Times New Roman" w:cs="Times New Roman"/>
          <w:sz w:val="24"/>
          <w:szCs w:val="24"/>
          <w:lang w:eastAsia="pl-PL"/>
        </w:rPr>
        <w:t xml:space="preserve"> urządzeń elektronicznych oraz instalacji i systemów, które zawierają służące tej kontroli podzespoły elekt</w:t>
      </w:r>
      <w:r w:rsidR="00E253CC">
        <w:rPr>
          <w:rFonts w:ascii="Times New Roman" w:eastAsia="Times New Roman" w:hAnsi="Times New Roman" w:cs="Times New Roman"/>
          <w:sz w:val="24"/>
          <w:szCs w:val="24"/>
          <w:lang w:eastAsia="pl-PL"/>
        </w:rPr>
        <w:t>ryczne lub elektroniczne, zwanej</w:t>
      </w:r>
      <w:r w:rsidRPr="006E7280">
        <w:rPr>
          <w:rFonts w:ascii="Times New Roman" w:eastAsia="Times New Roman" w:hAnsi="Times New Roman" w:cs="Times New Roman"/>
          <w:sz w:val="24"/>
          <w:szCs w:val="24"/>
          <w:lang w:eastAsia="pl-PL"/>
        </w:rPr>
        <w:t xml:space="preserve"> dalej "środkami technicznymi".</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33D13">
      <w:pPr>
        <w:pStyle w:val="Akapitzlist"/>
        <w:numPr>
          <w:ilvl w:val="0"/>
          <w:numId w:val="21"/>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Kontrolowanie zachowania </w:t>
      </w:r>
      <w:r w:rsidR="0097071A">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o którym mowa w </w:t>
      </w:r>
      <w:proofErr w:type="spellStart"/>
      <w:r w:rsidRPr="006E7280">
        <w:rPr>
          <w:rFonts w:ascii="Times New Roman" w:eastAsia="Times New Roman" w:hAnsi="Times New Roman" w:cs="Times New Roman"/>
          <w:sz w:val="24"/>
          <w:szCs w:val="24"/>
          <w:lang w:eastAsia="pl-PL"/>
        </w:rPr>
        <w:t>ppkt</w:t>
      </w:r>
      <w:proofErr w:type="spellEnd"/>
      <w:r w:rsidRPr="006E7280">
        <w:rPr>
          <w:rFonts w:ascii="Times New Roman" w:eastAsia="Times New Roman" w:hAnsi="Times New Roman" w:cs="Times New Roman"/>
          <w:sz w:val="24"/>
          <w:szCs w:val="24"/>
          <w:lang w:eastAsia="pl-PL"/>
        </w:rPr>
        <w:t>.</w:t>
      </w:r>
      <w:r w:rsidR="00546272">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 xml:space="preserve">a), dotyczy </w:t>
      </w:r>
      <w:r w:rsidR="00E253CC">
        <w:rPr>
          <w:rFonts w:ascii="Times New Roman" w:eastAsia="Times New Roman" w:hAnsi="Times New Roman" w:cs="Times New Roman"/>
          <w:sz w:val="24"/>
          <w:szCs w:val="24"/>
          <w:lang w:eastAsia="pl-PL"/>
        </w:rPr>
        <w:t xml:space="preserve">kontroli </w:t>
      </w:r>
      <w:r w:rsidRPr="006E7280">
        <w:rPr>
          <w:rFonts w:ascii="Times New Roman" w:eastAsia="Times New Roman" w:hAnsi="Times New Roman" w:cs="Times New Roman"/>
          <w:sz w:val="24"/>
          <w:szCs w:val="24"/>
          <w:lang w:eastAsia="pl-PL"/>
        </w:rPr>
        <w:t xml:space="preserve">przestrzegania przez </w:t>
      </w:r>
      <w:r w:rsidR="0097071A">
        <w:rPr>
          <w:rFonts w:ascii="Times New Roman" w:eastAsia="Times New Roman" w:hAnsi="Times New Roman" w:cs="Times New Roman"/>
          <w:sz w:val="24"/>
          <w:szCs w:val="24"/>
          <w:lang w:eastAsia="pl-PL"/>
        </w:rPr>
        <w:t>tą osobę nałożonego na nią</w:t>
      </w:r>
      <w:r w:rsidRPr="006E7280">
        <w:rPr>
          <w:rFonts w:ascii="Times New Roman" w:eastAsia="Times New Roman" w:hAnsi="Times New Roman" w:cs="Times New Roman"/>
          <w:sz w:val="24"/>
          <w:szCs w:val="24"/>
          <w:lang w:eastAsia="pl-PL"/>
        </w:rPr>
        <w:t xml:space="preserve"> przez sąd penitencjarny obowiązku pozostawania w miejscu stałego pobytu lub w innym wskazanym miejscu w wyznaczonym czasie, jak również obowiązku powstrzymania się od przebywania w określonych miejscach lub zakazu zbliżania się do określonej osoby.</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933D13">
      <w:pPr>
        <w:pStyle w:val="Akapitzlist"/>
        <w:numPr>
          <w:ilvl w:val="0"/>
          <w:numId w:val="21"/>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Zadaniem SDE jest, za pomocą odpowiednich środków technicznych, ciągłe monitorowanie </w:t>
      </w:r>
      <w:r w:rsidR="0097071A">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według wyznaczonego przez </w:t>
      </w:r>
      <w:r w:rsidR="00E253CC">
        <w:rPr>
          <w:rFonts w:ascii="Times New Roman" w:eastAsia="Times New Roman" w:hAnsi="Times New Roman" w:cs="Times New Roman"/>
          <w:sz w:val="24"/>
          <w:szCs w:val="24"/>
          <w:lang w:eastAsia="pl-PL"/>
        </w:rPr>
        <w:t>sąd harmonogramu odbywania kary</w:t>
      </w:r>
      <w:r w:rsidR="0014262C">
        <w:rPr>
          <w:rFonts w:ascii="Times New Roman" w:eastAsia="Times New Roman" w:hAnsi="Times New Roman" w:cs="Times New Roman"/>
          <w:sz w:val="24"/>
          <w:szCs w:val="24"/>
          <w:lang w:eastAsia="pl-PL"/>
        </w:rPr>
        <w:t xml:space="preserve"> lub wykonywania środka karnego.</w:t>
      </w:r>
      <w:r w:rsidR="00E253CC">
        <w:rPr>
          <w:rFonts w:ascii="Times New Roman" w:eastAsia="Times New Roman" w:hAnsi="Times New Roman" w:cs="Times New Roman"/>
          <w:sz w:val="24"/>
          <w:szCs w:val="24"/>
          <w:lang w:eastAsia="pl-PL"/>
        </w:rPr>
        <w:t xml:space="preserve"> </w:t>
      </w:r>
    </w:p>
    <w:p w:rsidR="00CF004D" w:rsidRPr="006E7280" w:rsidRDefault="00CF004D" w:rsidP="00CF004D">
      <w:pPr>
        <w:pStyle w:val="Akapitzlist"/>
        <w:rPr>
          <w:rFonts w:ascii="Times New Roman" w:eastAsia="Times New Roman" w:hAnsi="Times New Roman" w:cs="Times New Roman"/>
          <w:sz w:val="16"/>
          <w:szCs w:val="16"/>
          <w:lang w:eastAsia="pl-PL"/>
        </w:rPr>
      </w:pPr>
    </w:p>
    <w:p w:rsidR="00CF004D" w:rsidRPr="006E7280" w:rsidRDefault="00CF004D" w:rsidP="009070B3">
      <w:pPr>
        <w:pStyle w:val="Akapitzlist"/>
        <w:numPr>
          <w:ilvl w:val="1"/>
          <w:numId w:val="40"/>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Słownik pojęć.</w:t>
      </w:r>
    </w:p>
    <w:p w:rsidR="00CF004D" w:rsidRPr="006E7280" w:rsidRDefault="00CF004D" w:rsidP="00CF004D">
      <w:pPr>
        <w:spacing w:after="0" w:line="240" w:lineRule="auto"/>
        <w:jc w:val="both"/>
        <w:rPr>
          <w:rFonts w:ascii="Times New Roman" w:eastAsia="Times New Roman" w:hAnsi="Times New Roman" w:cs="Times New Roman"/>
          <w:b/>
          <w:sz w:val="16"/>
          <w:szCs w:val="16"/>
          <w:lang w:eastAsia="pl-PL"/>
        </w:rPr>
      </w:pPr>
    </w:p>
    <w:p w:rsidR="007522F2" w:rsidRDefault="00BB1C44" w:rsidP="009070B3">
      <w:pPr>
        <w:pStyle w:val="Akapitzlist"/>
        <w:numPr>
          <w:ilvl w:val="1"/>
          <w:numId w:val="57"/>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7522F2" w:rsidRPr="006E7280">
        <w:rPr>
          <w:rFonts w:ascii="Times New Roman" w:eastAsia="Times New Roman" w:hAnsi="Times New Roman" w:cs="Times New Roman"/>
          <w:sz w:val="24"/>
          <w:szCs w:val="24"/>
          <w:lang w:eastAsia="pl-PL"/>
        </w:rPr>
        <w:t>C</w:t>
      </w:r>
      <w:r w:rsidR="0093549F" w:rsidRPr="006E7280">
        <w:rPr>
          <w:rFonts w:ascii="Times New Roman" w:eastAsia="Times New Roman" w:hAnsi="Times New Roman" w:cs="Times New Roman"/>
          <w:sz w:val="24"/>
          <w:szCs w:val="24"/>
          <w:lang w:eastAsia="pl-PL"/>
        </w:rPr>
        <w:t>entrala</w:t>
      </w:r>
      <w:r w:rsidR="007522F2" w:rsidRPr="006E7280">
        <w:rPr>
          <w:rFonts w:ascii="Times New Roman" w:eastAsia="Times New Roman" w:hAnsi="Times New Roman" w:cs="Times New Roman"/>
          <w:sz w:val="24"/>
          <w:szCs w:val="24"/>
          <w:lang w:eastAsia="pl-PL"/>
        </w:rPr>
        <w:t xml:space="preserve"> monitorowania</w:t>
      </w:r>
      <w:r>
        <w:rPr>
          <w:rFonts w:ascii="Times New Roman" w:eastAsia="Times New Roman" w:hAnsi="Times New Roman" w:cs="Times New Roman"/>
          <w:sz w:val="24"/>
          <w:szCs w:val="24"/>
          <w:lang w:eastAsia="pl-PL"/>
        </w:rPr>
        <w:t>”</w:t>
      </w:r>
      <w:r w:rsidR="007522F2" w:rsidRPr="006E7280">
        <w:rPr>
          <w:rFonts w:ascii="Times New Roman" w:eastAsia="Times New Roman" w:hAnsi="Times New Roman" w:cs="Times New Roman"/>
          <w:sz w:val="24"/>
          <w:szCs w:val="24"/>
          <w:lang w:eastAsia="pl-PL"/>
        </w:rPr>
        <w:t xml:space="preserve"> - centrum komputerowe wyposażone w narzędzia do przetwarzania danych osobowych, w rozumieniu ustawy z dnia 29 sierpnia 1997 r.</w:t>
      </w:r>
      <w:r w:rsidR="00222AEF">
        <w:rPr>
          <w:rFonts w:ascii="Times New Roman" w:eastAsia="Times New Roman" w:hAnsi="Times New Roman" w:cs="Times New Roman"/>
          <w:sz w:val="24"/>
          <w:szCs w:val="24"/>
          <w:lang w:eastAsia="pl-PL"/>
        </w:rPr>
        <w:t> </w:t>
      </w:r>
      <w:r w:rsidR="007522F2" w:rsidRPr="006E7280">
        <w:rPr>
          <w:rFonts w:ascii="Times New Roman" w:eastAsia="Times New Roman" w:hAnsi="Times New Roman" w:cs="Times New Roman"/>
          <w:sz w:val="24"/>
          <w:szCs w:val="24"/>
          <w:lang w:eastAsia="pl-PL"/>
        </w:rPr>
        <w:t xml:space="preserve">o ochronie danych osobowych (Dz. U. z 2002 r. Nr 101, poz. 926, z późn. zm.), do rejestrowania, gromadzenia, odtwarzania, przechowywania, zabezpieczenia i przekazywania uprawnionym organom informacji odnoszących się do przestrzegania przez </w:t>
      </w:r>
      <w:r w:rsidR="0097071A">
        <w:rPr>
          <w:rFonts w:ascii="Times New Roman" w:eastAsia="Times New Roman" w:hAnsi="Times New Roman" w:cs="Times New Roman"/>
          <w:sz w:val="24"/>
          <w:szCs w:val="24"/>
          <w:lang w:eastAsia="pl-PL"/>
        </w:rPr>
        <w:t>osobę objętą systemem nałożonego na nią</w:t>
      </w:r>
      <w:r w:rsidR="007522F2" w:rsidRPr="006E7280">
        <w:rPr>
          <w:rFonts w:ascii="Times New Roman" w:eastAsia="Times New Roman" w:hAnsi="Times New Roman" w:cs="Times New Roman"/>
          <w:sz w:val="24"/>
          <w:szCs w:val="24"/>
          <w:lang w:eastAsia="pl-PL"/>
        </w:rPr>
        <w:t xml:space="preserve"> przez sąd penitencjarny obowiązku pozostawania w miejscu stałego pobytu lub w innym wskazanym miejscu w wyznaczonym czasie, jak również obowiązku powstrzymania się od przebywania w określonych miejscach lub zakazu zbliżania się do określonej osoby.</w:t>
      </w:r>
    </w:p>
    <w:p w:rsidR="00BB1C44" w:rsidRDefault="00712B58" w:rsidP="000521AB">
      <w:pPr>
        <w:pStyle w:val="Akapitzlist"/>
        <w:numPr>
          <w:ilvl w:val="0"/>
          <w:numId w:val="103"/>
        </w:numPr>
        <w:spacing w:after="0" w:line="240" w:lineRule="auto"/>
        <w:ind w:left="0" w:firstLine="0"/>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 </w:t>
      </w:r>
      <w:r w:rsidR="00BB1C44">
        <w:rPr>
          <w:rFonts w:ascii="Times New Roman" w:hAnsi="Times New Roman" w:cs="Times New Roman"/>
          <w:sz w:val="24"/>
          <w:szCs w:val="24"/>
        </w:rPr>
        <w:t>„</w:t>
      </w:r>
      <w:r w:rsidR="00CF004D" w:rsidRPr="00BB1C44">
        <w:rPr>
          <w:rFonts w:ascii="Times New Roman" w:hAnsi="Times New Roman" w:cs="Times New Roman"/>
          <w:sz w:val="24"/>
          <w:szCs w:val="24"/>
        </w:rPr>
        <w:t>Infrastruktura teleinformatyczna</w:t>
      </w:r>
      <w:r w:rsidR="00BB1C44">
        <w:rPr>
          <w:rFonts w:ascii="Times New Roman" w:hAnsi="Times New Roman" w:cs="Times New Roman"/>
          <w:sz w:val="24"/>
          <w:szCs w:val="24"/>
        </w:rPr>
        <w:t>”</w:t>
      </w:r>
      <w:r w:rsidR="00CF004D" w:rsidRPr="00BB1C44">
        <w:rPr>
          <w:rFonts w:ascii="Times New Roman" w:hAnsi="Times New Roman" w:cs="Times New Roman"/>
          <w:sz w:val="24"/>
          <w:szCs w:val="24"/>
        </w:rPr>
        <w:t xml:space="preserve"> – całokształt rozwiązań sprzętowych, oprogramowania oraz organizacyjnych stanowiących podstawę wdrożenia i eksploatacji merytorycznie i</w:t>
      </w:r>
      <w:r w:rsidR="00C00055" w:rsidRPr="00BB1C44">
        <w:rPr>
          <w:rFonts w:ascii="Times New Roman" w:hAnsi="Times New Roman" w:cs="Times New Roman"/>
          <w:sz w:val="24"/>
          <w:szCs w:val="24"/>
        </w:rPr>
        <w:t> </w:t>
      </w:r>
      <w:r w:rsidR="00CF004D" w:rsidRPr="00BB1C44">
        <w:rPr>
          <w:rFonts w:ascii="Times New Roman" w:hAnsi="Times New Roman" w:cs="Times New Roman"/>
          <w:sz w:val="24"/>
          <w:szCs w:val="24"/>
        </w:rPr>
        <w:t>technologicznie zaawansowanych systemów teleinformatycznych.</w:t>
      </w:r>
    </w:p>
    <w:p w:rsidR="00BB1C44" w:rsidRDefault="00BB1C44" w:rsidP="000521AB">
      <w:pPr>
        <w:pStyle w:val="Akapitzlist"/>
        <w:numPr>
          <w:ilvl w:val="0"/>
          <w:numId w:val="103"/>
        </w:numPr>
        <w:spacing w:after="0" w:line="240" w:lineRule="auto"/>
        <w:ind w:left="0" w:firstLine="0"/>
        <w:jc w:val="both"/>
        <w:rPr>
          <w:rFonts w:ascii="Times New Roman" w:eastAsia="Times New Roman" w:hAnsi="Times New Roman" w:cs="Times New Roman"/>
          <w:sz w:val="24"/>
          <w:szCs w:val="24"/>
          <w:lang w:eastAsia="pl-PL"/>
        </w:rPr>
      </w:pPr>
      <w:r>
        <w:rPr>
          <w:rFonts w:ascii="Times New Roman" w:hAnsi="Times New Roman" w:cs="Times New Roman"/>
          <w:sz w:val="24"/>
          <w:szCs w:val="24"/>
        </w:rPr>
        <w:t>„</w:t>
      </w:r>
      <w:r w:rsidR="00CF004D" w:rsidRPr="00BB1C44">
        <w:rPr>
          <w:rFonts w:ascii="Times New Roman" w:hAnsi="Times New Roman" w:cs="Times New Roman"/>
          <w:sz w:val="24"/>
          <w:szCs w:val="24"/>
        </w:rPr>
        <w:t>Interfejs</w:t>
      </w:r>
      <w:r>
        <w:rPr>
          <w:rFonts w:ascii="Times New Roman" w:hAnsi="Times New Roman" w:cs="Times New Roman"/>
          <w:sz w:val="24"/>
          <w:szCs w:val="24"/>
        </w:rPr>
        <w:t>”</w:t>
      </w:r>
      <w:r w:rsidR="00CF004D" w:rsidRPr="00BB1C44">
        <w:rPr>
          <w:rFonts w:ascii="Times New Roman" w:hAnsi="Times New Roman" w:cs="Times New Roman"/>
          <w:sz w:val="24"/>
          <w:szCs w:val="24"/>
        </w:rPr>
        <w:t xml:space="preserve"> – część oprogramowania odpowiadająca za interakcję między aplikacją a</w:t>
      </w:r>
      <w:r w:rsidR="00C00055" w:rsidRPr="00BB1C44">
        <w:rPr>
          <w:rFonts w:ascii="Times New Roman" w:hAnsi="Times New Roman" w:cs="Times New Roman"/>
          <w:sz w:val="24"/>
          <w:szCs w:val="24"/>
        </w:rPr>
        <w:t> </w:t>
      </w:r>
      <w:r w:rsidR="008B75D7">
        <w:rPr>
          <w:rFonts w:ascii="Times New Roman" w:hAnsi="Times New Roman" w:cs="Times New Roman"/>
          <w:sz w:val="24"/>
          <w:szCs w:val="24"/>
        </w:rPr>
        <w:t>użytkownikiem</w:t>
      </w:r>
      <w:r w:rsidR="00CF004D" w:rsidRPr="00BB1C44">
        <w:rPr>
          <w:rFonts w:ascii="Times New Roman" w:hAnsi="Times New Roman" w:cs="Times New Roman"/>
          <w:sz w:val="24"/>
          <w:szCs w:val="24"/>
        </w:rPr>
        <w:t>.</w:t>
      </w:r>
    </w:p>
    <w:p w:rsidR="00BB1C44" w:rsidRDefault="00BB1C44" w:rsidP="000521AB">
      <w:pPr>
        <w:pStyle w:val="Akapitzlist"/>
        <w:numPr>
          <w:ilvl w:val="0"/>
          <w:numId w:val="103"/>
        </w:numPr>
        <w:spacing w:after="0" w:line="240" w:lineRule="auto"/>
        <w:ind w:left="0" w:firstLine="0"/>
        <w:jc w:val="both"/>
        <w:rPr>
          <w:rFonts w:ascii="Times New Roman" w:eastAsia="Times New Roman" w:hAnsi="Times New Roman" w:cs="Times New Roman"/>
          <w:sz w:val="24"/>
          <w:szCs w:val="24"/>
          <w:lang w:eastAsia="pl-PL"/>
        </w:rPr>
      </w:pPr>
      <w:r>
        <w:rPr>
          <w:rFonts w:ascii="Times New Roman" w:hAnsi="Times New Roman" w:cs="Times New Roman"/>
          <w:sz w:val="24"/>
          <w:szCs w:val="24"/>
        </w:rPr>
        <w:t>„</w:t>
      </w:r>
      <w:r w:rsidR="00CF004D" w:rsidRPr="00BB1C44">
        <w:rPr>
          <w:rFonts w:ascii="Times New Roman" w:hAnsi="Times New Roman" w:cs="Times New Roman"/>
          <w:sz w:val="24"/>
          <w:szCs w:val="24"/>
        </w:rPr>
        <w:t>Warunki techniczne</w:t>
      </w:r>
      <w:r>
        <w:rPr>
          <w:rFonts w:ascii="Times New Roman" w:hAnsi="Times New Roman" w:cs="Times New Roman"/>
          <w:sz w:val="24"/>
          <w:szCs w:val="24"/>
        </w:rPr>
        <w:t>”</w:t>
      </w:r>
      <w:r w:rsidR="00CF004D" w:rsidRPr="00BB1C44">
        <w:rPr>
          <w:rFonts w:ascii="Times New Roman" w:hAnsi="Times New Roman" w:cs="Times New Roman"/>
          <w:sz w:val="24"/>
          <w:szCs w:val="24"/>
        </w:rPr>
        <w:t xml:space="preserve"> – </w:t>
      </w:r>
      <w:r w:rsidR="00F21194" w:rsidRPr="00BB1C44">
        <w:rPr>
          <w:rFonts w:ascii="Times New Roman" w:hAnsi="Times New Roman" w:cs="Times New Roman"/>
          <w:sz w:val="24"/>
          <w:szCs w:val="24"/>
        </w:rPr>
        <w:t>ustalenie przez podmiot dozorujący czy w miejscu odbywania kar</w:t>
      </w:r>
      <w:r w:rsidR="00084A54" w:rsidRPr="00BB1C44">
        <w:rPr>
          <w:rFonts w:ascii="Times New Roman" w:hAnsi="Times New Roman" w:cs="Times New Roman"/>
          <w:sz w:val="24"/>
          <w:szCs w:val="24"/>
        </w:rPr>
        <w:t>y</w:t>
      </w:r>
      <w:r w:rsidR="0014262C">
        <w:rPr>
          <w:rFonts w:ascii="Times New Roman" w:hAnsi="Times New Roman" w:cs="Times New Roman"/>
          <w:sz w:val="24"/>
          <w:szCs w:val="24"/>
        </w:rPr>
        <w:t xml:space="preserve"> pozbawienia wolności</w:t>
      </w:r>
      <w:r w:rsidR="00084A54" w:rsidRPr="00BB1C44">
        <w:rPr>
          <w:rFonts w:ascii="Times New Roman" w:hAnsi="Times New Roman" w:cs="Times New Roman"/>
          <w:sz w:val="24"/>
          <w:szCs w:val="24"/>
        </w:rPr>
        <w:t xml:space="preserve"> </w:t>
      </w:r>
      <w:r w:rsidR="0014262C">
        <w:rPr>
          <w:rFonts w:ascii="Times New Roman" w:hAnsi="Times New Roman" w:cs="Times New Roman"/>
          <w:sz w:val="24"/>
          <w:szCs w:val="24"/>
        </w:rPr>
        <w:t xml:space="preserve">lub wykonywania środka karnego </w:t>
      </w:r>
      <w:r w:rsidR="00CF004D" w:rsidRPr="00BB1C44">
        <w:rPr>
          <w:rFonts w:ascii="Times New Roman" w:hAnsi="Times New Roman" w:cs="Times New Roman"/>
          <w:sz w:val="24"/>
          <w:szCs w:val="24"/>
        </w:rPr>
        <w:t xml:space="preserve">wskazanym w treści wniosku przez </w:t>
      </w:r>
      <w:r w:rsidR="0097071A">
        <w:rPr>
          <w:rFonts w:ascii="Times New Roman" w:hAnsi="Times New Roman" w:cs="Times New Roman"/>
          <w:sz w:val="24"/>
          <w:szCs w:val="24"/>
        </w:rPr>
        <w:t>osobę objętą systemem</w:t>
      </w:r>
      <w:r w:rsidR="00CF004D" w:rsidRPr="00BB1C44">
        <w:rPr>
          <w:rFonts w:ascii="Times New Roman" w:hAnsi="Times New Roman" w:cs="Times New Roman"/>
          <w:sz w:val="24"/>
          <w:szCs w:val="24"/>
        </w:rPr>
        <w:t xml:space="preserve"> istnieją odpowiednie warunki techniczn</w:t>
      </w:r>
      <w:r w:rsidR="0014262C">
        <w:rPr>
          <w:rFonts w:ascii="Times New Roman" w:hAnsi="Times New Roman" w:cs="Times New Roman"/>
          <w:sz w:val="24"/>
          <w:szCs w:val="24"/>
        </w:rPr>
        <w:t>e umożliwiające wykonywanie ich</w:t>
      </w:r>
      <w:r w:rsidR="00CF004D" w:rsidRPr="00BB1C44">
        <w:rPr>
          <w:rFonts w:ascii="Times New Roman" w:hAnsi="Times New Roman" w:cs="Times New Roman"/>
          <w:sz w:val="24"/>
          <w:szCs w:val="24"/>
        </w:rPr>
        <w:t xml:space="preserve"> w </w:t>
      </w:r>
      <w:r w:rsidR="0097071A">
        <w:rPr>
          <w:rFonts w:ascii="Times New Roman" w:hAnsi="Times New Roman" w:cs="Times New Roman"/>
          <w:sz w:val="24"/>
          <w:szCs w:val="24"/>
        </w:rPr>
        <w:t>tym systemie, a w szczególności</w:t>
      </w:r>
      <w:r w:rsidR="00CF004D" w:rsidRPr="00BB1C44">
        <w:rPr>
          <w:rFonts w:ascii="Times New Roman" w:hAnsi="Times New Roman" w:cs="Times New Roman"/>
          <w:sz w:val="24"/>
          <w:szCs w:val="24"/>
        </w:rPr>
        <w:t xml:space="preserve">: prąd elektryczny, odpowiedni poziom sygnału telefonii </w:t>
      </w:r>
      <w:r w:rsidR="00084A54" w:rsidRPr="00BB1C44">
        <w:rPr>
          <w:rFonts w:ascii="Times New Roman" w:hAnsi="Times New Roman" w:cs="Times New Roman"/>
          <w:sz w:val="24"/>
          <w:szCs w:val="24"/>
        </w:rPr>
        <w:t>komórkowej -</w:t>
      </w:r>
      <w:r w:rsidR="00CF004D" w:rsidRPr="00BB1C44">
        <w:rPr>
          <w:rFonts w:ascii="Times New Roman" w:hAnsi="Times New Roman" w:cs="Times New Roman"/>
          <w:sz w:val="24"/>
          <w:szCs w:val="24"/>
        </w:rPr>
        <w:t xml:space="preserve"> konieczne do prawidłowej pracy urządzeń monitorujących. </w:t>
      </w:r>
    </w:p>
    <w:p w:rsidR="00741CD1" w:rsidRPr="00BB1C44" w:rsidRDefault="00BB1C44" w:rsidP="000521AB">
      <w:pPr>
        <w:pStyle w:val="Akapitzlist"/>
        <w:numPr>
          <w:ilvl w:val="0"/>
          <w:numId w:val="103"/>
        </w:numPr>
        <w:spacing w:after="0" w:line="240" w:lineRule="auto"/>
        <w:ind w:left="0" w:firstLine="0"/>
        <w:jc w:val="both"/>
        <w:rPr>
          <w:rFonts w:ascii="Times New Roman" w:eastAsia="Times New Roman" w:hAnsi="Times New Roman" w:cs="Times New Roman"/>
          <w:sz w:val="24"/>
          <w:szCs w:val="24"/>
          <w:lang w:eastAsia="pl-PL"/>
        </w:rPr>
      </w:pPr>
      <w:r>
        <w:rPr>
          <w:rFonts w:ascii="Times New Roman" w:hAnsi="Times New Roman" w:cs="Times New Roman"/>
          <w:color w:val="000000" w:themeColor="text1"/>
          <w:sz w:val="24"/>
          <w:szCs w:val="24"/>
        </w:rPr>
        <w:t>„Harmonogram”</w:t>
      </w:r>
      <w:r w:rsidR="000254DF" w:rsidRPr="00BB1C44">
        <w:rPr>
          <w:rFonts w:ascii="Times New Roman" w:hAnsi="Times New Roman" w:cs="Times New Roman"/>
          <w:color w:val="000000" w:themeColor="text1"/>
          <w:sz w:val="24"/>
          <w:szCs w:val="24"/>
        </w:rPr>
        <w:t xml:space="preserve"> – szczegółowo</w:t>
      </w:r>
      <w:r w:rsidR="005B7015">
        <w:rPr>
          <w:rFonts w:ascii="Times New Roman" w:hAnsi="Times New Roman" w:cs="Times New Roman"/>
          <w:color w:val="000000" w:themeColor="text1"/>
          <w:sz w:val="24"/>
          <w:szCs w:val="24"/>
        </w:rPr>
        <w:t xml:space="preserve"> opisane</w:t>
      </w:r>
      <w:r w:rsidR="000254DF" w:rsidRPr="00BB1C44">
        <w:rPr>
          <w:rFonts w:ascii="Times New Roman" w:hAnsi="Times New Roman" w:cs="Times New Roman"/>
          <w:color w:val="000000" w:themeColor="text1"/>
          <w:sz w:val="24"/>
          <w:szCs w:val="24"/>
        </w:rPr>
        <w:t xml:space="preserve"> przez sąd lub kuratora zawodowego przedziały czasu w ciągu doby i w poszczególnych dniach tygodnia, w których </w:t>
      </w:r>
      <w:r w:rsidR="0097071A">
        <w:rPr>
          <w:rFonts w:ascii="Times New Roman" w:eastAsia="Times New Roman" w:hAnsi="Times New Roman" w:cs="Times New Roman"/>
          <w:sz w:val="24"/>
          <w:szCs w:val="24"/>
          <w:lang w:eastAsia="pl-PL"/>
        </w:rPr>
        <w:t>osoba objęta systemem</w:t>
      </w:r>
      <w:r w:rsidR="000254DF" w:rsidRPr="00BB1C44">
        <w:rPr>
          <w:rFonts w:ascii="Times New Roman" w:hAnsi="Times New Roman" w:cs="Times New Roman"/>
          <w:color w:val="000000" w:themeColor="text1"/>
          <w:sz w:val="24"/>
          <w:szCs w:val="24"/>
        </w:rPr>
        <w:t xml:space="preserve"> może: </w:t>
      </w:r>
    </w:p>
    <w:p w:rsidR="00741CD1" w:rsidRPr="00C83A4C" w:rsidRDefault="000254DF" w:rsidP="009070B3">
      <w:pPr>
        <w:pStyle w:val="Akapitzlist"/>
        <w:numPr>
          <w:ilvl w:val="0"/>
          <w:numId w:val="59"/>
        </w:numPr>
        <w:tabs>
          <w:tab w:val="left" w:pos="426"/>
        </w:tabs>
        <w:ind w:left="0" w:firstLine="426"/>
        <w:jc w:val="both"/>
        <w:rPr>
          <w:rFonts w:ascii="Times New Roman" w:hAnsi="Times New Roman" w:cs="Times New Roman"/>
          <w:color w:val="000000" w:themeColor="text1"/>
          <w:sz w:val="24"/>
          <w:szCs w:val="24"/>
        </w:rPr>
      </w:pPr>
      <w:r w:rsidRPr="000254DF">
        <w:rPr>
          <w:rFonts w:ascii="Times New Roman" w:hAnsi="Times New Roman" w:cs="Times New Roman"/>
          <w:color w:val="000000" w:themeColor="text1"/>
          <w:sz w:val="24"/>
          <w:szCs w:val="24"/>
        </w:rPr>
        <w:t xml:space="preserve">oddalić się  poza miejsce odbywania kary, </w:t>
      </w:r>
    </w:p>
    <w:p w:rsidR="00741CD1" w:rsidRPr="00C83A4C" w:rsidRDefault="000254DF" w:rsidP="009070B3">
      <w:pPr>
        <w:pStyle w:val="Akapitzlist"/>
        <w:numPr>
          <w:ilvl w:val="0"/>
          <w:numId w:val="59"/>
        </w:numPr>
        <w:tabs>
          <w:tab w:val="left" w:pos="426"/>
        </w:tabs>
        <w:ind w:left="0" w:firstLine="426"/>
        <w:jc w:val="both"/>
        <w:rPr>
          <w:rFonts w:ascii="Times New Roman" w:hAnsi="Times New Roman" w:cs="Times New Roman"/>
          <w:color w:val="000000" w:themeColor="text1"/>
          <w:sz w:val="24"/>
          <w:szCs w:val="24"/>
        </w:rPr>
      </w:pPr>
      <w:r w:rsidRPr="000254DF">
        <w:rPr>
          <w:rFonts w:ascii="Times New Roman" w:hAnsi="Times New Roman" w:cs="Times New Roman"/>
          <w:color w:val="000000" w:themeColor="text1"/>
          <w:sz w:val="24"/>
          <w:szCs w:val="24"/>
        </w:rPr>
        <w:t>zbliżać się do osoby</w:t>
      </w:r>
      <w:r w:rsidR="0097071A">
        <w:rPr>
          <w:rFonts w:ascii="Times New Roman" w:hAnsi="Times New Roman" w:cs="Times New Roman"/>
          <w:color w:val="000000" w:themeColor="text1"/>
          <w:sz w:val="24"/>
          <w:szCs w:val="24"/>
        </w:rPr>
        <w:t xml:space="preserve"> objętej systemem,</w:t>
      </w:r>
      <w:r w:rsidRPr="000254DF">
        <w:rPr>
          <w:rFonts w:ascii="Times New Roman" w:hAnsi="Times New Roman" w:cs="Times New Roman"/>
          <w:color w:val="000000" w:themeColor="text1"/>
          <w:sz w:val="24"/>
          <w:szCs w:val="24"/>
        </w:rPr>
        <w:t xml:space="preserve"> do której ma orzeczony zakaz zbliżania się,</w:t>
      </w:r>
    </w:p>
    <w:p w:rsidR="00452539" w:rsidRPr="00C83A4C" w:rsidRDefault="000254DF" w:rsidP="009070B3">
      <w:pPr>
        <w:pStyle w:val="Akapitzlist"/>
        <w:numPr>
          <w:ilvl w:val="0"/>
          <w:numId w:val="59"/>
        </w:numPr>
        <w:tabs>
          <w:tab w:val="left" w:pos="426"/>
        </w:tabs>
        <w:ind w:left="0" w:firstLine="426"/>
        <w:jc w:val="both"/>
        <w:rPr>
          <w:rFonts w:ascii="Times New Roman" w:hAnsi="Times New Roman" w:cs="Times New Roman"/>
          <w:color w:val="000000" w:themeColor="text1"/>
          <w:sz w:val="24"/>
          <w:szCs w:val="24"/>
        </w:rPr>
      </w:pPr>
      <w:r w:rsidRPr="000254DF">
        <w:rPr>
          <w:rFonts w:ascii="Times New Roman" w:hAnsi="Times New Roman" w:cs="Times New Roman"/>
          <w:color w:val="000000" w:themeColor="text1"/>
          <w:sz w:val="24"/>
          <w:szCs w:val="24"/>
        </w:rPr>
        <w:t>zbliżać się do określonych miejsc do których ma orzeczony zakaz zbliżania się,</w:t>
      </w:r>
    </w:p>
    <w:p w:rsidR="000521AB" w:rsidRPr="00C80A3E" w:rsidRDefault="00D325F0" w:rsidP="00C80A3E">
      <w:pPr>
        <w:pStyle w:val="Akapitzlist"/>
        <w:numPr>
          <w:ilvl w:val="0"/>
          <w:numId w:val="59"/>
        </w:numPr>
        <w:tabs>
          <w:tab w:val="left" w:pos="426"/>
        </w:tabs>
        <w:ind w:left="709" w:hanging="283"/>
        <w:jc w:val="both"/>
        <w:rPr>
          <w:rFonts w:ascii="Times New Roman" w:hAnsi="Times New Roman" w:cs="Times New Roman"/>
          <w:color w:val="000000" w:themeColor="text1"/>
          <w:sz w:val="24"/>
          <w:szCs w:val="24"/>
        </w:rPr>
      </w:pPr>
      <w:r w:rsidRPr="000254DF">
        <w:rPr>
          <w:rFonts w:ascii="Times New Roman" w:hAnsi="Times New Roman" w:cs="Times New Roman"/>
          <w:color w:val="000000" w:themeColor="text1"/>
          <w:sz w:val="24"/>
          <w:szCs w:val="24"/>
        </w:rPr>
        <w:lastRenderedPageBreak/>
        <w:t>oddalać się</w:t>
      </w:r>
      <w:r w:rsidR="0014262C">
        <w:rPr>
          <w:rFonts w:ascii="Times New Roman" w:hAnsi="Times New Roman" w:cs="Times New Roman"/>
          <w:color w:val="000000" w:themeColor="text1"/>
          <w:sz w:val="24"/>
          <w:szCs w:val="24"/>
        </w:rPr>
        <w:t xml:space="preserve"> </w:t>
      </w:r>
      <w:r w:rsidRPr="000254DF">
        <w:rPr>
          <w:rFonts w:ascii="Times New Roman" w:hAnsi="Times New Roman" w:cs="Times New Roman"/>
          <w:color w:val="000000" w:themeColor="text1"/>
          <w:sz w:val="24"/>
          <w:szCs w:val="24"/>
        </w:rPr>
        <w:t>ze wskazanego miejsca pobytu w przypadku orzeczenia obowiązku przebywania w miejscu stałego pobytu w czasie trwania imprezy masowej</w:t>
      </w:r>
      <w:r w:rsidR="00C80A3E">
        <w:rPr>
          <w:rFonts w:ascii="Times New Roman" w:hAnsi="Times New Roman" w:cs="Times New Roman"/>
          <w:color w:val="000000" w:themeColor="text1"/>
          <w:sz w:val="24"/>
          <w:szCs w:val="24"/>
        </w:rPr>
        <w:t>.</w:t>
      </w:r>
    </w:p>
    <w:p w:rsidR="00CF004D" w:rsidRPr="00BB1C44" w:rsidRDefault="00BB1C44" w:rsidP="000521AB">
      <w:pPr>
        <w:pStyle w:val="Akapitzlist"/>
        <w:numPr>
          <w:ilvl w:val="0"/>
          <w:numId w:val="103"/>
        </w:numPr>
        <w:ind w:left="0" w:firstLine="0"/>
        <w:jc w:val="both"/>
        <w:rPr>
          <w:rFonts w:ascii="Times New Roman" w:hAnsi="Times New Roman" w:cs="Times New Roman"/>
          <w:color w:val="000000" w:themeColor="text1"/>
          <w:sz w:val="24"/>
          <w:szCs w:val="24"/>
        </w:rPr>
      </w:pPr>
      <w:r>
        <w:rPr>
          <w:rFonts w:ascii="Times New Roman" w:hAnsi="Times New Roman" w:cs="Times New Roman"/>
          <w:sz w:val="24"/>
          <w:szCs w:val="24"/>
        </w:rPr>
        <w:t>”</w:t>
      </w:r>
      <w:r w:rsidR="00CF004D" w:rsidRPr="00BB1C44">
        <w:rPr>
          <w:rFonts w:ascii="Times New Roman" w:hAnsi="Times New Roman" w:cs="Times New Roman"/>
          <w:sz w:val="24"/>
          <w:szCs w:val="24"/>
        </w:rPr>
        <w:t>Komunikat</w:t>
      </w:r>
      <w:r>
        <w:rPr>
          <w:rFonts w:ascii="Times New Roman" w:hAnsi="Times New Roman" w:cs="Times New Roman"/>
          <w:sz w:val="24"/>
          <w:szCs w:val="24"/>
        </w:rPr>
        <w:t>”</w:t>
      </w:r>
      <w:r w:rsidR="00CF004D" w:rsidRPr="00BB1C44">
        <w:rPr>
          <w:rFonts w:ascii="Times New Roman" w:hAnsi="Times New Roman" w:cs="Times New Roman"/>
          <w:sz w:val="24"/>
          <w:szCs w:val="24"/>
        </w:rPr>
        <w:t xml:space="preserve"> – odpowiednio zakodowana wiadomość komunikująca się pomiędzy wszystkimi urządzeniami monitorującymi</w:t>
      </w:r>
      <w:r w:rsidR="007B2341">
        <w:rPr>
          <w:rFonts w:ascii="Times New Roman" w:hAnsi="Times New Roman" w:cs="Times New Roman"/>
          <w:sz w:val="24"/>
          <w:szCs w:val="24"/>
        </w:rPr>
        <w:t>,</w:t>
      </w:r>
      <w:r w:rsidR="00CF004D" w:rsidRPr="00BB1C44">
        <w:rPr>
          <w:rFonts w:ascii="Times New Roman" w:hAnsi="Times New Roman" w:cs="Times New Roman"/>
          <w:sz w:val="24"/>
          <w:szCs w:val="24"/>
        </w:rPr>
        <w:t xml:space="preserve"> a centralą monitorowania przekazująca sygnały z</w:t>
      </w:r>
      <w:r w:rsidR="00222AEF" w:rsidRPr="00BB1C44">
        <w:rPr>
          <w:rFonts w:ascii="Times New Roman" w:hAnsi="Times New Roman" w:cs="Times New Roman"/>
          <w:sz w:val="24"/>
          <w:szCs w:val="24"/>
        </w:rPr>
        <w:t> </w:t>
      </w:r>
      <w:r w:rsidR="00CF004D" w:rsidRPr="00BB1C44">
        <w:rPr>
          <w:rFonts w:ascii="Times New Roman" w:hAnsi="Times New Roman" w:cs="Times New Roman"/>
          <w:sz w:val="24"/>
          <w:szCs w:val="24"/>
        </w:rPr>
        <w:t>tych urządzeń w postaci zdarzeń.</w:t>
      </w:r>
    </w:p>
    <w:p w:rsidR="00CF004D" w:rsidRPr="006E7280" w:rsidRDefault="00BB1C44" w:rsidP="000521AB">
      <w:pPr>
        <w:pStyle w:val="Akapitzlist"/>
        <w:numPr>
          <w:ilvl w:val="0"/>
          <w:numId w:val="103"/>
        </w:numPr>
        <w:ind w:left="0" w:firstLine="0"/>
        <w:jc w:val="both"/>
        <w:rPr>
          <w:rFonts w:ascii="Times New Roman" w:hAnsi="Times New Roman" w:cs="Times New Roman"/>
          <w:sz w:val="24"/>
          <w:szCs w:val="24"/>
        </w:rPr>
      </w:pPr>
      <w:r>
        <w:rPr>
          <w:rFonts w:ascii="Times New Roman" w:hAnsi="Times New Roman" w:cs="Times New Roman"/>
          <w:sz w:val="24"/>
          <w:szCs w:val="24"/>
        </w:rPr>
        <w:t>”</w:t>
      </w:r>
      <w:r w:rsidR="00CF004D" w:rsidRPr="006E7280">
        <w:rPr>
          <w:rFonts w:ascii="Times New Roman" w:hAnsi="Times New Roman" w:cs="Times New Roman"/>
          <w:sz w:val="24"/>
          <w:szCs w:val="24"/>
        </w:rPr>
        <w:t>Zdarzenie</w:t>
      </w:r>
      <w:r>
        <w:rPr>
          <w:rFonts w:ascii="Times New Roman" w:hAnsi="Times New Roman" w:cs="Times New Roman"/>
          <w:sz w:val="24"/>
          <w:szCs w:val="24"/>
        </w:rPr>
        <w:t>”</w:t>
      </w:r>
      <w:r w:rsidR="00CF004D" w:rsidRPr="006E7280">
        <w:rPr>
          <w:rFonts w:ascii="Times New Roman" w:hAnsi="Times New Roman" w:cs="Times New Roman"/>
          <w:sz w:val="24"/>
          <w:szCs w:val="24"/>
        </w:rPr>
        <w:t xml:space="preserve"> – sygnały generowane w urządzeniu monitorującym, które posiadają czas rozpoczęcia i zakończenia oraz są przesyłane jako komunikaty zdefiniowane do centrali monitowania.</w:t>
      </w:r>
    </w:p>
    <w:p w:rsidR="00CF004D" w:rsidRPr="006E7280" w:rsidRDefault="00BB1C44" w:rsidP="000521AB">
      <w:pPr>
        <w:pStyle w:val="Akapitzlist"/>
        <w:numPr>
          <w:ilvl w:val="0"/>
          <w:numId w:val="103"/>
        </w:numPr>
        <w:ind w:left="0" w:firstLine="0"/>
        <w:jc w:val="both"/>
        <w:rPr>
          <w:rFonts w:ascii="Times New Roman" w:hAnsi="Times New Roman" w:cs="Times New Roman"/>
          <w:sz w:val="24"/>
          <w:szCs w:val="24"/>
        </w:rPr>
      </w:pPr>
      <w:r>
        <w:rPr>
          <w:rFonts w:ascii="Times New Roman" w:hAnsi="Times New Roman" w:cs="Times New Roman"/>
          <w:sz w:val="24"/>
          <w:szCs w:val="24"/>
        </w:rPr>
        <w:t>”</w:t>
      </w:r>
      <w:r w:rsidR="00CF004D" w:rsidRPr="006E7280">
        <w:rPr>
          <w:rFonts w:ascii="Times New Roman" w:hAnsi="Times New Roman" w:cs="Times New Roman"/>
          <w:sz w:val="24"/>
          <w:szCs w:val="24"/>
        </w:rPr>
        <w:t>Naruszenie</w:t>
      </w:r>
      <w:r>
        <w:rPr>
          <w:rFonts w:ascii="Times New Roman" w:hAnsi="Times New Roman" w:cs="Times New Roman"/>
          <w:sz w:val="24"/>
          <w:szCs w:val="24"/>
        </w:rPr>
        <w:t>”</w:t>
      </w:r>
      <w:r w:rsidR="00CF004D" w:rsidRPr="006E7280">
        <w:rPr>
          <w:rFonts w:ascii="Times New Roman" w:hAnsi="Times New Roman" w:cs="Times New Roman"/>
          <w:sz w:val="24"/>
          <w:szCs w:val="24"/>
        </w:rPr>
        <w:t xml:space="preserve"> – zdarzenie zdefiniowane przez sys</w:t>
      </w:r>
      <w:r w:rsidR="005B7015">
        <w:rPr>
          <w:rFonts w:ascii="Times New Roman" w:hAnsi="Times New Roman" w:cs="Times New Roman"/>
          <w:sz w:val="24"/>
          <w:szCs w:val="24"/>
        </w:rPr>
        <w:t>tem informatyczny SDE wskazujące</w:t>
      </w:r>
      <w:r w:rsidR="00CF004D" w:rsidRPr="006E7280">
        <w:rPr>
          <w:rFonts w:ascii="Times New Roman" w:hAnsi="Times New Roman" w:cs="Times New Roman"/>
          <w:sz w:val="24"/>
          <w:szCs w:val="24"/>
        </w:rPr>
        <w:t xml:space="preserve"> na nieprzestrzeganie przez </w:t>
      </w:r>
      <w:r w:rsidR="0097071A">
        <w:rPr>
          <w:rFonts w:ascii="Times New Roman" w:eastAsia="Times New Roman" w:hAnsi="Times New Roman" w:cs="Times New Roman"/>
          <w:sz w:val="24"/>
          <w:szCs w:val="24"/>
          <w:lang w:eastAsia="pl-PL"/>
        </w:rPr>
        <w:t>osobę objętą systemem</w:t>
      </w:r>
      <w:r w:rsidR="00CF004D" w:rsidRPr="006E7280">
        <w:rPr>
          <w:rFonts w:ascii="Times New Roman" w:hAnsi="Times New Roman" w:cs="Times New Roman"/>
          <w:sz w:val="24"/>
          <w:szCs w:val="24"/>
        </w:rPr>
        <w:t xml:space="preserve"> obowiązków nałożonych przez sąd penitencjarny.</w:t>
      </w:r>
    </w:p>
    <w:p w:rsidR="00436E8F" w:rsidRPr="006E7280" w:rsidRDefault="00BB1C44" w:rsidP="000521AB">
      <w:pPr>
        <w:pStyle w:val="Akapitzlist"/>
        <w:numPr>
          <w:ilvl w:val="0"/>
          <w:numId w:val="103"/>
        </w:numPr>
        <w:ind w:left="0" w:firstLine="0"/>
        <w:jc w:val="both"/>
        <w:rPr>
          <w:rFonts w:ascii="Times New Roman" w:hAnsi="Times New Roman" w:cs="Times New Roman"/>
          <w:sz w:val="24"/>
          <w:szCs w:val="24"/>
        </w:rPr>
      </w:pPr>
      <w:r>
        <w:rPr>
          <w:rFonts w:ascii="Times New Roman" w:hAnsi="Times New Roman" w:cs="Times New Roman"/>
          <w:sz w:val="24"/>
          <w:szCs w:val="24"/>
        </w:rPr>
        <w:t>”</w:t>
      </w:r>
      <w:r w:rsidR="00436E8F" w:rsidRPr="006E7280">
        <w:rPr>
          <w:rFonts w:ascii="Times New Roman" w:hAnsi="Times New Roman" w:cs="Times New Roman"/>
          <w:sz w:val="24"/>
          <w:szCs w:val="24"/>
        </w:rPr>
        <w:t>Manipulacja</w:t>
      </w:r>
      <w:r>
        <w:rPr>
          <w:rFonts w:ascii="Times New Roman" w:hAnsi="Times New Roman" w:cs="Times New Roman"/>
          <w:sz w:val="24"/>
          <w:szCs w:val="24"/>
        </w:rPr>
        <w:t>”</w:t>
      </w:r>
      <w:r w:rsidR="00436E8F" w:rsidRPr="006E7280">
        <w:rPr>
          <w:rFonts w:ascii="Times New Roman" w:hAnsi="Times New Roman" w:cs="Times New Roman"/>
          <w:sz w:val="24"/>
          <w:szCs w:val="24"/>
        </w:rPr>
        <w:t xml:space="preserve"> – </w:t>
      </w:r>
      <w:r w:rsidR="00516BED" w:rsidRPr="006E7280">
        <w:rPr>
          <w:rFonts w:ascii="Times New Roman" w:hAnsi="Times New Roman" w:cs="Times New Roman"/>
          <w:sz w:val="24"/>
          <w:szCs w:val="24"/>
        </w:rPr>
        <w:t xml:space="preserve">umyślna lub nieumyślna </w:t>
      </w:r>
      <w:r w:rsidR="00436E8F" w:rsidRPr="006E7280">
        <w:rPr>
          <w:rFonts w:ascii="Times New Roman" w:hAnsi="Times New Roman" w:cs="Times New Roman"/>
          <w:sz w:val="24"/>
          <w:szCs w:val="24"/>
        </w:rPr>
        <w:t>czynność wykonywana przez człowieka</w:t>
      </w:r>
      <w:r w:rsidR="00516BED" w:rsidRPr="006E7280">
        <w:rPr>
          <w:rFonts w:ascii="Times New Roman" w:hAnsi="Times New Roman" w:cs="Times New Roman"/>
          <w:sz w:val="24"/>
          <w:szCs w:val="24"/>
        </w:rPr>
        <w:t>, zwierzęta lub inne czynniki zewnętrzne</w:t>
      </w:r>
      <w:r w:rsidR="00436E8F" w:rsidRPr="006E7280">
        <w:rPr>
          <w:rFonts w:ascii="Times New Roman" w:hAnsi="Times New Roman" w:cs="Times New Roman"/>
          <w:sz w:val="24"/>
          <w:szCs w:val="24"/>
        </w:rPr>
        <w:t xml:space="preserve"> uniemożliwiająca lub utrudniająca prawidłowe funkcjonowanie urządzeń monitorujących, </w:t>
      </w:r>
      <w:r w:rsidR="00516BED" w:rsidRPr="006E7280">
        <w:rPr>
          <w:rFonts w:ascii="Times New Roman" w:hAnsi="Times New Roman" w:cs="Times New Roman"/>
          <w:sz w:val="24"/>
          <w:szCs w:val="24"/>
        </w:rPr>
        <w:t xml:space="preserve">a </w:t>
      </w:r>
      <w:r w:rsidR="00436E8F" w:rsidRPr="006E7280">
        <w:rPr>
          <w:rFonts w:ascii="Times New Roman" w:eastAsia="Times New Roman" w:hAnsi="Times New Roman" w:cs="Times New Roman"/>
          <w:sz w:val="24"/>
          <w:szCs w:val="24"/>
          <w:lang w:eastAsia="pl-PL"/>
        </w:rPr>
        <w:t>w szczególności: przechył większy niż 10 stopni względem poziomu, przemieszczanie, brak zasilania, otwarcie obudowy.</w:t>
      </w:r>
    </w:p>
    <w:p w:rsidR="00CF004D" w:rsidRPr="006E7280" w:rsidRDefault="00BB1C44" w:rsidP="000521AB">
      <w:pPr>
        <w:pStyle w:val="Akapitzlist"/>
        <w:numPr>
          <w:ilvl w:val="0"/>
          <w:numId w:val="103"/>
        </w:numPr>
        <w:ind w:left="0" w:firstLine="0"/>
        <w:jc w:val="both"/>
        <w:rPr>
          <w:rFonts w:ascii="Times New Roman" w:hAnsi="Times New Roman" w:cs="Times New Roman"/>
          <w:sz w:val="24"/>
          <w:szCs w:val="24"/>
        </w:rPr>
      </w:pPr>
      <w:r>
        <w:rPr>
          <w:rFonts w:ascii="Times New Roman" w:hAnsi="Times New Roman" w:cs="Times New Roman"/>
          <w:sz w:val="24"/>
          <w:szCs w:val="24"/>
        </w:rPr>
        <w:t>”</w:t>
      </w:r>
      <w:r w:rsidR="00CF004D" w:rsidRPr="006E7280">
        <w:rPr>
          <w:rFonts w:ascii="Times New Roman" w:hAnsi="Times New Roman" w:cs="Times New Roman"/>
          <w:sz w:val="24"/>
          <w:szCs w:val="24"/>
        </w:rPr>
        <w:t>Zespół terenowy</w:t>
      </w:r>
      <w:r>
        <w:rPr>
          <w:rFonts w:ascii="Times New Roman" w:hAnsi="Times New Roman" w:cs="Times New Roman"/>
          <w:sz w:val="24"/>
          <w:szCs w:val="24"/>
        </w:rPr>
        <w:t>”</w:t>
      </w:r>
      <w:r w:rsidR="00CF004D" w:rsidRPr="006E7280">
        <w:rPr>
          <w:rFonts w:ascii="Times New Roman" w:hAnsi="Times New Roman" w:cs="Times New Roman"/>
          <w:sz w:val="24"/>
          <w:szCs w:val="24"/>
        </w:rPr>
        <w:t xml:space="preserve"> – personel podmiotu dozorującego wykonujący ogół czynności materialno-technicznych obejmujących w szczególności: zainstalowanie elektronicznego urządzenia rejestrującego lub założenie </w:t>
      </w:r>
      <w:r w:rsidR="0097071A">
        <w:rPr>
          <w:rFonts w:ascii="Times New Roman" w:eastAsia="Times New Roman" w:hAnsi="Times New Roman" w:cs="Times New Roman"/>
          <w:sz w:val="24"/>
          <w:szCs w:val="24"/>
          <w:lang w:eastAsia="pl-PL"/>
        </w:rPr>
        <w:t>osobie objętej systemem</w:t>
      </w:r>
      <w:r w:rsidR="00CF004D" w:rsidRPr="006E7280">
        <w:rPr>
          <w:rFonts w:ascii="Times New Roman" w:hAnsi="Times New Roman" w:cs="Times New Roman"/>
          <w:sz w:val="24"/>
          <w:szCs w:val="24"/>
        </w:rPr>
        <w:t xml:space="preserve"> nadajnika, usunięcie tego urządzenia lub nadajnika</w:t>
      </w:r>
      <w:r w:rsidR="000E11B4" w:rsidRPr="006E7280">
        <w:rPr>
          <w:rFonts w:ascii="Times New Roman" w:hAnsi="Times New Roman" w:cs="Times New Roman"/>
          <w:sz w:val="24"/>
          <w:szCs w:val="24"/>
        </w:rPr>
        <w:t xml:space="preserve"> oraz kontrolę poprawności działania urządzeń monitorujących</w:t>
      </w:r>
      <w:r w:rsidR="00CF004D" w:rsidRPr="006E7280">
        <w:rPr>
          <w:rFonts w:ascii="Times New Roman" w:hAnsi="Times New Roman" w:cs="Times New Roman"/>
          <w:sz w:val="24"/>
          <w:szCs w:val="24"/>
        </w:rPr>
        <w:t>.</w:t>
      </w:r>
    </w:p>
    <w:p w:rsidR="00CF004D" w:rsidRPr="006E7280" w:rsidRDefault="00BB1C44" w:rsidP="000521AB">
      <w:pPr>
        <w:pStyle w:val="Akapitzlist"/>
        <w:numPr>
          <w:ilvl w:val="0"/>
          <w:numId w:val="103"/>
        </w:numPr>
        <w:ind w:left="0" w:firstLine="0"/>
        <w:jc w:val="both"/>
        <w:rPr>
          <w:rFonts w:ascii="Times New Roman" w:hAnsi="Times New Roman" w:cs="Times New Roman"/>
          <w:sz w:val="24"/>
          <w:szCs w:val="24"/>
        </w:rPr>
      </w:pPr>
      <w:r>
        <w:rPr>
          <w:rFonts w:ascii="Times New Roman" w:hAnsi="Times New Roman" w:cs="Times New Roman"/>
          <w:sz w:val="24"/>
          <w:szCs w:val="24"/>
        </w:rPr>
        <w:t>”</w:t>
      </w:r>
      <w:r w:rsidR="00CF004D" w:rsidRPr="006E7280">
        <w:rPr>
          <w:rFonts w:ascii="Times New Roman" w:hAnsi="Times New Roman" w:cs="Times New Roman"/>
          <w:sz w:val="24"/>
          <w:szCs w:val="24"/>
        </w:rPr>
        <w:t>Sieć łączności mobilnej</w:t>
      </w:r>
      <w:r>
        <w:rPr>
          <w:rFonts w:ascii="Times New Roman" w:hAnsi="Times New Roman" w:cs="Times New Roman"/>
          <w:sz w:val="24"/>
          <w:szCs w:val="24"/>
        </w:rPr>
        <w:t>”</w:t>
      </w:r>
      <w:r w:rsidR="00CF004D" w:rsidRPr="006E7280">
        <w:rPr>
          <w:rFonts w:ascii="Times New Roman" w:hAnsi="Times New Roman" w:cs="Times New Roman"/>
          <w:sz w:val="24"/>
          <w:szCs w:val="24"/>
        </w:rPr>
        <w:t xml:space="preserve"> – sieć, poprzez którą następuje komunikacja głosowa GSM pomiędzy urządzeniami rejestrującymi a c</w:t>
      </w:r>
      <w:r w:rsidR="000539AD">
        <w:rPr>
          <w:rFonts w:ascii="Times New Roman" w:hAnsi="Times New Roman" w:cs="Times New Roman"/>
          <w:sz w:val="24"/>
          <w:szCs w:val="24"/>
        </w:rPr>
        <w:t xml:space="preserve">entralą monitorowania oraz  </w:t>
      </w:r>
      <w:r w:rsidR="005B7015">
        <w:rPr>
          <w:rFonts w:ascii="Times New Roman" w:hAnsi="Times New Roman" w:cs="Times New Roman"/>
          <w:sz w:val="24"/>
          <w:szCs w:val="24"/>
        </w:rPr>
        <w:t xml:space="preserve">sieć poprzez, którą przesyłane są </w:t>
      </w:r>
      <w:r w:rsidR="005B7015" w:rsidRPr="005B7015">
        <w:rPr>
          <w:rFonts w:ascii="Times New Roman" w:hAnsi="Times New Roman" w:cs="Times New Roman"/>
          <w:color w:val="000000" w:themeColor="text1"/>
          <w:sz w:val="24"/>
          <w:szCs w:val="24"/>
        </w:rPr>
        <w:t>p</w:t>
      </w:r>
      <w:r w:rsidR="000539AD" w:rsidRPr="005B7015">
        <w:rPr>
          <w:rFonts w:ascii="Times New Roman" w:hAnsi="Times New Roman" w:cs="Times New Roman"/>
          <w:color w:val="000000" w:themeColor="text1"/>
          <w:sz w:val="24"/>
          <w:szCs w:val="24"/>
        </w:rPr>
        <w:t>a</w:t>
      </w:r>
      <w:r w:rsidR="005B7015" w:rsidRPr="005B7015">
        <w:rPr>
          <w:rFonts w:ascii="Times New Roman" w:hAnsi="Times New Roman" w:cs="Times New Roman"/>
          <w:color w:val="000000" w:themeColor="text1"/>
          <w:sz w:val="24"/>
          <w:szCs w:val="24"/>
        </w:rPr>
        <w:t xml:space="preserve">kiety </w:t>
      </w:r>
      <w:r w:rsidR="00CF004D" w:rsidRPr="005B7015">
        <w:rPr>
          <w:rFonts w:ascii="Times New Roman" w:hAnsi="Times New Roman" w:cs="Times New Roman"/>
          <w:color w:val="000000" w:themeColor="text1"/>
          <w:sz w:val="24"/>
          <w:szCs w:val="24"/>
        </w:rPr>
        <w:t>danych</w:t>
      </w:r>
      <w:r w:rsidR="00CF004D" w:rsidRPr="006E7280">
        <w:rPr>
          <w:rFonts w:ascii="Times New Roman" w:hAnsi="Times New Roman" w:cs="Times New Roman"/>
          <w:sz w:val="24"/>
          <w:szCs w:val="24"/>
        </w:rPr>
        <w:t xml:space="preserve"> z urządzeń rejestrujących do centrali monitorowania przesyłające komunikaty z tych urządzeń.   </w:t>
      </w:r>
    </w:p>
    <w:p w:rsidR="00CF004D" w:rsidRPr="006E7280" w:rsidRDefault="00BB1C44" w:rsidP="000521AB">
      <w:pPr>
        <w:pStyle w:val="Akapitzlist"/>
        <w:numPr>
          <w:ilvl w:val="0"/>
          <w:numId w:val="103"/>
        </w:numPr>
        <w:ind w:left="0" w:firstLine="0"/>
        <w:jc w:val="both"/>
        <w:rPr>
          <w:rFonts w:ascii="Times New Roman" w:hAnsi="Times New Roman" w:cs="Times New Roman"/>
          <w:sz w:val="24"/>
          <w:szCs w:val="24"/>
        </w:rPr>
      </w:pPr>
      <w:r>
        <w:rPr>
          <w:rFonts w:ascii="Times New Roman" w:hAnsi="Times New Roman" w:cs="Times New Roman"/>
          <w:sz w:val="24"/>
          <w:szCs w:val="24"/>
        </w:rPr>
        <w:t>”</w:t>
      </w:r>
      <w:r w:rsidR="00CF004D" w:rsidRPr="006E7280">
        <w:rPr>
          <w:rFonts w:ascii="Times New Roman" w:hAnsi="Times New Roman" w:cs="Times New Roman"/>
          <w:sz w:val="24"/>
          <w:szCs w:val="24"/>
        </w:rPr>
        <w:t>Rezerwacja miejsca w systemie</w:t>
      </w:r>
      <w:r>
        <w:rPr>
          <w:rFonts w:ascii="Times New Roman" w:hAnsi="Times New Roman" w:cs="Times New Roman"/>
          <w:sz w:val="24"/>
          <w:szCs w:val="24"/>
        </w:rPr>
        <w:t>”</w:t>
      </w:r>
      <w:r w:rsidR="00CF004D" w:rsidRPr="006E7280">
        <w:rPr>
          <w:rFonts w:ascii="Times New Roman" w:hAnsi="Times New Roman" w:cs="Times New Roman"/>
          <w:sz w:val="24"/>
          <w:szCs w:val="24"/>
        </w:rPr>
        <w:t xml:space="preserve"> – </w:t>
      </w:r>
      <w:r w:rsidR="00505FE4" w:rsidRPr="006E7280">
        <w:rPr>
          <w:rFonts w:ascii="Times New Roman" w:hAnsi="Times New Roman" w:cs="Times New Roman"/>
          <w:sz w:val="24"/>
          <w:szCs w:val="24"/>
        </w:rPr>
        <w:t>czynność jaką wykonuje pracownik sądu pop</w:t>
      </w:r>
      <w:r w:rsidR="005B7015">
        <w:rPr>
          <w:rFonts w:ascii="Times New Roman" w:hAnsi="Times New Roman" w:cs="Times New Roman"/>
          <w:sz w:val="24"/>
          <w:szCs w:val="24"/>
        </w:rPr>
        <w:t xml:space="preserve">rzez odnotowanie w systemie </w:t>
      </w:r>
      <w:r w:rsidR="00505FE4" w:rsidRPr="006E7280">
        <w:rPr>
          <w:rFonts w:ascii="Times New Roman" w:hAnsi="Times New Roman" w:cs="Times New Roman"/>
          <w:sz w:val="24"/>
          <w:szCs w:val="24"/>
        </w:rPr>
        <w:t xml:space="preserve">informatycznym </w:t>
      </w:r>
      <w:r w:rsidR="005B7015">
        <w:rPr>
          <w:rFonts w:ascii="Times New Roman" w:hAnsi="Times New Roman" w:cs="Times New Roman"/>
          <w:sz w:val="24"/>
          <w:szCs w:val="24"/>
        </w:rPr>
        <w:t xml:space="preserve">SDE </w:t>
      </w:r>
      <w:r w:rsidR="00505FE4" w:rsidRPr="006E7280">
        <w:rPr>
          <w:rFonts w:ascii="Times New Roman" w:hAnsi="Times New Roman" w:cs="Times New Roman"/>
          <w:sz w:val="24"/>
          <w:szCs w:val="24"/>
        </w:rPr>
        <w:t xml:space="preserve">danych osobowych i teleadresowych </w:t>
      </w:r>
      <w:r w:rsidR="0097071A">
        <w:rPr>
          <w:rFonts w:ascii="Times New Roman" w:eastAsia="Times New Roman" w:hAnsi="Times New Roman" w:cs="Times New Roman"/>
          <w:sz w:val="24"/>
          <w:szCs w:val="24"/>
          <w:lang w:eastAsia="pl-PL"/>
        </w:rPr>
        <w:t>osoby objętej systemem</w:t>
      </w:r>
      <w:r w:rsidR="007B2341">
        <w:rPr>
          <w:rFonts w:ascii="Times New Roman" w:hAnsi="Times New Roman" w:cs="Times New Roman"/>
          <w:sz w:val="24"/>
          <w:szCs w:val="24"/>
        </w:rPr>
        <w:t>, wobec której sąd podejmuje</w:t>
      </w:r>
      <w:r w:rsidR="00505FE4" w:rsidRPr="006E7280">
        <w:rPr>
          <w:rFonts w:ascii="Times New Roman" w:hAnsi="Times New Roman" w:cs="Times New Roman"/>
          <w:sz w:val="24"/>
          <w:szCs w:val="24"/>
        </w:rPr>
        <w:t xml:space="preserve"> decyzję o udzielenie zezwolenia na odbycie kary</w:t>
      </w:r>
      <w:r w:rsidR="0014262C">
        <w:rPr>
          <w:rFonts w:ascii="Times New Roman" w:hAnsi="Times New Roman" w:cs="Times New Roman"/>
          <w:sz w:val="24"/>
          <w:szCs w:val="24"/>
        </w:rPr>
        <w:t xml:space="preserve"> lub wykonywaniu środka karnego</w:t>
      </w:r>
      <w:r w:rsidR="00505FE4" w:rsidRPr="006E7280">
        <w:rPr>
          <w:rFonts w:ascii="Times New Roman" w:hAnsi="Times New Roman" w:cs="Times New Roman"/>
          <w:sz w:val="24"/>
          <w:szCs w:val="24"/>
        </w:rPr>
        <w:t xml:space="preserve"> w</w:t>
      </w:r>
      <w:r w:rsidR="00222AEF">
        <w:rPr>
          <w:rFonts w:ascii="Times New Roman" w:hAnsi="Times New Roman" w:cs="Times New Roman"/>
          <w:sz w:val="24"/>
          <w:szCs w:val="24"/>
        </w:rPr>
        <w:t> </w:t>
      </w:r>
      <w:r w:rsidR="00505FE4" w:rsidRPr="006E7280">
        <w:rPr>
          <w:rFonts w:ascii="Times New Roman" w:hAnsi="Times New Roman" w:cs="Times New Roman"/>
          <w:sz w:val="24"/>
          <w:szCs w:val="24"/>
        </w:rPr>
        <w:t xml:space="preserve">SDE. </w:t>
      </w:r>
    </w:p>
    <w:p w:rsidR="00CF004D" w:rsidRPr="006E7280" w:rsidRDefault="00BB1C44" w:rsidP="000521AB">
      <w:pPr>
        <w:pStyle w:val="Akapitzlist"/>
        <w:numPr>
          <w:ilvl w:val="0"/>
          <w:numId w:val="103"/>
        </w:numPr>
        <w:ind w:left="0" w:firstLine="0"/>
        <w:jc w:val="both"/>
        <w:rPr>
          <w:rFonts w:ascii="Times New Roman" w:hAnsi="Times New Roman" w:cs="Times New Roman"/>
          <w:sz w:val="24"/>
          <w:szCs w:val="24"/>
        </w:rPr>
      </w:pPr>
      <w:r>
        <w:rPr>
          <w:rFonts w:ascii="Times New Roman" w:hAnsi="Times New Roman" w:cs="Times New Roman"/>
          <w:sz w:val="24"/>
          <w:szCs w:val="24"/>
        </w:rPr>
        <w:t>”</w:t>
      </w:r>
      <w:r w:rsidR="00EF4A61" w:rsidRPr="006E7280">
        <w:rPr>
          <w:rFonts w:ascii="Times New Roman" w:hAnsi="Times New Roman" w:cs="Times New Roman"/>
          <w:sz w:val="24"/>
          <w:szCs w:val="24"/>
        </w:rPr>
        <w:t>Procedura</w:t>
      </w:r>
      <w:r w:rsidR="00CF004D" w:rsidRPr="006E7280">
        <w:rPr>
          <w:rFonts w:ascii="Times New Roman" w:hAnsi="Times New Roman" w:cs="Times New Roman"/>
          <w:sz w:val="24"/>
          <w:szCs w:val="24"/>
        </w:rPr>
        <w:t xml:space="preserve"> kontroli wykonywania kary</w:t>
      </w:r>
      <w:r w:rsidR="0095471C">
        <w:rPr>
          <w:rFonts w:ascii="Times New Roman" w:hAnsi="Times New Roman" w:cs="Times New Roman"/>
          <w:sz w:val="24"/>
          <w:szCs w:val="24"/>
        </w:rPr>
        <w:t xml:space="preserve"> pozbawienia wolności</w:t>
      </w:r>
      <w:r w:rsidR="00CF004D" w:rsidRPr="006E7280">
        <w:rPr>
          <w:rFonts w:ascii="Times New Roman" w:hAnsi="Times New Roman" w:cs="Times New Roman"/>
          <w:sz w:val="24"/>
          <w:szCs w:val="24"/>
        </w:rPr>
        <w:t xml:space="preserve"> </w:t>
      </w:r>
      <w:r w:rsidR="007A2269">
        <w:rPr>
          <w:rFonts w:ascii="Times New Roman" w:hAnsi="Times New Roman" w:cs="Times New Roman"/>
          <w:sz w:val="24"/>
          <w:szCs w:val="24"/>
        </w:rPr>
        <w:t>lub środka karnego</w:t>
      </w:r>
      <w:r>
        <w:rPr>
          <w:rFonts w:ascii="Times New Roman" w:hAnsi="Times New Roman" w:cs="Times New Roman"/>
          <w:sz w:val="24"/>
          <w:szCs w:val="24"/>
        </w:rPr>
        <w:t>”</w:t>
      </w:r>
      <w:r w:rsidR="00CF004D" w:rsidRPr="006E7280">
        <w:rPr>
          <w:rFonts w:ascii="Times New Roman" w:hAnsi="Times New Roman" w:cs="Times New Roman"/>
          <w:sz w:val="24"/>
          <w:szCs w:val="24"/>
        </w:rPr>
        <w:t xml:space="preserve"> –</w:t>
      </w:r>
      <w:r w:rsidR="00EF4A61" w:rsidRPr="006E7280">
        <w:rPr>
          <w:rFonts w:ascii="Times New Roman" w:hAnsi="Times New Roman" w:cs="Times New Roman"/>
          <w:sz w:val="24"/>
          <w:szCs w:val="24"/>
        </w:rPr>
        <w:t xml:space="preserve"> </w:t>
      </w:r>
      <w:r w:rsidR="00C77CCA" w:rsidRPr="006E7280">
        <w:rPr>
          <w:rFonts w:ascii="Times New Roman" w:hAnsi="Times New Roman" w:cs="Times New Roman"/>
          <w:sz w:val="24"/>
          <w:szCs w:val="24"/>
        </w:rPr>
        <w:t>zdefiniowany</w:t>
      </w:r>
      <w:r w:rsidR="00B04AC5" w:rsidRPr="006E7280">
        <w:rPr>
          <w:rFonts w:ascii="Times New Roman" w:hAnsi="Times New Roman" w:cs="Times New Roman"/>
          <w:sz w:val="24"/>
          <w:szCs w:val="24"/>
        </w:rPr>
        <w:t xml:space="preserve"> w czasie</w:t>
      </w:r>
      <w:r w:rsidR="00C77CCA" w:rsidRPr="006E7280">
        <w:rPr>
          <w:rFonts w:ascii="Times New Roman" w:hAnsi="Times New Roman" w:cs="Times New Roman"/>
          <w:sz w:val="24"/>
          <w:szCs w:val="24"/>
        </w:rPr>
        <w:t xml:space="preserve"> sposób reagowania pracownika centrali monitorowania p</w:t>
      </w:r>
      <w:r w:rsidR="00B04AC5" w:rsidRPr="006E7280">
        <w:rPr>
          <w:rFonts w:ascii="Times New Roman" w:hAnsi="Times New Roman" w:cs="Times New Roman"/>
          <w:sz w:val="24"/>
          <w:szCs w:val="24"/>
        </w:rPr>
        <w:t>o otrzymaniu komunikatu</w:t>
      </w:r>
      <w:r w:rsidR="00C77CCA" w:rsidRPr="006E7280">
        <w:rPr>
          <w:rFonts w:ascii="Times New Roman" w:hAnsi="Times New Roman" w:cs="Times New Roman"/>
          <w:sz w:val="24"/>
          <w:szCs w:val="24"/>
        </w:rPr>
        <w:t xml:space="preserve"> przez system informatyczny SDE</w:t>
      </w:r>
      <w:r w:rsidR="00B04AC5" w:rsidRPr="006E7280">
        <w:rPr>
          <w:rFonts w:ascii="Times New Roman" w:hAnsi="Times New Roman" w:cs="Times New Roman"/>
          <w:sz w:val="24"/>
          <w:szCs w:val="24"/>
        </w:rPr>
        <w:t xml:space="preserve"> o zdarzeniu wymagającym</w:t>
      </w:r>
      <w:r w:rsidR="00C77CCA" w:rsidRPr="006E7280">
        <w:rPr>
          <w:rFonts w:ascii="Times New Roman" w:hAnsi="Times New Roman" w:cs="Times New Roman"/>
          <w:sz w:val="24"/>
          <w:szCs w:val="24"/>
        </w:rPr>
        <w:t xml:space="preserve"> jego reakcji.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1"/>
          <w:numId w:val="40"/>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Ogólne procedury postępowania w przypadku odbywania kary</w:t>
      </w:r>
      <w:r w:rsidR="0014262C">
        <w:rPr>
          <w:rFonts w:ascii="Times New Roman" w:eastAsia="Times New Roman" w:hAnsi="Times New Roman" w:cs="Times New Roman"/>
          <w:b/>
          <w:sz w:val="24"/>
          <w:szCs w:val="24"/>
          <w:lang w:eastAsia="pl-PL"/>
        </w:rPr>
        <w:t xml:space="preserve"> pozbawienia wolności lub wykonywania środka karnego</w:t>
      </w:r>
      <w:r w:rsidRPr="006E7280">
        <w:rPr>
          <w:rFonts w:ascii="Times New Roman" w:eastAsia="Times New Roman" w:hAnsi="Times New Roman" w:cs="Times New Roman"/>
          <w:b/>
          <w:sz w:val="24"/>
          <w:szCs w:val="24"/>
          <w:lang w:eastAsia="pl-PL"/>
        </w:rPr>
        <w:t xml:space="preserve"> w </w:t>
      </w:r>
      <w:r w:rsidR="007B2341">
        <w:rPr>
          <w:rFonts w:ascii="Times New Roman" w:eastAsia="Times New Roman" w:hAnsi="Times New Roman" w:cs="Times New Roman"/>
          <w:b/>
          <w:sz w:val="24"/>
          <w:szCs w:val="24"/>
          <w:lang w:eastAsia="pl-PL"/>
        </w:rPr>
        <w:t>SDE</w:t>
      </w:r>
      <w:r w:rsidRPr="006E7280">
        <w:rPr>
          <w:rFonts w:ascii="Times New Roman" w:eastAsia="Times New Roman" w:hAnsi="Times New Roman" w:cs="Times New Roman"/>
          <w:b/>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9070B3">
      <w:pPr>
        <w:pStyle w:val="Akapitzlist"/>
        <w:numPr>
          <w:ilvl w:val="2"/>
          <w:numId w:val="40"/>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hAnsi="Times New Roman" w:cs="Times New Roman"/>
          <w:sz w:val="24"/>
          <w:szCs w:val="24"/>
        </w:rPr>
        <w:t>Wykonywanie kary</w:t>
      </w:r>
      <w:r w:rsidR="006666F1">
        <w:rPr>
          <w:rFonts w:ascii="Times New Roman" w:hAnsi="Times New Roman" w:cs="Times New Roman"/>
          <w:sz w:val="24"/>
          <w:szCs w:val="24"/>
        </w:rPr>
        <w:t xml:space="preserve"> lub środka karnego</w:t>
      </w:r>
      <w:r w:rsidRPr="006E7280">
        <w:rPr>
          <w:rFonts w:ascii="Times New Roman" w:hAnsi="Times New Roman" w:cs="Times New Roman"/>
          <w:sz w:val="24"/>
          <w:szCs w:val="24"/>
        </w:rPr>
        <w:t xml:space="preserve"> w systemie dozoru elektronicznego reguluje w szczególności Ustawa z dnia 7 września 2007 r. o wykonywaniu kary pozbawienia wolności poza zakładem karnym w systemie dozoru elektronicznego (Dz. U. z 2010 r. Nr 142, poz. 960 z późn. zm.) oraz wydane na jej podstawie akty wykonawcze:</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141FEC">
      <w:pPr>
        <w:pStyle w:val="Default"/>
        <w:numPr>
          <w:ilvl w:val="0"/>
          <w:numId w:val="52"/>
        </w:numPr>
        <w:ind w:left="567" w:hanging="141"/>
        <w:jc w:val="both"/>
        <w:rPr>
          <w:color w:val="auto"/>
        </w:rPr>
      </w:pPr>
      <w:r w:rsidRPr="006E7280">
        <w:rPr>
          <w:color w:val="auto"/>
        </w:rPr>
        <w:t xml:space="preserve">rozporządzenie Ministra Sprawiedliwości z dnia 27 lutego 2009 r. </w:t>
      </w:r>
      <w:r w:rsidRPr="006E7280">
        <w:rPr>
          <w:bCs/>
          <w:color w:val="auto"/>
        </w:rPr>
        <w:t>w sprawie szczegółowych warunków technicznych urządzeń wchodzących w skład środków technicznych w systemie dozoru elektronicznego, a także sposobu organizowania tych urządzeń w system oraz sposobu przekazywania danych wewnątrz tego systemu (Dz. U. Nr 45, poz. 369),</w:t>
      </w:r>
    </w:p>
    <w:p w:rsidR="005E09B6" w:rsidRPr="006E7280" w:rsidRDefault="005E09B6" w:rsidP="00141FEC">
      <w:pPr>
        <w:pStyle w:val="Default"/>
        <w:numPr>
          <w:ilvl w:val="0"/>
          <w:numId w:val="52"/>
        </w:numPr>
        <w:ind w:left="567" w:hanging="141"/>
        <w:jc w:val="both"/>
        <w:rPr>
          <w:color w:val="auto"/>
        </w:rPr>
      </w:pPr>
      <w:r w:rsidRPr="006E7280">
        <w:rPr>
          <w:color w:val="auto"/>
        </w:rPr>
        <w:t xml:space="preserve">rozporządzenie Ministra Sprawiedliwości  z dnia 5 marca 2009 r. </w:t>
      </w:r>
      <w:r w:rsidRPr="006E7280">
        <w:rPr>
          <w:bCs/>
          <w:color w:val="auto"/>
        </w:rPr>
        <w:t>w sprawie sposobu, zakresu i trybu sprawowania nadzoru nad wykonywaniem kary pozbawienia wolności poza zakładem karnym w systemie dozoru elektronicznego (Dz. U. Nr 45, poz. 370),</w:t>
      </w:r>
    </w:p>
    <w:p w:rsidR="005E09B6" w:rsidRPr="006E7280" w:rsidRDefault="005E09B6" w:rsidP="00141FEC">
      <w:pPr>
        <w:pStyle w:val="Akapitzlist"/>
        <w:numPr>
          <w:ilvl w:val="0"/>
          <w:numId w:val="52"/>
        </w:numPr>
        <w:autoSpaceDE w:val="0"/>
        <w:autoSpaceDN w:val="0"/>
        <w:adjustRightInd w:val="0"/>
        <w:spacing w:after="0" w:line="240" w:lineRule="auto"/>
        <w:ind w:left="567" w:hanging="141"/>
        <w:jc w:val="both"/>
        <w:rPr>
          <w:rFonts w:ascii="Times New Roman" w:hAnsi="Times New Roman" w:cs="Times New Roman"/>
          <w:sz w:val="24"/>
          <w:szCs w:val="24"/>
        </w:rPr>
      </w:pPr>
      <w:r w:rsidRPr="006E7280">
        <w:rPr>
          <w:rFonts w:ascii="Times New Roman" w:hAnsi="Times New Roman" w:cs="Times New Roman"/>
          <w:bCs/>
          <w:sz w:val="24"/>
          <w:szCs w:val="24"/>
        </w:rPr>
        <w:lastRenderedPageBreak/>
        <w:t xml:space="preserve">rozporządzenie Ministra Sprawiedliwości z </w:t>
      </w:r>
      <w:r w:rsidRPr="0095471C">
        <w:rPr>
          <w:rFonts w:ascii="Times New Roman" w:hAnsi="Times New Roman" w:cs="Times New Roman"/>
          <w:bCs/>
          <w:sz w:val="24"/>
          <w:szCs w:val="24"/>
        </w:rPr>
        <w:t xml:space="preserve">dnia </w:t>
      </w:r>
      <w:r w:rsidR="00434318" w:rsidRPr="0095471C">
        <w:rPr>
          <w:rFonts w:ascii="Times New Roman" w:hAnsi="Times New Roman" w:cs="Times New Roman"/>
          <w:bCs/>
          <w:sz w:val="24"/>
          <w:szCs w:val="24"/>
        </w:rPr>
        <w:t>4</w:t>
      </w:r>
      <w:r w:rsidRPr="0095471C">
        <w:rPr>
          <w:rFonts w:ascii="Times New Roman" w:hAnsi="Times New Roman" w:cs="Times New Roman"/>
          <w:bCs/>
          <w:sz w:val="24"/>
          <w:szCs w:val="24"/>
        </w:rPr>
        <w:t xml:space="preserve"> </w:t>
      </w:r>
      <w:r w:rsidR="00434318" w:rsidRPr="0095471C">
        <w:rPr>
          <w:rFonts w:ascii="Times New Roman" w:hAnsi="Times New Roman" w:cs="Times New Roman"/>
          <w:bCs/>
          <w:sz w:val="24"/>
          <w:szCs w:val="24"/>
        </w:rPr>
        <w:t>lipca</w:t>
      </w:r>
      <w:r w:rsidRPr="0095471C">
        <w:rPr>
          <w:rFonts w:ascii="Times New Roman" w:hAnsi="Times New Roman" w:cs="Times New Roman"/>
          <w:bCs/>
          <w:sz w:val="24"/>
          <w:szCs w:val="24"/>
        </w:rPr>
        <w:t xml:space="preserve"> 201</w:t>
      </w:r>
      <w:r w:rsidR="00434318" w:rsidRPr="0095471C">
        <w:rPr>
          <w:rFonts w:ascii="Times New Roman" w:hAnsi="Times New Roman" w:cs="Times New Roman"/>
          <w:bCs/>
          <w:sz w:val="24"/>
          <w:szCs w:val="24"/>
        </w:rPr>
        <w:t>3</w:t>
      </w:r>
      <w:r w:rsidRPr="006E7280">
        <w:rPr>
          <w:rFonts w:ascii="Times New Roman" w:hAnsi="Times New Roman" w:cs="Times New Roman"/>
          <w:bCs/>
          <w:sz w:val="24"/>
          <w:szCs w:val="24"/>
        </w:rPr>
        <w:t xml:space="preserve"> r.  w sprawie sposobu archiwizowania oraz sposobu i trybu usuwania danych osobowych i informacji zarejestrowanych w związku z wykonywaniem kary pozbawienia wolności poza zakładem karnym w systemie dozoru elektronicznego (Dz. U.</w:t>
      </w:r>
      <w:r w:rsidR="0095471C">
        <w:rPr>
          <w:rFonts w:ascii="Times New Roman" w:hAnsi="Times New Roman" w:cs="Times New Roman"/>
          <w:bCs/>
          <w:sz w:val="24"/>
          <w:szCs w:val="24"/>
        </w:rPr>
        <w:t xml:space="preserve"> z 2013 r.</w:t>
      </w:r>
      <w:r w:rsidR="00434318">
        <w:rPr>
          <w:rFonts w:ascii="Times New Roman" w:hAnsi="Times New Roman" w:cs="Times New Roman"/>
          <w:bCs/>
          <w:sz w:val="24"/>
          <w:szCs w:val="24"/>
        </w:rPr>
        <w:t xml:space="preserve"> </w:t>
      </w:r>
      <w:r w:rsidRPr="006E7280">
        <w:rPr>
          <w:rFonts w:ascii="Times New Roman" w:hAnsi="Times New Roman" w:cs="Times New Roman"/>
          <w:bCs/>
          <w:sz w:val="24"/>
          <w:szCs w:val="24"/>
        </w:rPr>
        <w:t xml:space="preserve">poz. </w:t>
      </w:r>
      <w:r w:rsidR="00434318">
        <w:rPr>
          <w:rFonts w:ascii="Times New Roman" w:hAnsi="Times New Roman" w:cs="Times New Roman"/>
          <w:bCs/>
          <w:sz w:val="24"/>
          <w:szCs w:val="24"/>
        </w:rPr>
        <w:t>893</w:t>
      </w:r>
      <w:r w:rsidRPr="006E7280">
        <w:rPr>
          <w:rFonts w:ascii="Times New Roman" w:hAnsi="Times New Roman" w:cs="Times New Roman"/>
          <w:bCs/>
          <w:sz w:val="24"/>
          <w:szCs w:val="24"/>
        </w:rPr>
        <w:t>),</w:t>
      </w:r>
    </w:p>
    <w:p w:rsidR="005E09B6" w:rsidRPr="006E7280" w:rsidRDefault="005E09B6" w:rsidP="00141FEC">
      <w:pPr>
        <w:pStyle w:val="Akapitzlist"/>
        <w:numPr>
          <w:ilvl w:val="0"/>
          <w:numId w:val="52"/>
        </w:numPr>
        <w:autoSpaceDE w:val="0"/>
        <w:autoSpaceDN w:val="0"/>
        <w:adjustRightInd w:val="0"/>
        <w:spacing w:after="0" w:line="240" w:lineRule="auto"/>
        <w:ind w:left="567" w:hanging="141"/>
        <w:jc w:val="both"/>
        <w:rPr>
          <w:rFonts w:ascii="Times New Roman" w:hAnsi="Times New Roman" w:cs="Times New Roman"/>
          <w:sz w:val="24"/>
          <w:szCs w:val="24"/>
        </w:rPr>
      </w:pPr>
      <w:r w:rsidRPr="006E7280">
        <w:rPr>
          <w:rFonts w:ascii="Times New Roman" w:hAnsi="Times New Roman" w:cs="Times New Roman"/>
          <w:bCs/>
          <w:sz w:val="24"/>
          <w:szCs w:val="24"/>
        </w:rPr>
        <w:t xml:space="preserve">rozporządzenie Ministra Sprawiedliwości z dnia 2 sierpnia 2010 r. w sprawie sposobu oraz szczegółowych warunków wykonywania kary pozbawienia </w:t>
      </w:r>
      <w:r w:rsidR="005B7015">
        <w:rPr>
          <w:rFonts w:ascii="Times New Roman" w:hAnsi="Times New Roman" w:cs="Times New Roman"/>
          <w:bCs/>
          <w:sz w:val="24"/>
          <w:szCs w:val="24"/>
        </w:rPr>
        <w:t xml:space="preserve">wolności </w:t>
      </w:r>
      <w:r w:rsidRPr="006E7280">
        <w:rPr>
          <w:rFonts w:ascii="Times New Roman" w:hAnsi="Times New Roman" w:cs="Times New Roman"/>
          <w:bCs/>
          <w:sz w:val="24"/>
          <w:szCs w:val="24"/>
        </w:rPr>
        <w:t>w systemie dozoru elektronicznego (Dz. U. Nr 149, poz. 998).</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40"/>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Czynności związane z rozpoczęciem odbywania kary</w:t>
      </w:r>
      <w:r w:rsidR="0095471C">
        <w:rPr>
          <w:rFonts w:ascii="Times New Roman" w:eastAsia="Times New Roman" w:hAnsi="Times New Roman" w:cs="Times New Roman"/>
          <w:b/>
          <w:sz w:val="24"/>
          <w:szCs w:val="24"/>
          <w:lang w:eastAsia="pl-PL"/>
        </w:rPr>
        <w:t xml:space="preserve"> pozbawienia wolności </w:t>
      </w:r>
      <w:r w:rsidR="009B40B3">
        <w:rPr>
          <w:rFonts w:ascii="Times New Roman" w:eastAsia="Times New Roman" w:hAnsi="Times New Roman" w:cs="Times New Roman"/>
          <w:b/>
          <w:sz w:val="24"/>
          <w:szCs w:val="24"/>
          <w:lang w:eastAsia="pl-PL"/>
        </w:rPr>
        <w:t xml:space="preserve"> lub</w:t>
      </w:r>
      <w:r w:rsidR="00C856C3">
        <w:rPr>
          <w:rFonts w:ascii="Times New Roman" w:eastAsia="Times New Roman" w:hAnsi="Times New Roman" w:cs="Times New Roman"/>
          <w:b/>
          <w:sz w:val="24"/>
          <w:szCs w:val="24"/>
          <w:lang w:eastAsia="pl-PL"/>
        </w:rPr>
        <w:t xml:space="preserve"> wykonywania</w:t>
      </w:r>
      <w:r w:rsidR="009B40B3">
        <w:rPr>
          <w:rFonts w:ascii="Times New Roman" w:eastAsia="Times New Roman" w:hAnsi="Times New Roman" w:cs="Times New Roman"/>
          <w:b/>
          <w:sz w:val="24"/>
          <w:szCs w:val="24"/>
          <w:lang w:eastAsia="pl-PL"/>
        </w:rPr>
        <w:t xml:space="preserve"> środka karnego</w:t>
      </w:r>
      <w:r w:rsidRPr="006E7280">
        <w:rPr>
          <w:rFonts w:ascii="Times New Roman" w:eastAsia="Times New Roman" w:hAnsi="Times New Roman" w:cs="Times New Roman"/>
          <w:b/>
          <w:sz w:val="24"/>
          <w:szCs w:val="24"/>
          <w:lang w:eastAsia="pl-PL"/>
        </w:rPr>
        <w:t xml:space="preserve"> w SDE.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Przed wydaniem postanowienia o udzieleniu </w:t>
      </w:r>
      <w:r w:rsidR="0097071A">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zezwolenia na odbycie kary</w:t>
      </w:r>
      <w:r w:rsidR="008911A2">
        <w:rPr>
          <w:rFonts w:ascii="Times New Roman" w:eastAsia="Times New Roman" w:hAnsi="Times New Roman" w:cs="Times New Roman"/>
          <w:sz w:val="24"/>
          <w:szCs w:val="24"/>
          <w:lang w:eastAsia="pl-PL"/>
        </w:rPr>
        <w:t xml:space="preserve"> pozbawienia wolności</w:t>
      </w:r>
      <w:r w:rsidR="007A2269">
        <w:rPr>
          <w:rFonts w:ascii="Times New Roman" w:eastAsia="Times New Roman" w:hAnsi="Times New Roman" w:cs="Times New Roman"/>
          <w:sz w:val="24"/>
          <w:szCs w:val="24"/>
          <w:lang w:eastAsia="pl-PL"/>
        </w:rPr>
        <w:t xml:space="preserve"> lub</w:t>
      </w:r>
      <w:r w:rsidR="008911A2">
        <w:rPr>
          <w:rFonts w:ascii="Times New Roman" w:eastAsia="Times New Roman" w:hAnsi="Times New Roman" w:cs="Times New Roman"/>
          <w:sz w:val="24"/>
          <w:szCs w:val="24"/>
          <w:lang w:eastAsia="pl-PL"/>
        </w:rPr>
        <w:t xml:space="preserve"> wykonywania</w:t>
      </w:r>
      <w:r w:rsidR="007A2269">
        <w:rPr>
          <w:rFonts w:ascii="Times New Roman" w:eastAsia="Times New Roman" w:hAnsi="Times New Roman" w:cs="Times New Roman"/>
          <w:sz w:val="24"/>
          <w:szCs w:val="24"/>
          <w:lang w:eastAsia="pl-PL"/>
        </w:rPr>
        <w:t xml:space="preserve"> środka karnego</w:t>
      </w:r>
      <w:r w:rsidRPr="006E7280">
        <w:rPr>
          <w:rFonts w:ascii="Times New Roman" w:eastAsia="Times New Roman" w:hAnsi="Times New Roman" w:cs="Times New Roman"/>
          <w:sz w:val="24"/>
          <w:szCs w:val="24"/>
          <w:lang w:eastAsia="pl-PL"/>
        </w:rPr>
        <w:t xml:space="preserve"> w Systemie Dozoru Elektronicznego upoważniony podmiot dozorujący (zwany dalej wymiennie „podmiotem dozorującym” bądź „Wykonawcą”) obowiązany jest na wniosek sądu penitencjarnego do nadesłania informacji na temat, czy na przeszkodzie udzielenia zezwolenia na odbycie kary </w:t>
      </w:r>
      <w:r w:rsidR="007A2269">
        <w:rPr>
          <w:rFonts w:ascii="Times New Roman" w:eastAsia="Times New Roman" w:hAnsi="Times New Roman" w:cs="Times New Roman"/>
          <w:sz w:val="24"/>
          <w:szCs w:val="24"/>
          <w:lang w:eastAsia="pl-PL"/>
        </w:rPr>
        <w:t xml:space="preserve">lub środka karnego </w:t>
      </w:r>
      <w:r w:rsidRPr="006E7280">
        <w:rPr>
          <w:rFonts w:ascii="Times New Roman" w:eastAsia="Times New Roman" w:hAnsi="Times New Roman" w:cs="Times New Roman"/>
          <w:sz w:val="24"/>
          <w:szCs w:val="24"/>
          <w:lang w:eastAsia="pl-PL"/>
        </w:rPr>
        <w:t>nie stoją warunki techniczne. Ponieważ sąd penitencjarny ma</w:t>
      </w:r>
      <w:r w:rsidR="009B4E5A">
        <w:rPr>
          <w:rFonts w:ascii="Times New Roman" w:eastAsia="Times New Roman" w:hAnsi="Times New Roman" w:cs="Times New Roman"/>
          <w:sz w:val="24"/>
          <w:szCs w:val="24"/>
          <w:lang w:eastAsia="pl-PL"/>
        </w:rPr>
        <w:t xml:space="preserve"> obowiązek rozpoznania sprawy w </w:t>
      </w:r>
      <w:r w:rsidRPr="006E7280">
        <w:rPr>
          <w:rFonts w:ascii="Times New Roman" w:eastAsia="Times New Roman" w:hAnsi="Times New Roman" w:cs="Times New Roman"/>
          <w:sz w:val="24"/>
          <w:szCs w:val="24"/>
          <w:lang w:eastAsia="pl-PL"/>
        </w:rPr>
        <w:t>ciągu 14 dni</w:t>
      </w:r>
      <w:r w:rsidR="007B2341">
        <w:rPr>
          <w:rFonts w:ascii="Times New Roman" w:eastAsia="Times New Roman" w:hAnsi="Times New Roman" w:cs="Times New Roman"/>
          <w:sz w:val="24"/>
          <w:szCs w:val="24"/>
          <w:lang w:eastAsia="pl-PL"/>
        </w:rPr>
        <w:t>,</w:t>
      </w:r>
      <w:r w:rsidRPr="006E7280">
        <w:rPr>
          <w:rFonts w:ascii="Times New Roman" w:eastAsia="Times New Roman" w:hAnsi="Times New Roman" w:cs="Times New Roman"/>
          <w:sz w:val="24"/>
          <w:szCs w:val="24"/>
          <w:lang w:eastAsia="pl-PL"/>
        </w:rPr>
        <w:t xml:space="preserve"> koniecznym jest</w:t>
      </w:r>
      <w:r w:rsidR="00D854B4">
        <w:rPr>
          <w:rFonts w:ascii="Times New Roman" w:eastAsia="Times New Roman" w:hAnsi="Times New Roman" w:cs="Times New Roman"/>
          <w:sz w:val="24"/>
          <w:szCs w:val="24"/>
          <w:lang w:eastAsia="pl-PL"/>
        </w:rPr>
        <w:t>,</w:t>
      </w:r>
      <w:r w:rsidRPr="006E7280">
        <w:rPr>
          <w:rFonts w:ascii="Times New Roman" w:eastAsia="Times New Roman" w:hAnsi="Times New Roman" w:cs="Times New Roman"/>
          <w:sz w:val="24"/>
          <w:szCs w:val="24"/>
          <w:lang w:eastAsia="pl-PL"/>
        </w:rPr>
        <w:t xml:space="preserve"> aby sprawdzenie warunków t</w:t>
      </w:r>
      <w:r w:rsidR="009B4E5A">
        <w:rPr>
          <w:rFonts w:ascii="Times New Roman" w:eastAsia="Times New Roman" w:hAnsi="Times New Roman" w:cs="Times New Roman"/>
          <w:sz w:val="24"/>
          <w:szCs w:val="24"/>
          <w:lang w:eastAsia="pl-PL"/>
        </w:rPr>
        <w:t>echnicznych nastąpiło w ciągu 5 </w:t>
      </w:r>
      <w:r w:rsidRPr="006E7280">
        <w:rPr>
          <w:rFonts w:ascii="Times New Roman" w:eastAsia="Times New Roman" w:hAnsi="Times New Roman" w:cs="Times New Roman"/>
          <w:sz w:val="24"/>
          <w:szCs w:val="24"/>
          <w:lang w:eastAsia="pl-PL"/>
        </w:rPr>
        <w:t>dni od momentu otrzymania zgłoszenia.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Uwzględniając w/w informację sąd penitencjarny podejmuje dalsze decyzje.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 postanowieniu o udzieleniu </w:t>
      </w:r>
      <w:r w:rsidR="0097071A">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zezwolenia na odbycie kary</w:t>
      </w:r>
      <w:r w:rsidR="00D854B4">
        <w:rPr>
          <w:rFonts w:ascii="Times New Roman" w:eastAsia="Times New Roman" w:hAnsi="Times New Roman" w:cs="Times New Roman"/>
          <w:sz w:val="24"/>
          <w:szCs w:val="24"/>
          <w:lang w:eastAsia="pl-PL"/>
        </w:rPr>
        <w:t xml:space="preserve"> pozbawienia wolności lub wykonywaniu</w:t>
      </w:r>
      <w:r w:rsidR="007A2269">
        <w:rPr>
          <w:rFonts w:ascii="Times New Roman" w:eastAsia="Times New Roman" w:hAnsi="Times New Roman" w:cs="Times New Roman"/>
          <w:sz w:val="24"/>
          <w:szCs w:val="24"/>
          <w:lang w:eastAsia="pl-PL"/>
        </w:rPr>
        <w:t xml:space="preserve"> środka karnego</w:t>
      </w:r>
      <w:r w:rsidRPr="006E7280">
        <w:rPr>
          <w:rFonts w:ascii="Times New Roman" w:eastAsia="Times New Roman" w:hAnsi="Times New Roman" w:cs="Times New Roman"/>
          <w:sz w:val="24"/>
          <w:szCs w:val="24"/>
          <w:lang w:eastAsia="pl-PL"/>
        </w:rPr>
        <w:t xml:space="preserve"> w systemie dozoru elektronicznego sąd penitencjarny: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pStyle w:val="Akapitzlist"/>
        <w:numPr>
          <w:ilvl w:val="0"/>
          <w:numId w:val="22"/>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Określa rodzaj podlegających zainstalowaniu środków technicznych niezbędnych do kontrolowania zachowania </w:t>
      </w:r>
      <w:r w:rsidR="0097071A">
        <w:rPr>
          <w:rFonts w:ascii="Times New Roman" w:eastAsia="Times New Roman" w:hAnsi="Times New Roman" w:cs="Times New Roman"/>
          <w:sz w:val="24"/>
          <w:szCs w:val="24"/>
          <w:lang w:eastAsia="pl-PL"/>
        </w:rPr>
        <w:t>osoby objętej systemem przebywającej</w:t>
      </w:r>
      <w:r w:rsidRPr="006E7280">
        <w:rPr>
          <w:rFonts w:ascii="Times New Roman" w:eastAsia="Times New Roman" w:hAnsi="Times New Roman" w:cs="Times New Roman"/>
          <w:sz w:val="24"/>
          <w:szCs w:val="24"/>
          <w:lang w:eastAsia="pl-PL"/>
        </w:rPr>
        <w:t xml:space="preserve"> poza zakładem karnym, przy uwzględnieniu miejsca, czasu, rodzaju i sposobu wykonywania obowiązków oraz zakazów nałożonych na </w:t>
      </w:r>
      <w:r w:rsidR="0097071A">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w:t>
      </w:r>
    </w:p>
    <w:p w:rsidR="005E09B6" w:rsidRPr="006E7280" w:rsidRDefault="005E09B6" w:rsidP="00933D13">
      <w:pPr>
        <w:pStyle w:val="Akapitzlist"/>
        <w:numPr>
          <w:ilvl w:val="0"/>
          <w:numId w:val="22"/>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Wyznacza termin i określa sposób zgłoszenia przez </w:t>
      </w:r>
      <w:r w:rsidR="0097071A">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 xml:space="preserve"> podmiotowi dozorującemu gotowości do zainstalowania wskazanych środ</w:t>
      </w:r>
      <w:r w:rsidR="009B4E5A">
        <w:rPr>
          <w:rFonts w:ascii="Times New Roman" w:eastAsia="Times New Roman" w:hAnsi="Times New Roman" w:cs="Times New Roman"/>
          <w:sz w:val="24"/>
          <w:szCs w:val="24"/>
          <w:lang w:eastAsia="pl-PL"/>
        </w:rPr>
        <w:t>ków technicznych. O terminie, o </w:t>
      </w:r>
      <w:r w:rsidRPr="006E7280">
        <w:rPr>
          <w:rFonts w:ascii="Times New Roman" w:eastAsia="Times New Roman" w:hAnsi="Times New Roman" w:cs="Times New Roman"/>
          <w:sz w:val="24"/>
          <w:szCs w:val="24"/>
          <w:lang w:eastAsia="pl-PL"/>
        </w:rPr>
        <w:t>którym mowa powyżej sędzia penitencjarny zawiadamia podmiot dozorujący poprzez wprowadzenie danych sprawy do systemu informatycznego</w:t>
      </w:r>
      <w:r w:rsidR="004464D3" w:rsidRPr="006E7280">
        <w:rPr>
          <w:rFonts w:ascii="Times New Roman" w:eastAsia="Times New Roman" w:hAnsi="Times New Roman" w:cs="Times New Roman"/>
          <w:sz w:val="24"/>
          <w:szCs w:val="24"/>
          <w:lang w:eastAsia="pl-PL"/>
        </w:rPr>
        <w:t xml:space="preserve"> SDE</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Odpis postanowienia sądu penitencjarnego doręcza się podmiotowi dozorującemu.</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2C1BB7"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0097071A">
        <w:rPr>
          <w:rFonts w:ascii="Times New Roman" w:eastAsia="Times New Roman" w:hAnsi="Times New Roman" w:cs="Times New Roman"/>
          <w:sz w:val="24"/>
          <w:szCs w:val="24"/>
          <w:lang w:eastAsia="pl-PL"/>
        </w:rPr>
        <w:t>soba objęta systemem</w:t>
      </w:r>
      <w:r w:rsidR="005E09B6" w:rsidRPr="006E7280">
        <w:rPr>
          <w:rFonts w:ascii="Times New Roman" w:eastAsia="Times New Roman" w:hAnsi="Times New Roman" w:cs="Times New Roman"/>
          <w:sz w:val="24"/>
          <w:szCs w:val="24"/>
          <w:lang w:eastAsia="pl-PL"/>
        </w:rPr>
        <w:t xml:space="preserve"> ma obowiązek zgłoszenia podmiotowi dozorującemu gotowości do zainstalowania elektronicznego urządzenia rejestrującego i/lub założenia nadajnika, w terminie i w sposób określony przez sąd penitencjarny. Podmiot dozorujący ma obowiązek rejestracji zgłoszenia</w:t>
      </w:r>
      <w:r w:rsidR="005B7015">
        <w:rPr>
          <w:rFonts w:ascii="Times New Roman" w:eastAsia="Times New Roman" w:hAnsi="Times New Roman" w:cs="Times New Roman"/>
          <w:sz w:val="24"/>
          <w:szCs w:val="24"/>
          <w:lang w:eastAsia="pl-PL"/>
        </w:rPr>
        <w:t xml:space="preserve"> w systemie informatycznym SDE</w:t>
      </w:r>
      <w:r w:rsidR="007B2341">
        <w:rPr>
          <w:rFonts w:ascii="Times New Roman" w:eastAsia="Times New Roman" w:hAnsi="Times New Roman" w:cs="Times New Roman"/>
          <w:sz w:val="24"/>
          <w:szCs w:val="24"/>
          <w:lang w:eastAsia="pl-PL"/>
        </w:rPr>
        <w:t>. Termin</w:t>
      </w:r>
      <w:r w:rsidR="005E09B6" w:rsidRPr="006E7280">
        <w:rPr>
          <w:rFonts w:ascii="Times New Roman" w:eastAsia="Times New Roman" w:hAnsi="Times New Roman" w:cs="Times New Roman"/>
          <w:sz w:val="24"/>
          <w:szCs w:val="24"/>
          <w:lang w:eastAsia="pl-PL"/>
        </w:rPr>
        <w:t xml:space="preserve"> zgłoszenia gotowości do zainstalowania urządzeń monitorujących przez </w:t>
      </w:r>
      <w:r w:rsidR="00585975">
        <w:rPr>
          <w:rFonts w:ascii="Times New Roman" w:eastAsia="Times New Roman" w:hAnsi="Times New Roman" w:cs="Times New Roman"/>
          <w:sz w:val="24"/>
          <w:szCs w:val="24"/>
          <w:lang w:eastAsia="pl-PL"/>
        </w:rPr>
        <w:t>osobę objętą systemem</w:t>
      </w:r>
      <w:r w:rsidR="005E09B6" w:rsidRPr="006E7280">
        <w:rPr>
          <w:rFonts w:ascii="Times New Roman" w:eastAsia="Times New Roman" w:hAnsi="Times New Roman" w:cs="Times New Roman"/>
          <w:sz w:val="24"/>
          <w:szCs w:val="24"/>
          <w:lang w:eastAsia="pl-PL"/>
        </w:rPr>
        <w:t xml:space="preserve"> nie może być dłuższy niż 24 godziny od ogłoszenia lub doręczenia </w:t>
      </w:r>
      <w:r w:rsidR="00585975">
        <w:rPr>
          <w:rFonts w:ascii="Times New Roman" w:eastAsia="Times New Roman" w:hAnsi="Times New Roman" w:cs="Times New Roman"/>
          <w:sz w:val="24"/>
          <w:szCs w:val="24"/>
          <w:lang w:eastAsia="pl-PL"/>
        </w:rPr>
        <w:t>tej osobie</w:t>
      </w:r>
      <w:r w:rsidR="009B4E5A">
        <w:rPr>
          <w:rFonts w:ascii="Times New Roman" w:eastAsia="Times New Roman" w:hAnsi="Times New Roman" w:cs="Times New Roman"/>
          <w:sz w:val="24"/>
          <w:szCs w:val="24"/>
          <w:lang w:eastAsia="pl-PL"/>
        </w:rPr>
        <w:t xml:space="preserve"> postanowienia o </w:t>
      </w:r>
      <w:r w:rsidR="005E09B6" w:rsidRPr="006E7280">
        <w:rPr>
          <w:rFonts w:ascii="Times New Roman" w:eastAsia="Times New Roman" w:hAnsi="Times New Roman" w:cs="Times New Roman"/>
          <w:sz w:val="24"/>
          <w:szCs w:val="24"/>
          <w:lang w:eastAsia="pl-PL"/>
        </w:rPr>
        <w:t>udzieleniu zezwolenia na odbycie kary pozbawienia wolności</w:t>
      </w:r>
      <w:r w:rsidR="007A2269">
        <w:rPr>
          <w:rFonts w:ascii="Times New Roman" w:eastAsia="Times New Roman" w:hAnsi="Times New Roman" w:cs="Times New Roman"/>
          <w:sz w:val="24"/>
          <w:szCs w:val="24"/>
          <w:lang w:eastAsia="pl-PL"/>
        </w:rPr>
        <w:t xml:space="preserve"> lub</w:t>
      </w:r>
      <w:r w:rsidR="004B5F36">
        <w:rPr>
          <w:rFonts w:ascii="Times New Roman" w:eastAsia="Times New Roman" w:hAnsi="Times New Roman" w:cs="Times New Roman"/>
          <w:sz w:val="24"/>
          <w:szCs w:val="24"/>
          <w:lang w:eastAsia="pl-PL"/>
        </w:rPr>
        <w:t xml:space="preserve"> postanowienia o wykonywaniu</w:t>
      </w:r>
      <w:r w:rsidR="007A2269">
        <w:rPr>
          <w:rFonts w:ascii="Times New Roman" w:eastAsia="Times New Roman" w:hAnsi="Times New Roman" w:cs="Times New Roman"/>
          <w:sz w:val="24"/>
          <w:szCs w:val="24"/>
          <w:lang w:eastAsia="pl-PL"/>
        </w:rPr>
        <w:t xml:space="preserve"> środka karnego </w:t>
      </w:r>
      <w:r w:rsidR="005E09B6" w:rsidRPr="006E7280">
        <w:rPr>
          <w:rFonts w:ascii="Times New Roman" w:eastAsia="Times New Roman" w:hAnsi="Times New Roman" w:cs="Times New Roman"/>
          <w:sz w:val="24"/>
          <w:szCs w:val="24"/>
          <w:lang w:eastAsia="pl-PL"/>
        </w:rPr>
        <w:t xml:space="preserve"> w systemie dozoru elektronicznego albo od zwolnienia </w:t>
      </w:r>
      <w:r w:rsidR="00585975">
        <w:rPr>
          <w:rFonts w:ascii="Times New Roman" w:eastAsia="Times New Roman" w:hAnsi="Times New Roman" w:cs="Times New Roman"/>
          <w:sz w:val="24"/>
          <w:szCs w:val="24"/>
          <w:lang w:eastAsia="pl-PL"/>
        </w:rPr>
        <w:t>jej</w:t>
      </w:r>
      <w:r w:rsidR="005E09B6" w:rsidRPr="006E7280">
        <w:rPr>
          <w:rFonts w:ascii="Times New Roman" w:eastAsia="Times New Roman" w:hAnsi="Times New Roman" w:cs="Times New Roman"/>
          <w:sz w:val="24"/>
          <w:szCs w:val="24"/>
          <w:lang w:eastAsia="pl-PL"/>
        </w:rPr>
        <w:t xml:space="preserve"> z zakładu karnego.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Podmiot dozorujący obowiązany jest zainstalować elektroniczne urządzenie rejestrujące i/lub założyć </w:t>
      </w:r>
      <w:r w:rsidR="00585975">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nadajnik niezwłocznie, nie później jednak niż w terminie 3 dni od dnia zgłoszenia przez </w:t>
      </w:r>
      <w:r w:rsidR="00585975">
        <w:rPr>
          <w:rFonts w:ascii="Times New Roman" w:eastAsia="Times New Roman" w:hAnsi="Times New Roman" w:cs="Times New Roman"/>
          <w:sz w:val="24"/>
          <w:szCs w:val="24"/>
          <w:lang w:eastAsia="pl-PL"/>
        </w:rPr>
        <w:t>tą osobę</w:t>
      </w:r>
      <w:r w:rsidRPr="006E7280">
        <w:rPr>
          <w:rFonts w:ascii="Times New Roman" w:eastAsia="Times New Roman" w:hAnsi="Times New Roman" w:cs="Times New Roman"/>
          <w:sz w:val="24"/>
          <w:szCs w:val="24"/>
          <w:lang w:eastAsia="pl-PL"/>
        </w:rPr>
        <w:t xml:space="preserve"> gotowości do instalacji w/w środków.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lastRenderedPageBreak/>
        <w:t xml:space="preserve">O niezgłoszeniu przez </w:t>
      </w:r>
      <w:r w:rsidR="00585975">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 xml:space="preserve"> gotowości do zainstalowania urządzeń monitorujących</w:t>
      </w:r>
      <w:r w:rsidR="00585975">
        <w:rPr>
          <w:rFonts w:ascii="Times New Roman" w:eastAsia="Times New Roman" w:hAnsi="Times New Roman" w:cs="Times New Roman"/>
          <w:sz w:val="24"/>
          <w:szCs w:val="24"/>
          <w:lang w:eastAsia="pl-PL"/>
        </w:rPr>
        <w:t>, albo o uchylaniu się</w:t>
      </w:r>
      <w:r w:rsidRPr="006E7280">
        <w:rPr>
          <w:rFonts w:ascii="Times New Roman" w:eastAsia="Times New Roman" w:hAnsi="Times New Roman" w:cs="Times New Roman"/>
          <w:sz w:val="24"/>
          <w:szCs w:val="24"/>
          <w:lang w:eastAsia="pl-PL"/>
        </w:rPr>
        <w:t xml:space="preserve"> od niezwłocznego zainstalowania przez podmiot dozorujący elektronicznego urządzenia rejestrującego i/lub od założenia nadajnika podmiot dozorujący niezwłocznie informuje poprzez system informatyczny SDE sądowego kuratora zawodowego oraz sąd penitencjarny, który udzielił zezwolenia.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Rozpoczęcie odbywania kary </w:t>
      </w:r>
      <w:r w:rsidR="00A44AE8" w:rsidRPr="006E7280">
        <w:rPr>
          <w:rFonts w:ascii="Times New Roman" w:eastAsia="Times New Roman" w:hAnsi="Times New Roman" w:cs="Times New Roman"/>
          <w:sz w:val="24"/>
          <w:szCs w:val="24"/>
          <w:lang w:eastAsia="pl-PL"/>
        </w:rPr>
        <w:t xml:space="preserve">pozbawienia wolności </w:t>
      </w:r>
      <w:r w:rsidR="007A2269">
        <w:rPr>
          <w:rFonts w:ascii="Times New Roman" w:eastAsia="Times New Roman" w:hAnsi="Times New Roman" w:cs="Times New Roman"/>
          <w:sz w:val="24"/>
          <w:szCs w:val="24"/>
          <w:lang w:eastAsia="pl-PL"/>
        </w:rPr>
        <w:t>lub</w:t>
      </w:r>
      <w:r w:rsidR="00A44AE8">
        <w:rPr>
          <w:rFonts w:ascii="Times New Roman" w:eastAsia="Times New Roman" w:hAnsi="Times New Roman" w:cs="Times New Roman"/>
          <w:sz w:val="24"/>
          <w:szCs w:val="24"/>
          <w:lang w:eastAsia="pl-PL"/>
        </w:rPr>
        <w:t xml:space="preserve"> wykonywania</w:t>
      </w:r>
      <w:r w:rsidR="007A2269">
        <w:rPr>
          <w:rFonts w:ascii="Times New Roman" w:eastAsia="Times New Roman" w:hAnsi="Times New Roman" w:cs="Times New Roman"/>
          <w:sz w:val="24"/>
          <w:szCs w:val="24"/>
          <w:lang w:eastAsia="pl-PL"/>
        </w:rPr>
        <w:t xml:space="preserve"> środka karnego </w:t>
      </w:r>
      <w:r w:rsidR="007A2269"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 xml:space="preserve">w systemie dozoru elektronicznego następuje w dniu, w którym uruchomiono środki techniczne niezbędne do wykonywania tej kary </w:t>
      </w:r>
      <w:r w:rsidR="005D7661">
        <w:rPr>
          <w:rFonts w:ascii="Times New Roman" w:eastAsia="Times New Roman" w:hAnsi="Times New Roman" w:cs="Times New Roman"/>
          <w:sz w:val="24"/>
          <w:szCs w:val="24"/>
          <w:lang w:eastAsia="pl-PL"/>
        </w:rPr>
        <w:t xml:space="preserve">lub środka </w:t>
      </w:r>
      <w:r w:rsidRPr="006E7280">
        <w:rPr>
          <w:rFonts w:ascii="Times New Roman" w:eastAsia="Times New Roman" w:hAnsi="Times New Roman" w:cs="Times New Roman"/>
          <w:sz w:val="24"/>
          <w:szCs w:val="24"/>
          <w:lang w:eastAsia="pl-PL"/>
        </w:rPr>
        <w:t xml:space="preserve">w tym systemie.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40"/>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Udzielenie przerwy w wykonywaniu kary</w:t>
      </w:r>
      <w:r w:rsidR="005D7661">
        <w:rPr>
          <w:rFonts w:ascii="Times New Roman" w:eastAsia="Times New Roman" w:hAnsi="Times New Roman" w:cs="Times New Roman"/>
          <w:b/>
          <w:sz w:val="24"/>
          <w:szCs w:val="24"/>
          <w:lang w:eastAsia="pl-PL"/>
        </w:rPr>
        <w:t xml:space="preserve"> lub środka karnego</w:t>
      </w:r>
      <w:r w:rsidRPr="006E7280">
        <w:rPr>
          <w:rFonts w:ascii="Times New Roman" w:eastAsia="Times New Roman" w:hAnsi="Times New Roman" w:cs="Times New Roman"/>
          <w:b/>
          <w:sz w:val="24"/>
          <w:szCs w:val="24"/>
          <w:lang w:eastAsia="pl-PL"/>
        </w:rPr>
        <w:t xml:space="preserve"> przez sąd penitencjarny.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 otrzymaniu informacji o udzieleniu przerwy w wykonaniu kary </w:t>
      </w:r>
      <w:r w:rsidR="00A44AE8" w:rsidRPr="006E7280">
        <w:rPr>
          <w:rFonts w:ascii="Times New Roman" w:eastAsia="Times New Roman" w:hAnsi="Times New Roman" w:cs="Times New Roman"/>
          <w:sz w:val="24"/>
          <w:szCs w:val="24"/>
          <w:lang w:eastAsia="pl-PL"/>
        </w:rPr>
        <w:t xml:space="preserve">pozbawienia wolności </w:t>
      </w:r>
      <w:r w:rsidR="007A2269">
        <w:rPr>
          <w:rFonts w:ascii="Times New Roman" w:eastAsia="Times New Roman" w:hAnsi="Times New Roman" w:cs="Times New Roman"/>
          <w:sz w:val="24"/>
          <w:szCs w:val="24"/>
          <w:lang w:eastAsia="pl-PL"/>
        </w:rPr>
        <w:t>lub</w:t>
      </w:r>
      <w:r w:rsidR="005D7661">
        <w:rPr>
          <w:rFonts w:ascii="Times New Roman" w:eastAsia="Times New Roman" w:hAnsi="Times New Roman" w:cs="Times New Roman"/>
          <w:sz w:val="24"/>
          <w:szCs w:val="24"/>
          <w:lang w:eastAsia="pl-PL"/>
        </w:rPr>
        <w:t xml:space="preserve"> wykonywaniu</w:t>
      </w:r>
      <w:r w:rsidR="007A2269">
        <w:rPr>
          <w:rFonts w:ascii="Times New Roman" w:eastAsia="Times New Roman" w:hAnsi="Times New Roman" w:cs="Times New Roman"/>
          <w:sz w:val="24"/>
          <w:szCs w:val="24"/>
          <w:lang w:eastAsia="pl-PL"/>
        </w:rPr>
        <w:t xml:space="preserve"> środka karnego </w:t>
      </w:r>
      <w:r w:rsidR="007A2269"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 xml:space="preserve">w SDE wyznacza się wizytę deinstalacyjną, która musi się odbyć w tym samym dniu do godziny 22:00.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Personel podmiotu dozorującego demontuje urządzenia przekazane </w:t>
      </w:r>
      <w:r w:rsidR="00585975">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na cz</w:t>
      </w:r>
      <w:r w:rsidR="00585975">
        <w:rPr>
          <w:rFonts w:ascii="Times New Roman" w:eastAsia="Times New Roman" w:hAnsi="Times New Roman" w:cs="Times New Roman"/>
          <w:sz w:val="24"/>
          <w:szCs w:val="24"/>
          <w:lang w:eastAsia="pl-PL"/>
        </w:rPr>
        <w:t>as odbywania kary</w:t>
      </w:r>
      <w:r w:rsidR="005D7661">
        <w:rPr>
          <w:rFonts w:ascii="Times New Roman" w:eastAsia="Times New Roman" w:hAnsi="Times New Roman" w:cs="Times New Roman"/>
          <w:sz w:val="24"/>
          <w:szCs w:val="24"/>
          <w:lang w:eastAsia="pl-PL"/>
        </w:rPr>
        <w:t xml:space="preserve"> lub wykonywania środka karnego</w:t>
      </w:r>
      <w:r w:rsidR="00585975">
        <w:rPr>
          <w:rFonts w:ascii="Times New Roman" w:eastAsia="Times New Roman" w:hAnsi="Times New Roman" w:cs="Times New Roman"/>
          <w:sz w:val="24"/>
          <w:szCs w:val="24"/>
          <w:lang w:eastAsia="pl-PL"/>
        </w:rPr>
        <w:t xml:space="preserve"> w miejscu jej</w:t>
      </w:r>
      <w:r w:rsidRPr="006E7280">
        <w:rPr>
          <w:rFonts w:ascii="Times New Roman" w:eastAsia="Times New Roman" w:hAnsi="Times New Roman" w:cs="Times New Roman"/>
          <w:sz w:val="24"/>
          <w:szCs w:val="24"/>
          <w:lang w:eastAsia="pl-PL"/>
        </w:rPr>
        <w:t xml:space="preserve"> przebywania</w:t>
      </w:r>
      <w:r w:rsidR="00585975">
        <w:rPr>
          <w:rFonts w:ascii="Times New Roman" w:eastAsia="Times New Roman" w:hAnsi="Times New Roman" w:cs="Times New Roman"/>
          <w:sz w:val="24"/>
          <w:szCs w:val="24"/>
          <w:lang w:eastAsia="pl-PL"/>
        </w:rPr>
        <w:t>, po uprzednim uzgodnien</w:t>
      </w:r>
      <w:r w:rsidR="009B4E5A">
        <w:rPr>
          <w:rFonts w:ascii="Times New Roman" w:eastAsia="Times New Roman" w:hAnsi="Times New Roman" w:cs="Times New Roman"/>
          <w:sz w:val="24"/>
          <w:szCs w:val="24"/>
          <w:lang w:eastAsia="pl-PL"/>
        </w:rPr>
        <w:t>iu z </w:t>
      </w:r>
      <w:r w:rsidR="00585975">
        <w:rPr>
          <w:rFonts w:ascii="Times New Roman" w:eastAsia="Times New Roman" w:hAnsi="Times New Roman" w:cs="Times New Roman"/>
          <w:sz w:val="24"/>
          <w:szCs w:val="24"/>
          <w:lang w:eastAsia="pl-PL"/>
        </w:rPr>
        <w:t>nią</w:t>
      </w:r>
      <w:r w:rsidRPr="006E7280">
        <w:rPr>
          <w:rFonts w:ascii="Times New Roman" w:eastAsia="Times New Roman" w:hAnsi="Times New Roman" w:cs="Times New Roman"/>
          <w:sz w:val="24"/>
          <w:szCs w:val="24"/>
          <w:lang w:eastAsia="pl-PL"/>
        </w:rPr>
        <w:t xml:space="preserve"> wizyty.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585975" w:rsidRDefault="005E09B6" w:rsidP="009070B3">
      <w:pPr>
        <w:pStyle w:val="Akapitzlist"/>
        <w:numPr>
          <w:ilvl w:val="2"/>
          <w:numId w:val="40"/>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 xml:space="preserve">Sąd może zmienić miejsce odbywania kary </w:t>
      </w:r>
      <w:r w:rsidR="005D7661">
        <w:rPr>
          <w:rFonts w:ascii="Times New Roman" w:eastAsia="Times New Roman" w:hAnsi="Times New Roman" w:cs="Times New Roman"/>
          <w:b/>
          <w:sz w:val="24"/>
          <w:szCs w:val="24"/>
          <w:lang w:eastAsia="pl-PL"/>
        </w:rPr>
        <w:t xml:space="preserve">lub wykonywania środka karnego </w:t>
      </w:r>
      <w:r w:rsidRPr="006E7280">
        <w:rPr>
          <w:rFonts w:ascii="Times New Roman" w:eastAsia="Times New Roman" w:hAnsi="Times New Roman" w:cs="Times New Roman"/>
          <w:b/>
          <w:sz w:val="24"/>
          <w:szCs w:val="24"/>
          <w:lang w:eastAsia="pl-PL"/>
        </w:rPr>
        <w:t xml:space="preserve">przez </w:t>
      </w:r>
      <w:r w:rsidR="00585975" w:rsidRPr="00585975">
        <w:rPr>
          <w:rFonts w:ascii="Times New Roman" w:eastAsia="Times New Roman" w:hAnsi="Times New Roman" w:cs="Times New Roman"/>
          <w:b/>
          <w:sz w:val="24"/>
          <w:szCs w:val="24"/>
          <w:lang w:eastAsia="pl-PL"/>
        </w:rPr>
        <w:t>osobę objętą systemem</w:t>
      </w:r>
      <w:r w:rsidRPr="00585975">
        <w:rPr>
          <w:rFonts w:ascii="Times New Roman" w:eastAsia="Times New Roman" w:hAnsi="Times New Roman" w:cs="Times New Roman"/>
          <w:b/>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Na polecenie sądu podmiot dozorujący  w ciągu 5 dni sprawdza czy istnieją warunki techniczne umożliwiające prawidłową pracę urządzeń monitorujących pod wskazanym przez sąd adresem.</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Podmiot dozorujący informuje właściwy sąd penitencjarny o przeprowadzonej wizycie sprawdzającej warunki techniczne.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 przypadku negatywnej decyzji sądu postępowanie dalsze zostaje uchylone.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 przypadku wydania postanowienia o zmianie miejsca odbywania kary</w:t>
      </w:r>
      <w:r w:rsidR="005D7661">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wykonuje się wizytę deinstalacyjną </w:t>
      </w:r>
      <w:r w:rsidR="00E253CC">
        <w:rPr>
          <w:rFonts w:ascii="Times New Roman" w:eastAsia="Times New Roman" w:hAnsi="Times New Roman" w:cs="Times New Roman"/>
          <w:sz w:val="24"/>
          <w:szCs w:val="24"/>
          <w:lang w:eastAsia="pl-PL"/>
        </w:rPr>
        <w:t>w dotychczasowym oraz instalacyjną</w:t>
      </w:r>
      <w:r w:rsidRPr="006E7280">
        <w:rPr>
          <w:rFonts w:ascii="Times New Roman" w:eastAsia="Times New Roman" w:hAnsi="Times New Roman" w:cs="Times New Roman"/>
          <w:sz w:val="24"/>
          <w:szCs w:val="24"/>
          <w:lang w:eastAsia="pl-PL"/>
        </w:rPr>
        <w:t xml:space="preserve"> w nowym miejscu odbywania kary</w:t>
      </w:r>
      <w:r w:rsidR="005D7661">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wyznaczonym przez sąd.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Wizyty muszą się odbyć w ciągu 3 najbliższych dni, ale nie później niż do godziny 22:00 dnia ostatniego.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Deinstalacja oraz instalacja urządzeń monitorujących musi odbyć się tego samego dnia.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Podmiot dozorujący umawia dzień przeprowadzenia wizyt </w:t>
      </w:r>
      <w:r w:rsidR="00585975">
        <w:rPr>
          <w:rFonts w:ascii="Times New Roman" w:eastAsia="Times New Roman" w:hAnsi="Times New Roman" w:cs="Times New Roman"/>
          <w:sz w:val="24"/>
          <w:szCs w:val="24"/>
          <w:lang w:eastAsia="pl-PL"/>
        </w:rPr>
        <w:t>z osobami objętymi systemem</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 przeprowadzonej instalacji i deinstalacji urządzeń monitorujących, sporządza się w dwóch kopiach protokół i powiadamia sędziego penitencjarnego (wydział penitencjarny sądu okręgowego) oraz sądowego kuratora zawodowego (zespół kuratorski sądu rejonowego). Protokół ten podpisuje </w:t>
      </w:r>
      <w:r w:rsidR="00585975">
        <w:rPr>
          <w:rFonts w:ascii="Times New Roman" w:eastAsia="Times New Roman" w:hAnsi="Times New Roman" w:cs="Times New Roman"/>
          <w:sz w:val="24"/>
          <w:szCs w:val="24"/>
          <w:lang w:eastAsia="pl-PL"/>
        </w:rPr>
        <w:t>osoba objęta systemem</w:t>
      </w:r>
      <w:r w:rsidRPr="006E7280">
        <w:rPr>
          <w:rFonts w:ascii="Times New Roman" w:eastAsia="Times New Roman" w:hAnsi="Times New Roman" w:cs="Times New Roman"/>
          <w:sz w:val="24"/>
          <w:szCs w:val="24"/>
          <w:lang w:eastAsia="pl-PL"/>
        </w:rPr>
        <w:t xml:space="preserve"> oraz przedsta</w:t>
      </w:r>
      <w:r w:rsidR="00DF6F20">
        <w:rPr>
          <w:rFonts w:ascii="Times New Roman" w:eastAsia="Times New Roman" w:hAnsi="Times New Roman" w:cs="Times New Roman"/>
          <w:sz w:val="24"/>
          <w:szCs w:val="24"/>
          <w:lang w:eastAsia="pl-PL"/>
        </w:rPr>
        <w:t>wiciel podmiotu dozorującego, a </w:t>
      </w:r>
      <w:r w:rsidRPr="006E7280">
        <w:rPr>
          <w:rFonts w:ascii="Times New Roman" w:eastAsia="Times New Roman" w:hAnsi="Times New Roman" w:cs="Times New Roman"/>
          <w:sz w:val="24"/>
          <w:szCs w:val="24"/>
          <w:lang w:eastAsia="pl-PL"/>
        </w:rPr>
        <w:t xml:space="preserve">następnie jedną kopię pozostawia się </w:t>
      </w:r>
      <w:r w:rsidR="00585975">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585975" w:rsidRDefault="005E09B6" w:rsidP="009070B3">
      <w:pPr>
        <w:pStyle w:val="Akapitzlist"/>
        <w:numPr>
          <w:ilvl w:val="2"/>
          <w:numId w:val="40"/>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 xml:space="preserve">Modyfikacja harmonogramu </w:t>
      </w:r>
      <w:r w:rsidR="00585975" w:rsidRPr="00585975">
        <w:rPr>
          <w:rFonts w:ascii="Times New Roman" w:eastAsia="Times New Roman" w:hAnsi="Times New Roman" w:cs="Times New Roman"/>
          <w:b/>
          <w:sz w:val="24"/>
          <w:szCs w:val="24"/>
          <w:lang w:eastAsia="pl-PL"/>
        </w:rPr>
        <w:t>osoby objętej systemem</w:t>
      </w:r>
      <w:r w:rsidRPr="00585975">
        <w:rPr>
          <w:rFonts w:ascii="Times New Roman" w:eastAsia="Times New Roman" w:hAnsi="Times New Roman" w:cs="Times New Roman"/>
          <w:b/>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lastRenderedPageBreak/>
        <w:t xml:space="preserve">Sąd może zmienić przedziały czasu, w których </w:t>
      </w:r>
      <w:r w:rsidR="00585975">
        <w:rPr>
          <w:rFonts w:ascii="Times New Roman" w:eastAsia="Times New Roman" w:hAnsi="Times New Roman" w:cs="Times New Roman"/>
          <w:sz w:val="24"/>
          <w:szCs w:val="24"/>
          <w:lang w:eastAsia="pl-PL"/>
        </w:rPr>
        <w:t>osoba objęta systemem</w:t>
      </w:r>
      <w:r w:rsidRPr="006E7280">
        <w:rPr>
          <w:rFonts w:ascii="Times New Roman" w:eastAsia="Times New Roman" w:hAnsi="Times New Roman" w:cs="Times New Roman"/>
          <w:sz w:val="24"/>
          <w:szCs w:val="24"/>
          <w:lang w:eastAsia="pl-PL"/>
        </w:rPr>
        <w:t xml:space="preserve"> może oddalić się z miejsca odbywania kary</w:t>
      </w:r>
      <w:r w:rsidR="005D7661">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Uprawnienie do zmiany przedziału czasu przysługuje również kuratorowi.</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40"/>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Czynności kontrolne.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 celu sprawdzenia prawidłowości funkcjonowania i użytkowania SDE pracownicy komórki nadzoru nad funkcjonowaniem SDE oraz inne wskazane przez Zamawiającego osoby upoważnione są do kontroli podmiotu dozorującego w pełnym zakresie zadań wynikających z Umowy.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numPr>
          <w:ilvl w:val="3"/>
          <w:numId w:val="4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Wykonawca ma obowiązek umożliwić przeprowadzenie audytu po poinformowaniu go przez Zamawiającego o rozpoczęciu postępowania audytowego systemu SDE.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5E09B6">
      <w:pPr>
        <w:pStyle w:val="Akapitzlist"/>
        <w:numPr>
          <w:ilvl w:val="0"/>
          <w:numId w:val="1"/>
        </w:numPr>
        <w:spacing w:after="0" w:line="240" w:lineRule="auto"/>
        <w:ind w:left="0" w:firstLine="0"/>
        <w:jc w:val="both"/>
        <w:rPr>
          <w:rFonts w:ascii="Times New Roman" w:eastAsia="Times New Roman" w:hAnsi="Times New Roman" w:cs="Times New Roman"/>
          <w:b/>
          <w:sz w:val="27"/>
          <w:szCs w:val="27"/>
          <w:lang w:eastAsia="pl-PL"/>
        </w:rPr>
      </w:pPr>
      <w:r w:rsidRPr="006E7280">
        <w:rPr>
          <w:rFonts w:ascii="Times New Roman" w:eastAsia="Times New Roman" w:hAnsi="Times New Roman" w:cs="Times New Roman"/>
          <w:b/>
          <w:bCs/>
          <w:sz w:val="27"/>
          <w:szCs w:val="27"/>
          <w:lang w:eastAsia="pl-PL"/>
        </w:rPr>
        <w:t>Do realizacji zadań wynikających ze stosowania SDE stosuje się następujące środki techniczne: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6537D3" w:rsidRDefault="00905F14" w:rsidP="009070B3">
      <w:pPr>
        <w:pStyle w:val="Akapitzlist"/>
        <w:numPr>
          <w:ilvl w:val="1"/>
          <w:numId w:val="50"/>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5E09B6" w:rsidRPr="006E7280">
        <w:rPr>
          <w:rFonts w:ascii="Times New Roman" w:eastAsia="Times New Roman" w:hAnsi="Times New Roman" w:cs="Times New Roman"/>
          <w:sz w:val="24"/>
          <w:szCs w:val="24"/>
          <w:lang w:eastAsia="pl-PL"/>
        </w:rPr>
        <w:t>Nadajnik</w:t>
      </w:r>
      <w:r>
        <w:rPr>
          <w:rFonts w:ascii="Times New Roman" w:eastAsia="Times New Roman" w:hAnsi="Times New Roman" w:cs="Times New Roman"/>
          <w:sz w:val="24"/>
          <w:szCs w:val="24"/>
          <w:lang w:eastAsia="pl-PL"/>
        </w:rPr>
        <w:t>”</w:t>
      </w:r>
      <w:r w:rsidR="005E09B6" w:rsidRPr="006E7280">
        <w:rPr>
          <w:rFonts w:ascii="Times New Roman" w:eastAsia="Times New Roman" w:hAnsi="Times New Roman" w:cs="Times New Roman"/>
          <w:sz w:val="24"/>
          <w:szCs w:val="24"/>
          <w:lang w:eastAsia="pl-PL"/>
        </w:rPr>
        <w:t xml:space="preserve"> - urządzenie radiowe, zakładane na rękę lub nogę </w:t>
      </w:r>
      <w:r w:rsidR="00CE4077">
        <w:rPr>
          <w:rFonts w:ascii="Times New Roman" w:eastAsia="Times New Roman" w:hAnsi="Times New Roman" w:cs="Times New Roman"/>
          <w:sz w:val="24"/>
          <w:szCs w:val="24"/>
          <w:lang w:eastAsia="pl-PL"/>
        </w:rPr>
        <w:t>osobie objętej systemem</w:t>
      </w:r>
      <w:r w:rsidR="005E09B6" w:rsidRPr="006E7280">
        <w:rPr>
          <w:rFonts w:ascii="Times New Roman" w:eastAsia="Times New Roman" w:hAnsi="Times New Roman" w:cs="Times New Roman"/>
          <w:sz w:val="24"/>
          <w:szCs w:val="24"/>
          <w:lang w:eastAsia="pl-PL"/>
        </w:rPr>
        <w:t>, wysyłające komunikaty odbierane przez elektroniczne urządzenia rejestrujące lub centralę monitorowania</w:t>
      </w:r>
      <w:r w:rsidR="006537D3">
        <w:rPr>
          <w:rFonts w:ascii="Times New Roman" w:eastAsia="Times New Roman" w:hAnsi="Times New Roman" w:cs="Times New Roman"/>
          <w:sz w:val="24"/>
          <w:szCs w:val="24"/>
          <w:lang w:eastAsia="pl-PL"/>
        </w:rPr>
        <w:t>.</w:t>
      </w:r>
    </w:p>
    <w:p w:rsidR="006537D3" w:rsidRPr="006537D3" w:rsidRDefault="006537D3" w:rsidP="006537D3">
      <w:pPr>
        <w:pStyle w:val="Akapitzlist"/>
        <w:spacing w:after="0" w:line="240" w:lineRule="auto"/>
        <w:ind w:left="0"/>
        <w:jc w:val="both"/>
        <w:rPr>
          <w:rFonts w:ascii="Times New Roman" w:eastAsia="Times New Roman" w:hAnsi="Times New Roman" w:cs="Times New Roman"/>
          <w:sz w:val="16"/>
          <w:szCs w:val="16"/>
          <w:lang w:eastAsia="pl-PL"/>
        </w:rPr>
      </w:pPr>
    </w:p>
    <w:p w:rsidR="00010339" w:rsidRPr="000521AB" w:rsidRDefault="006D72B2" w:rsidP="000521AB">
      <w:pPr>
        <w:pStyle w:val="Akapitzlist"/>
        <w:numPr>
          <w:ilvl w:val="1"/>
          <w:numId w:val="50"/>
        </w:numPr>
        <w:spacing w:after="0" w:line="240" w:lineRule="auto"/>
        <w:ind w:left="0" w:firstLine="0"/>
        <w:jc w:val="both"/>
        <w:rPr>
          <w:rFonts w:ascii="Times New Roman" w:eastAsia="Times New Roman" w:hAnsi="Times New Roman" w:cs="Times New Roman"/>
          <w:sz w:val="24"/>
          <w:szCs w:val="24"/>
          <w:lang w:eastAsia="pl-PL"/>
        </w:rPr>
      </w:pPr>
      <w:r w:rsidRPr="006537D3">
        <w:rPr>
          <w:rFonts w:ascii="Times New Roman" w:eastAsia="Times New Roman" w:hAnsi="Times New Roman" w:cs="Times New Roman"/>
          <w:sz w:val="24"/>
          <w:szCs w:val="24"/>
          <w:lang w:eastAsia="pl-PL"/>
        </w:rPr>
        <w:t>”N</w:t>
      </w:r>
      <w:r w:rsidR="006537D3">
        <w:rPr>
          <w:rFonts w:ascii="Times New Roman" w:eastAsia="Times New Roman" w:hAnsi="Times New Roman" w:cs="Times New Roman"/>
          <w:sz w:val="24"/>
          <w:szCs w:val="24"/>
          <w:lang w:eastAsia="pl-PL"/>
        </w:rPr>
        <w:t>a</w:t>
      </w:r>
      <w:r w:rsidR="00010339">
        <w:rPr>
          <w:rFonts w:ascii="Times New Roman" w:eastAsia="Times New Roman" w:hAnsi="Times New Roman" w:cs="Times New Roman"/>
          <w:sz w:val="24"/>
          <w:szCs w:val="24"/>
          <w:lang w:eastAsia="pl-PL"/>
        </w:rPr>
        <w:t>dajnik z funkcją lokalizacji GPS</w:t>
      </w:r>
      <w:r w:rsidR="006537D3">
        <w:rPr>
          <w:rFonts w:ascii="Times New Roman" w:eastAsia="Times New Roman" w:hAnsi="Times New Roman" w:cs="Times New Roman"/>
          <w:sz w:val="24"/>
          <w:szCs w:val="24"/>
          <w:lang w:eastAsia="pl-PL"/>
        </w:rPr>
        <w:t xml:space="preserve">” </w:t>
      </w:r>
      <w:r w:rsidR="006537D3" w:rsidRPr="006537D3">
        <w:rPr>
          <w:rFonts w:ascii="Times New Roman" w:eastAsia="Times New Roman" w:hAnsi="Times New Roman" w:cs="Times New Roman"/>
          <w:sz w:val="24"/>
          <w:szCs w:val="24"/>
          <w:lang w:eastAsia="pl-PL"/>
        </w:rPr>
        <w:t xml:space="preserve">– urządzenie </w:t>
      </w:r>
      <w:r w:rsidR="00010339">
        <w:rPr>
          <w:rFonts w:ascii="Times New Roman" w:eastAsia="Times New Roman" w:hAnsi="Times New Roman" w:cs="Times New Roman"/>
          <w:sz w:val="24"/>
          <w:szCs w:val="24"/>
          <w:lang w:eastAsia="pl-PL"/>
        </w:rPr>
        <w:t>zakładane wyłącznie na</w:t>
      </w:r>
      <w:r w:rsidR="00B917F8">
        <w:rPr>
          <w:rFonts w:ascii="Times New Roman" w:eastAsia="Times New Roman" w:hAnsi="Times New Roman" w:cs="Times New Roman"/>
          <w:sz w:val="24"/>
          <w:szCs w:val="24"/>
          <w:lang w:eastAsia="pl-PL"/>
        </w:rPr>
        <w:t>d kostką</w:t>
      </w:r>
      <w:r w:rsidR="00010339">
        <w:rPr>
          <w:rFonts w:ascii="Times New Roman" w:eastAsia="Times New Roman" w:hAnsi="Times New Roman" w:cs="Times New Roman"/>
          <w:sz w:val="24"/>
          <w:szCs w:val="24"/>
          <w:lang w:eastAsia="pl-PL"/>
        </w:rPr>
        <w:t xml:space="preserve"> nog</w:t>
      </w:r>
      <w:r w:rsidR="00B917F8">
        <w:rPr>
          <w:rFonts w:ascii="Times New Roman" w:eastAsia="Times New Roman" w:hAnsi="Times New Roman" w:cs="Times New Roman"/>
          <w:sz w:val="24"/>
          <w:szCs w:val="24"/>
          <w:lang w:eastAsia="pl-PL"/>
        </w:rPr>
        <w:t>i</w:t>
      </w:r>
      <w:r w:rsidR="00010339">
        <w:rPr>
          <w:rFonts w:ascii="Times New Roman" w:eastAsia="Times New Roman" w:hAnsi="Times New Roman" w:cs="Times New Roman"/>
          <w:sz w:val="24"/>
          <w:szCs w:val="24"/>
          <w:lang w:eastAsia="pl-PL"/>
        </w:rPr>
        <w:t xml:space="preserve"> osoby objętej systemem</w:t>
      </w:r>
      <w:r w:rsidR="00712B58">
        <w:rPr>
          <w:rFonts w:ascii="Times New Roman" w:eastAsia="Times New Roman" w:hAnsi="Times New Roman" w:cs="Times New Roman"/>
          <w:sz w:val="24"/>
          <w:szCs w:val="24"/>
          <w:lang w:eastAsia="pl-PL"/>
        </w:rPr>
        <w:t>, umożliwiające określenie</w:t>
      </w:r>
      <w:r w:rsidR="00010339">
        <w:rPr>
          <w:rFonts w:ascii="Times New Roman" w:eastAsia="Times New Roman" w:hAnsi="Times New Roman" w:cs="Times New Roman"/>
          <w:sz w:val="24"/>
          <w:szCs w:val="24"/>
          <w:lang w:eastAsia="pl-PL"/>
        </w:rPr>
        <w:t xml:space="preserve"> przybliżonej lokalizacji.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1"/>
          <w:numId w:val="5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Elektroniczne urządzenia rejestrujące: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905F14" w:rsidP="009070B3">
      <w:pPr>
        <w:pStyle w:val="Akapitzlist"/>
        <w:numPr>
          <w:ilvl w:val="2"/>
          <w:numId w:val="50"/>
        </w:numPr>
        <w:spacing w:after="0" w:line="240" w:lineRule="auto"/>
        <w:ind w:left="0" w:firstLine="0"/>
        <w:jc w:val="both"/>
        <w:rPr>
          <w:rFonts w:ascii="Times New Roman" w:eastAsia="Times New Roman" w:hAnsi="Times New Roman" w:cs="Times New Roman"/>
          <w:sz w:val="16"/>
          <w:szCs w:val="16"/>
          <w:lang w:eastAsia="pl-PL"/>
        </w:rPr>
      </w:pPr>
      <w:r>
        <w:rPr>
          <w:rFonts w:ascii="Times New Roman" w:eastAsia="Times New Roman" w:hAnsi="Times New Roman" w:cs="Times New Roman"/>
          <w:sz w:val="24"/>
          <w:szCs w:val="24"/>
          <w:lang w:eastAsia="pl-PL"/>
        </w:rPr>
        <w:t>”</w:t>
      </w:r>
      <w:r w:rsidR="005E09B6" w:rsidRPr="006E7280">
        <w:rPr>
          <w:rFonts w:ascii="Times New Roman" w:eastAsia="Times New Roman" w:hAnsi="Times New Roman" w:cs="Times New Roman"/>
          <w:sz w:val="24"/>
          <w:szCs w:val="24"/>
          <w:lang w:eastAsia="pl-PL"/>
        </w:rPr>
        <w:t>Stacjonarne urządzenie monitorujące</w:t>
      </w:r>
      <w:r>
        <w:rPr>
          <w:rFonts w:ascii="Times New Roman" w:eastAsia="Times New Roman" w:hAnsi="Times New Roman" w:cs="Times New Roman"/>
          <w:sz w:val="24"/>
          <w:szCs w:val="24"/>
          <w:lang w:eastAsia="pl-PL"/>
        </w:rPr>
        <w:t>”</w:t>
      </w:r>
      <w:r w:rsidR="005E09B6" w:rsidRPr="006E7280">
        <w:rPr>
          <w:rFonts w:ascii="Times New Roman" w:eastAsia="Times New Roman" w:hAnsi="Times New Roman" w:cs="Times New Roman"/>
          <w:sz w:val="24"/>
          <w:szCs w:val="24"/>
          <w:lang w:eastAsia="pl-PL"/>
        </w:rPr>
        <w:t xml:space="preserve"> - urządzenie radiowe, rejestrujące komunikaty wysyłane przez pozostający w zasięgu monitorowania nadajnik i przekazujące je do centrali monitorowania, instalowane na stałe w miejscu stałego pobytu </w:t>
      </w:r>
      <w:r w:rsidR="00CE4077">
        <w:rPr>
          <w:rFonts w:ascii="Times New Roman" w:eastAsia="Times New Roman" w:hAnsi="Times New Roman" w:cs="Times New Roman"/>
          <w:sz w:val="24"/>
          <w:szCs w:val="24"/>
          <w:lang w:eastAsia="pl-PL"/>
        </w:rPr>
        <w:t>osoby objętej systemem</w:t>
      </w:r>
      <w:r w:rsidR="00DF6F20">
        <w:rPr>
          <w:rFonts w:ascii="Times New Roman" w:eastAsia="Times New Roman" w:hAnsi="Times New Roman" w:cs="Times New Roman"/>
          <w:sz w:val="24"/>
          <w:szCs w:val="24"/>
          <w:lang w:eastAsia="pl-PL"/>
        </w:rPr>
        <w:t xml:space="preserve"> lub w </w:t>
      </w:r>
      <w:r w:rsidR="005E09B6" w:rsidRPr="006E7280">
        <w:rPr>
          <w:rFonts w:ascii="Times New Roman" w:eastAsia="Times New Roman" w:hAnsi="Times New Roman" w:cs="Times New Roman"/>
          <w:sz w:val="24"/>
          <w:szCs w:val="24"/>
          <w:lang w:eastAsia="pl-PL"/>
        </w:rPr>
        <w:t>innym miejscu wskazanym przez sąd penitencjarny, jak również umożliwiające komunikację telefoniczną z centralą monit</w:t>
      </w:r>
      <w:r w:rsidR="007B2341">
        <w:rPr>
          <w:rFonts w:ascii="Times New Roman" w:eastAsia="Times New Roman" w:hAnsi="Times New Roman" w:cs="Times New Roman"/>
          <w:sz w:val="24"/>
          <w:szCs w:val="24"/>
          <w:lang w:eastAsia="pl-PL"/>
        </w:rPr>
        <w:t>orowania (i odwrotnie) oraz z numerem</w:t>
      </w:r>
      <w:r w:rsidR="005E09B6" w:rsidRPr="006E7280">
        <w:rPr>
          <w:rFonts w:ascii="Times New Roman" w:eastAsia="Times New Roman" w:hAnsi="Times New Roman" w:cs="Times New Roman"/>
          <w:sz w:val="24"/>
          <w:szCs w:val="24"/>
          <w:lang w:eastAsia="pl-PL"/>
        </w:rPr>
        <w:t xml:space="preserve"> alarmowym 112.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905F14" w:rsidP="009070B3">
      <w:pPr>
        <w:pStyle w:val="Akapitzlist"/>
        <w:numPr>
          <w:ilvl w:val="2"/>
          <w:numId w:val="50"/>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5E09B6" w:rsidRPr="006E7280">
        <w:rPr>
          <w:rFonts w:ascii="Times New Roman" w:eastAsia="Times New Roman" w:hAnsi="Times New Roman" w:cs="Times New Roman"/>
          <w:sz w:val="24"/>
          <w:szCs w:val="24"/>
          <w:lang w:eastAsia="pl-PL"/>
        </w:rPr>
        <w:t>Przenośne urządzenie monitorujące</w:t>
      </w:r>
      <w:r>
        <w:rPr>
          <w:rFonts w:ascii="Times New Roman" w:eastAsia="Times New Roman" w:hAnsi="Times New Roman" w:cs="Times New Roman"/>
          <w:sz w:val="24"/>
          <w:szCs w:val="24"/>
          <w:lang w:eastAsia="pl-PL"/>
        </w:rPr>
        <w:t>”</w:t>
      </w:r>
      <w:r w:rsidR="005E09B6" w:rsidRPr="006E7280">
        <w:rPr>
          <w:rFonts w:ascii="Times New Roman" w:eastAsia="Times New Roman" w:hAnsi="Times New Roman" w:cs="Times New Roman"/>
          <w:sz w:val="24"/>
          <w:szCs w:val="24"/>
          <w:lang w:eastAsia="pl-PL"/>
        </w:rPr>
        <w:t xml:space="preserve"> - urządzenie stosowane przez sądowych kuratorów zawodowych, personel podmiotu dozorującego oraz </w:t>
      </w:r>
      <w:r w:rsidR="005E09B6" w:rsidRPr="00450C0C">
        <w:rPr>
          <w:rFonts w:ascii="Times New Roman" w:eastAsia="Times New Roman" w:hAnsi="Times New Roman" w:cs="Times New Roman"/>
          <w:color w:val="000000" w:themeColor="text1"/>
          <w:sz w:val="24"/>
          <w:szCs w:val="24"/>
          <w:lang w:eastAsia="pl-PL"/>
        </w:rPr>
        <w:t xml:space="preserve">przez </w:t>
      </w:r>
      <w:r w:rsidR="00CE4077" w:rsidRPr="00450C0C">
        <w:rPr>
          <w:rFonts w:ascii="Times New Roman" w:eastAsia="Times New Roman" w:hAnsi="Times New Roman" w:cs="Times New Roman"/>
          <w:color w:val="000000" w:themeColor="text1"/>
          <w:sz w:val="24"/>
          <w:szCs w:val="24"/>
          <w:lang w:eastAsia="pl-PL"/>
        </w:rPr>
        <w:t>osobę</w:t>
      </w:r>
      <w:r w:rsidR="005E09B6" w:rsidRPr="00450C0C">
        <w:rPr>
          <w:rFonts w:ascii="Times New Roman" w:eastAsia="Times New Roman" w:hAnsi="Times New Roman" w:cs="Times New Roman"/>
          <w:color w:val="000000" w:themeColor="text1"/>
          <w:sz w:val="24"/>
          <w:szCs w:val="24"/>
          <w:lang w:eastAsia="pl-PL"/>
        </w:rPr>
        <w:t xml:space="preserve">, do której </w:t>
      </w:r>
      <w:r w:rsidR="00CE4077" w:rsidRPr="00450C0C">
        <w:rPr>
          <w:rFonts w:ascii="Times New Roman" w:eastAsia="Times New Roman" w:hAnsi="Times New Roman" w:cs="Times New Roman"/>
          <w:color w:val="000000" w:themeColor="text1"/>
          <w:sz w:val="24"/>
          <w:szCs w:val="24"/>
          <w:lang w:eastAsia="pl-PL"/>
        </w:rPr>
        <w:t>osobie objętej systemem</w:t>
      </w:r>
      <w:r w:rsidR="005E09B6" w:rsidRPr="00450C0C">
        <w:rPr>
          <w:rFonts w:ascii="Times New Roman" w:eastAsia="Times New Roman" w:hAnsi="Times New Roman" w:cs="Times New Roman"/>
          <w:color w:val="000000" w:themeColor="text1"/>
          <w:sz w:val="24"/>
          <w:szCs w:val="24"/>
          <w:lang w:eastAsia="pl-PL"/>
        </w:rPr>
        <w:t xml:space="preserve"> zakazano się zbliżać, zawierające odbiornik</w:t>
      </w:r>
      <w:r w:rsidR="005E09B6" w:rsidRPr="006E7280">
        <w:rPr>
          <w:rFonts w:ascii="Times New Roman" w:eastAsia="Times New Roman" w:hAnsi="Times New Roman" w:cs="Times New Roman"/>
          <w:sz w:val="24"/>
          <w:szCs w:val="24"/>
          <w:lang w:eastAsia="pl-PL"/>
        </w:rPr>
        <w:t xml:space="preserve"> radiowy, rejestrujące komunikaty wysyłane przez pozostający w zasięgu monitorowania nadajnik, przechowujące uzyskane informacje o przestrzeganiu przez </w:t>
      </w:r>
      <w:r w:rsidR="00CE4077">
        <w:rPr>
          <w:rFonts w:ascii="Times New Roman" w:eastAsia="Times New Roman" w:hAnsi="Times New Roman" w:cs="Times New Roman"/>
          <w:sz w:val="24"/>
          <w:szCs w:val="24"/>
          <w:lang w:eastAsia="pl-PL"/>
        </w:rPr>
        <w:t>osobę objętą systemem nałożonego na nią</w:t>
      </w:r>
      <w:r w:rsidR="005E09B6" w:rsidRPr="006E7280">
        <w:rPr>
          <w:rFonts w:ascii="Times New Roman" w:eastAsia="Times New Roman" w:hAnsi="Times New Roman" w:cs="Times New Roman"/>
          <w:sz w:val="24"/>
          <w:szCs w:val="24"/>
          <w:lang w:eastAsia="pl-PL"/>
        </w:rPr>
        <w:t xml:space="preserve"> przez sąd penitencjarny obowiązku pozostawania w miejscu stałego pobytu lub w innym wskazanym miejscu w wyznaczonym czasie, jak również obowiązku powstrzymania się od przebywania w określonych miejscach lub zakazu zbliżania się do określonej osoby, wyposażone w interfejs, w rozumieniu ustawy z dnia 16 lipca 2004 r. - Prawo telekomunikacyjne (Dz. U. Nr 171, poz. 1800, z późn. zm.), pozwalający na przekazanie tych informacji do centrali monitorowania, biorące udział w identyfikowaniu aktualnego miejsca pobytu </w:t>
      </w:r>
      <w:r w:rsidR="006524F1">
        <w:rPr>
          <w:rFonts w:ascii="Times New Roman" w:eastAsia="Times New Roman" w:hAnsi="Times New Roman" w:cs="Times New Roman"/>
          <w:sz w:val="24"/>
          <w:szCs w:val="24"/>
          <w:lang w:eastAsia="pl-PL"/>
        </w:rPr>
        <w:t>osoby objętej systemem</w:t>
      </w:r>
      <w:r w:rsidR="005E09B6"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1"/>
          <w:numId w:val="5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Przenośne urządzenie monitorujące może być stosowane zamiast lub obok stacjonarnego urządzenia monitorującego.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8036C8" w:rsidP="009070B3">
      <w:pPr>
        <w:pStyle w:val="Akapitzlist"/>
        <w:numPr>
          <w:ilvl w:val="1"/>
          <w:numId w:val="50"/>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Środki techniczne muszą</w:t>
      </w:r>
      <w:r w:rsidR="005E09B6" w:rsidRPr="006E7280">
        <w:rPr>
          <w:rFonts w:ascii="Times New Roman" w:eastAsia="Times New Roman" w:hAnsi="Times New Roman" w:cs="Times New Roman"/>
          <w:sz w:val="24"/>
          <w:szCs w:val="24"/>
          <w:lang w:eastAsia="pl-PL"/>
        </w:rPr>
        <w:t xml:space="preserve"> zapewniać odpowiedni zasięg monitorowania, przez który rozumie się największą odległość, z jakiej elektroniczne urządzenie rejestrujące jest w stanie odebrać i zarejestrować sygnał radiowy wysyłany przez nadajnik, umożliwiający właściwe wykonanie kary </w:t>
      </w:r>
      <w:r w:rsidR="00A44AE8" w:rsidRPr="006E7280">
        <w:rPr>
          <w:rFonts w:ascii="Times New Roman" w:eastAsia="Times New Roman" w:hAnsi="Times New Roman" w:cs="Times New Roman"/>
          <w:sz w:val="24"/>
          <w:szCs w:val="24"/>
          <w:lang w:eastAsia="pl-PL"/>
        </w:rPr>
        <w:t xml:space="preserve">pozbawienia wolności </w:t>
      </w:r>
      <w:r w:rsidR="007A2269">
        <w:rPr>
          <w:rFonts w:ascii="Times New Roman" w:eastAsia="Times New Roman" w:hAnsi="Times New Roman" w:cs="Times New Roman"/>
          <w:sz w:val="24"/>
          <w:szCs w:val="24"/>
          <w:lang w:eastAsia="pl-PL"/>
        </w:rPr>
        <w:t>lub</w:t>
      </w:r>
      <w:r w:rsidR="00A44AE8">
        <w:rPr>
          <w:rFonts w:ascii="Times New Roman" w:eastAsia="Times New Roman" w:hAnsi="Times New Roman" w:cs="Times New Roman"/>
          <w:sz w:val="24"/>
          <w:szCs w:val="24"/>
          <w:lang w:eastAsia="pl-PL"/>
        </w:rPr>
        <w:t xml:space="preserve"> wykonywanie</w:t>
      </w:r>
      <w:r w:rsidR="007A2269">
        <w:rPr>
          <w:rFonts w:ascii="Times New Roman" w:eastAsia="Times New Roman" w:hAnsi="Times New Roman" w:cs="Times New Roman"/>
          <w:sz w:val="24"/>
          <w:szCs w:val="24"/>
          <w:lang w:eastAsia="pl-PL"/>
        </w:rPr>
        <w:t xml:space="preserve"> środka karnego </w:t>
      </w:r>
      <w:r w:rsidR="007A2269" w:rsidRPr="006E7280">
        <w:rPr>
          <w:rFonts w:ascii="Times New Roman" w:eastAsia="Times New Roman" w:hAnsi="Times New Roman" w:cs="Times New Roman"/>
          <w:sz w:val="24"/>
          <w:szCs w:val="24"/>
          <w:lang w:eastAsia="pl-PL"/>
        </w:rPr>
        <w:t xml:space="preserve"> </w:t>
      </w:r>
      <w:r w:rsidR="005E09B6" w:rsidRPr="006E7280">
        <w:rPr>
          <w:rFonts w:ascii="Times New Roman" w:eastAsia="Times New Roman" w:hAnsi="Times New Roman" w:cs="Times New Roman"/>
          <w:sz w:val="24"/>
          <w:szCs w:val="24"/>
          <w:lang w:eastAsia="pl-PL"/>
        </w:rPr>
        <w:t xml:space="preserve">w </w:t>
      </w:r>
      <w:r w:rsidR="007B2341">
        <w:rPr>
          <w:rFonts w:ascii="Times New Roman" w:eastAsia="Times New Roman" w:hAnsi="Times New Roman" w:cs="Times New Roman"/>
          <w:sz w:val="24"/>
          <w:szCs w:val="24"/>
          <w:lang w:eastAsia="pl-PL"/>
        </w:rPr>
        <w:t>SDE</w:t>
      </w:r>
      <w:r w:rsidR="005E09B6"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7B2341" w:rsidP="009070B3">
      <w:pPr>
        <w:pStyle w:val="Akapitzlist"/>
        <w:numPr>
          <w:ilvl w:val="1"/>
          <w:numId w:val="50"/>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Wykonawca w czasie trwania U</w:t>
      </w:r>
      <w:r w:rsidR="005E09B6" w:rsidRPr="006E7280">
        <w:rPr>
          <w:rFonts w:ascii="Times New Roman" w:eastAsia="Times New Roman" w:hAnsi="Times New Roman" w:cs="Times New Roman"/>
          <w:sz w:val="24"/>
          <w:szCs w:val="24"/>
          <w:lang w:eastAsia="pl-PL"/>
        </w:rPr>
        <w:t xml:space="preserve">mowy poniesie koszty urządzeń monitorujących uszkodzonych lub zniszczonych przez </w:t>
      </w:r>
      <w:r w:rsidR="006524F1">
        <w:rPr>
          <w:rFonts w:ascii="Times New Roman" w:eastAsia="Times New Roman" w:hAnsi="Times New Roman" w:cs="Times New Roman"/>
          <w:sz w:val="24"/>
          <w:szCs w:val="24"/>
          <w:lang w:eastAsia="pl-PL"/>
        </w:rPr>
        <w:t>osoby objęte systemem</w:t>
      </w:r>
      <w:r w:rsidR="005E09B6" w:rsidRPr="006E7280">
        <w:rPr>
          <w:rFonts w:ascii="Times New Roman" w:eastAsia="Times New Roman" w:hAnsi="Times New Roman" w:cs="Times New Roman"/>
          <w:sz w:val="24"/>
          <w:szCs w:val="24"/>
          <w:lang w:eastAsia="pl-PL"/>
        </w:rPr>
        <w:t>, którym je powierzono. Roszczenia w</w:t>
      </w:r>
      <w:r w:rsidR="00222AEF">
        <w:rPr>
          <w:rFonts w:ascii="Times New Roman" w:eastAsia="Times New Roman" w:hAnsi="Times New Roman" w:cs="Times New Roman"/>
          <w:sz w:val="24"/>
          <w:szCs w:val="24"/>
          <w:lang w:eastAsia="pl-PL"/>
        </w:rPr>
        <w:t> </w:t>
      </w:r>
      <w:r w:rsidR="005E09B6" w:rsidRPr="006E7280">
        <w:rPr>
          <w:rFonts w:ascii="Times New Roman" w:eastAsia="Times New Roman" w:hAnsi="Times New Roman" w:cs="Times New Roman"/>
          <w:sz w:val="24"/>
          <w:szCs w:val="24"/>
          <w:lang w:eastAsia="pl-PL"/>
        </w:rPr>
        <w:t>tym zakresie będą egzekwowane od </w:t>
      </w:r>
      <w:r w:rsidR="006524F1">
        <w:rPr>
          <w:rFonts w:ascii="Times New Roman" w:eastAsia="Times New Roman" w:hAnsi="Times New Roman" w:cs="Times New Roman"/>
          <w:sz w:val="24"/>
          <w:szCs w:val="24"/>
          <w:lang w:eastAsia="pl-PL"/>
        </w:rPr>
        <w:t>osób objętych systemem</w:t>
      </w:r>
      <w:r w:rsidR="005E09B6" w:rsidRPr="006E7280">
        <w:rPr>
          <w:rFonts w:ascii="Times New Roman" w:eastAsia="Times New Roman" w:hAnsi="Times New Roman" w:cs="Times New Roman"/>
          <w:sz w:val="24"/>
          <w:szCs w:val="24"/>
          <w:lang w:eastAsia="pl-PL"/>
        </w:rPr>
        <w:t xml:space="preserve"> przez Wykonawcę w trybie postępowań odszkodowawczych. Informacyjnie podaje się, że od chwili uruchomienia systemu do dnia 8 lutego 2013 r.  uszkodzone zostały 123 urządzenia monitorujące.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5E09B6">
      <w:pPr>
        <w:pStyle w:val="Akapitzlist"/>
        <w:numPr>
          <w:ilvl w:val="0"/>
          <w:numId w:val="1"/>
        </w:numPr>
        <w:spacing w:after="0" w:line="240" w:lineRule="auto"/>
        <w:ind w:left="0" w:firstLine="0"/>
        <w:jc w:val="both"/>
        <w:rPr>
          <w:rFonts w:ascii="Times New Roman" w:eastAsia="Times New Roman" w:hAnsi="Times New Roman" w:cs="Times New Roman"/>
          <w:sz w:val="27"/>
          <w:szCs w:val="27"/>
          <w:lang w:eastAsia="pl-PL"/>
        </w:rPr>
      </w:pPr>
      <w:r w:rsidRPr="006E7280">
        <w:rPr>
          <w:rFonts w:ascii="Times New Roman" w:eastAsia="Times New Roman" w:hAnsi="Times New Roman" w:cs="Times New Roman"/>
          <w:b/>
          <w:bCs/>
          <w:sz w:val="27"/>
          <w:szCs w:val="27"/>
          <w:lang w:eastAsia="pl-PL"/>
        </w:rPr>
        <w:t>Wymagania dla urządzeń służących do kontroli obowiązków ciążących na </w:t>
      </w:r>
      <w:r w:rsidR="006524F1" w:rsidRPr="006524F1">
        <w:rPr>
          <w:rFonts w:ascii="Times New Roman" w:eastAsia="Times New Roman" w:hAnsi="Times New Roman" w:cs="Times New Roman"/>
          <w:b/>
          <w:sz w:val="27"/>
          <w:szCs w:val="27"/>
          <w:lang w:eastAsia="pl-PL"/>
        </w:rPr>
        <w:t>osobach objętych systemem</w:t>
      </w:r>
      <w:r w:rsidRPr="006E7280">
        <w:rPr>
          <w:rFonts w:ascii="Times New Roman" w:eastAsia="Times New Roman" w:hAnsi="Times New Roman" w:cs="Times New Roman"/>
          <w:b/>
          <w:bCs/>
          <w:sz w:val="27"/>
          <w:szCs w:val="27"/>
          <w:lang w:eastAsia="pl-PL"/>
        </w:rPr>
        <w:t>.</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1"/>
          <w:numId w:val="41"/>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Wymagania ogólne.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1"/>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Kolor obudowy urządzeń nie może mieć jaskrawych barw (preferowany kolor czarny lub szary). Na obudowie nie mogą znajdować się reklamy lub dekoracje.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1"/>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Na obudowie urządzeń w szczególności muszą znajdo</w:t>
      </w:r>
      <w:r w:rsidR="00DF6F20">
        <w:rPr>
          <w:rFonts w:ascii="Times New Roman" w:eastAsia="Times New Roman" w:hAnsi="Times New Roman" w:cs="Times New Roman"/>
          <w:sz w:val="24"/>
          <w:szCs w:val="24"/>
          <w:lang w:eastAsia="pl-PL"/>
        </w:rPr>
        <w:t>wać się trwałe oznaczenia (mogą </w:t>
      </w:r>
      <w:r w:rsidRPr="006E7280">
        <w:rPr>
          <w:rFonts w:ascii="Times New Roman" w:eastAsia="Times New Roman" w:hAnsi="Times New Roman" w:cs="Times New Roman"/>
          <w:sz w:val="24"/>
          <w:szCs w:val="24"/>
          <w:lang w:eastAsia="pl-PL"/>
        </w:rPr>
        <w:t>być w niewidocznej części urządzenia):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33D13">
      <w:pPr>
        <w:numPr>
          <w:ilvl w:val="0"/>
          <w:numId w:val="2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unikalny numer identyfikacyjny;</w:t>
      </w:r>
    </w:p>
    <w:p w:rsidR="005E09B6" w:rsidRPr="006E7280" w:rsidRDefault="005E09B6" w:rsidP="00933D13">
      <w:pPr>
        <w:numPr>
          <w:ilvl w:val="0"/>
          <w:numId w:val="2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znak CE zgodności z wymaganiami Unii Europejskiej na tego typu urządzenia.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5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Urządzenia muszą mieć </w:t>
      </w:r>
      <w:r w:rsidRPr="006E7280">
        <w:rPr>
          <w:rFonts w:ascii="Times New Roman" w:hAnsi="Times New Roman" w:cs="Times New Roman"/>
          <w:sz w:val="24"/>
          <w:szCs w:val="24"/>
        </w:rPr>
        <w:t>oznaczenia tekstowe (w języku polskim) lub graficzne przycisków inicjujących połączenie.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5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Wykonawca musi posiadać niezbędne certyfikaty i licencje na użytkowanie w systemie urządzeń monitorujących dostępne do wglądu przez Zamawiającego.</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5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Urządzenia nie mogą powodować dyskomfortu dla </w:t>
      </w:r>
      <w:r w:rsidR="006524F1">
        <w:rPr>
          <w:rFonts w:ascii="Times New Roman" w:eastAsia="Times New Roman" w:hAnsi="Times New Roman" w:cs="Times New Roman"/>
          <w:sz w:val="24"/>
          <w:szCs w:val="24"/>
          <w:lang w:eastAsia="pl-PL"/>
        </w:rPr>
        <w:t>osób objętych systemem</w:t>
      </w:r>
      <w:r w:rsidRPr="006E7280">
        <w:rPr>
          <w:rFonts w:ascii="Times New Roman" w:eastAsia="Times New Roman" w:hAnsi="Times New Roman" w:cs="Times New Roman"/>
          <w:sz w:val="24"/>
          <w:szCs w:val="24"/>
          <w:lang w:eastAsia="pl-PL"/>
        </w:rPr>
        <w:t xml:space="preserve"> swoimi rozmiarami i masą.</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5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Obudowy urządzeń nie mogą posiadać ostrych krawędzi i muszą być gładkie oraz łatwo zmywalne, a w związku z tym odporne na działanie środków toaletowych i czyszczących.</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5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Materiały obudów nie mogą oddziaływać toksycznie, powodować reakcji uczuleniowych. Nie mogą zawierać metali ciężkich, w szczególności ołowiu, kadmu i niklu, a także nie mogą zawierać lateksu. Obudowy nie mogą ulegać korozji.</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5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Urządzenia muszą być trwałe, odporne na </w:t>
      </w:r>
      <w:r w:rsidR="007B2341">
        <w:rPr>
          <w:rFonts w:ascii="Times New Roman" w:eastAsia="Times New Roman" w:hAnsi="Times New Roman" w:cs="Times New Roman"/>
          <w:sz w:val="24"/>
          <w:szCs w:val="24"/>
          <w:lang w:eastAsia="pl-PL"/>
        </w:rPr>
        <w:t>uderzenia, wibracje, wilgoć oraz</w:t>
      </w:r>
      <w:r w:rsidRPr="006E7280">
        <w:rPr>
          <w:rFonts w:ascii="Times New Roman" w:eastAsia="Times New Roman" w:hAnsi="Times New Roman" w:cs="Times New Roman"/>
          <w:sz w:val="24"/>
          <w:szCs w:val="24"/>
          <w:lang w:eastAsia="pl-PL"/>
        </w:rPr>
        <w:t xml:space="preserve"> </w:t>
      </w:r>
      <w:r w:rsidR="007B2341">
        <w:rPr>
          <w:rFonts w:ascii="Times New Roman" w:eastAsia="Times New Roman" w:hAnsi="Times New Roman" w:cs="Times New Roman"/>
          <w:sz w:val="24"/>
          <w:szCs w:val="24"/>
          <w:lang w:eastAsia="pl-PL"/>
        </w:rPr>
        <w:t>działanie insektów i</w:t>
      </w:r>
      <w:r w:rsidRPr="006E7280">
        <w:rPr>
          <w:rFonts w:ascii="Times New Roman" w:eastAsia="Times New Roman" w:hAnsi="Times New Roman" w:cs="Times New Roman"/>
          <w:sz w:val="24"/>
          <w:szCs w:val="24"/>
          <w:lang w:eastAsia="pl-PL"/>
        </w:rPr>
        <w:t> zwierząt domowych.</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5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Urządzenia nie mogą emitować hałasu, zapachu, ciepła, wibracji, cią</w:t>
      </w:r>
      <w:r w:rsidR="007B2341">
        <w:rPr>
          <w:rFonts w:ascii="Times New Roman" w:eastAsia="Times New Roman" w:hAnsi="Times New Roman" w:cs="Times New Roman"/>
          <w:sz w:val="24"/>
          <w:szCs w:val="24"/>
          <w:lang w:eastAsia="pl-PL"/>
        </w:rPr>
        <w:t>głego pola elektromagnetycznego oraz</w:t>
      </w:r>
      <w:r w:rsidRPr="006E7280">
        <w:rPr>
          <w:rFonts w:ascii="Times New Roman" w:eastAsia="Times New Roman" w:hAnsi="Times New Roman" w:cs="Times New Roman"/>
          <w:sz w:val="24"/>
          <w:szCs w:val="24"/>
          <w:lang w:eastAsia="pl-PL"/>
        </w:rPr>
        <w:t xml:space="preserve"> powodować wyładowań elektrostatycznych.</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5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Urządzenia muszą działać bezbłędnie w sąsiedztwie urządzeń gospodarstwa domowego i sprzętu radiowo telewizyjnego oraz nie wprowadzać zakłóceń działania tych urządzeń.</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5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Urządzenia muszą wykrywać i sygnalizować do centrali monitorowania uszkodzenia oraz próby ich uszkodzenia.</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5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Komunikacja między nadajnikiem </w:t>
      </w:r>
      <w:r w:rsidR="006524F1">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a innymi współpracującymi urządzeniami systemu oraz centralą monitorowania musi być bezprzewodowa i kodowana. Przekazywanie danych musi odbywać się w sposób zapewniający bezpieczeństwo danych i ich poufność, zgodnie z Umową w sprawie </w:t>
      </w:r>
      <w:r w:rsidRPr="006E7280">
        <w:rPr>
          <w:rFonts w:ascii="Times New Roman" w:eastAsia="Times New Roman" w:hAnsi="Times New Roman" w:cs="Times New Roman"/>
          <w:sz w:val="24"/>
          <w:szCs w:val="24"/>
          <w:lang w:eastAsia="pl-PL"/>
        </w:rPr>
        <w:lastRenderedPageBreak/>
        <w:t>europejskiego modelu wymiany danych elektronicznych (</w:t>
      </w:r>
      <w:r w:rsidRPr="006E7280">
        <w:rPr>
          <w:rFonts w:ascii="Times New Roman" w:hAnsi="Times New Roman" w:cs="Times New Roman"/>
          <w:sz w:val="24"/>
          <w:szCs w:val="24"/>
        </w:rPr>
        <w:t>Dz. Urz. UE L 338 z 28.12.1994, str. 98)</w:t>
      </w:r>
      <w:r w:rsidRPr="006E7280">
        <w:rPr>
          <w:rFonts w:ascii="Times New Roman" w:eastAsia="Times New Roman" w:hAnsi="Times New Roman" w:cs="Times New Roman"/>
          <w:sz w:val="24"/>
          <w:szCs w:val="24"/>
          <w:lang w:eastAsia="pl-PL"/>
        </w:rPr>
        <w:t xml:space="preserve"> </w:t>
      </w:r>
      <w:r w:rsidRPr="006E7280">
        <w:rPr>
          <w:rFonts w:ascii="Times New Roman" w:hAnsi="Times New Roman" w:cs="Times New Roman"/>
          <w:sz w:val="24"/>
          <w:szCs w:val="24"/>
        </w:rPr>
        <w:t>gwarantując autentyczność pochodzenia i integralność danych</w:t>
      </w:r>
      <w:r w:rsidRPr="006E7280">
        <w:rPr>
          <w:rFonts w:ascii="Times New Roman" w:eastAsia="Times New Roman" w:hAnsi="Times New Roman" w:cs="Times New Roman"/>
          <w:sz w:val="24"/>
          <w:szCs w:val="24"/>
          <w:lang w:eastAsia="pl-PL"/>
        </w:rPr>
        <w:t xml:space="preserve">. Komunikacja ta nie może być zakłócona przez ściany oraz podłogi w miejscu przebywania. Nie może być również zakłócona pozycją ciała </w:t>
      </w:r>
      <w:r w:rsidR="006524F1">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5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Urządzenia zastosowane do kontroli wykonania obowiązku pozostawania </w:t>
      </w:r>
      <w:r w:rsidR="006524F1">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w miejscu stałego pobytu lub innym wskazanym miejscu w wyznaczonym czasie muszą gwarantować kontrolę określonej strefy obejmującej całość wyznaczonego miejsca.</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5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Urządzenia zastosowane do kontroli wykonywania obowiązku zakazu zbliżania się </w:t>
      </w:r>
      <w:r w:rsidR="006524F1">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do określonych osób lub powstrzymywania się od przebywania w określonych miejscach w wyznaczonym czasie muszą monitorować określoną strefę wokół osoby, do której </w:t>
      </w:r>
      <w:r w:rsidR="006524F1">
        <w:rPr>
          <w:rFonts w:ascii="Times New Roman" w:eastAsia="Times New Roman" w:hAnsi="Times New Roman" w:cs="Times New Roman"/>
          <w:sz w:val="24"/>
          <w:szCs w:val="24"/>
          <w:lang w:eastAsia="pl-PL"/>
        </w:rPr>
        <w:t xml:space="preserve">osobie objętej systemem nie </w:t>
      </w:r>
      <w:r w:rsidR="007B2341">
        <w:rPr>
          <w:rFonts w:ascii="Times New Roman" w:eastAsia="Times New Roman" w:hAnsi="Times New Roman" w:cs="Times New Roman"/>
          <w:sz w:val="24"/>
          <w:szCs w:val="24"/>
          <w:lang w:eastAsia="pl-PL"/>
        </w:rPr>
        <w:t>wolno</w:t>
      </w:r>
      <w:r w:rsidRPr="006E7280">
        <w:rPr>
          <w:rFonts w:ascii="Times New Roman" w:eastAsia="Times New Roman" w:hAnsi="Times New Roman" w:cs="Times New Roman"/>
          <w:sz w:val="24"/>
          <w:szCs w:val="24"/>
          <w:lang w:eastAsia="pl-PL"/>
        </w:rPr>
        <w:t xml:space="preserve"> się zbliżać lub wokół wyznaczonego miejsca.</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26126" w:rsidRDefault="005E09B6" w:rsidP="009070B3">
      <w:pPr>
        <w:pStyle w:val="Akapitzlist"/>
        <w:numPr>
          <w:ilvl w:val="2"/>
          <w:numId w:val="5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Dopuszcza się stosowanie wzmacniaczy sygnału GSM. W przypadku potrzeby ich zastosowania wzmacniacze muszą być wyposażone we wła</w:t>
      </w:r>
      <w:r w:rsidR="007B2341">
        <w:rPr>
          <w:rFonts w:ascii="Times New Roman" w:eastAsia="Times New Roman" w:hAnsi="Times New Roman" w:cs="Times New Roman"/>
          <w:sz w:val="24"/>
          <w:szCs w:val="24"/>
          <w:lang w:eastAsia="pl-PL"/>
        </w:rPr>
        <w:t>sne źródło</w:t>
      </w:r>
      <w:r w:rsidRPr="006E7280">
        <w:rPr>
          <w:rFonts w:ascii="Times New Roman" w:eastAsia="Times New Roman" w:hAnsi="Times New Roman" w:cs="Times New Roman"/>
          <w:sz w:val="24"/>
          <w:szCs w:val="24"/>
          <w:lang w:eastAsia="pl-PL"/>
        </w:rPr>
        <w:t xml:space="preserve"> zasilania, podtrzymujące ich pracę minimum </w:t>
      </w:r>
      <w:r w:rsidR="006D47CA" w:rsidRPr="00C83A4C">
        <w:rPr>
          <w:rFonts w:ascii="Times New Roman" w:eastAsia="Times New Roman" w:hAnsi="Times New Roman" w:cs="Times New Roman"/>
          <w:color w:val="000000" w:themeColor="text1"/>
          <w:sz w:val="24"/>
          <w:szCs w:val="24"/>
          <w:lang w:eastAsia="pl-PL"/>
        </w:rPr>
        <w:t>48</w:t>
      </w:r>
      <w:r w:rsidRPr="00C83A4C">
        <w:rPr>
          <w:rFonts w:ascii="Times New Roman" w:eastAsia="Times New Roman" w:hAnsi="Times New Roman" w:cs="Times New Roman"/>
          <w:color w:val="000000" w:themeColor="text1"/>
          <w:sz w:val="24"/>
          <w:szCs w:val="24"/>
          <w:lang w:eastAsia="pl-PL"/>
        </w:rPr>
        <w:t xml:space="preserve"> godzin</w:t>
      </w:r>
      <w:r w:rsidR="006D47CA">
        <w:rPr>
          <w:rFonts w:ascii="Times New Roman" w:eastAsia="Times New Roman" w:hAnsi="Times New Roman" w:cs="Times New Roman"/>
          <w:color w:val="FF0000"/>
          <w:sz w:val="24"/>
          <w:szCs w:val="24"/>
          <w:lang w:eastAsia="pl-PL"/>
        </w:rPr>
        <w:t xml:space="preserve"> </w:t>
      </w:r>
      <w:r w:rsidRPr="006E7280">
        <w:rPr>
          <w:rFonts w:ascii="Times New Roman" w:eastAsia="Times New Roman" w:hAnsi="Times New Roman" w:cs="Times New Roman"/>
          <w:sz w:val="24"/>
          <w:szCs w:val="24"/>
          <w:lang w:eastAsia="pl-PL"/>
        </w:rPr>
        <w:t xml:space="preserve">od momentu odłączenia od źródła stałego zasilania. </w:t>
      </w:r>
    </w:p>
    <w:p w:rsidR="00526126" w:rsidRPr="00927AEE" w:rsidRDefault="00526126" w:rsidP="00526126">
      <w:pPr>
        <w:pStyle w:val="Akapitzlist"/>
        <w:rPr>
          <w:rFonts w:ascii="Times New Roman" w:eastAsia="Times New Roman" w:hAnsi="Times New Roman" w:cs="Times New Roman"/>
          <w:b/>
          <w:bCs/>
          <w:sz w:val="16"/>
          <w:szCs w:val="16"/>
          <w:lang w:eastAsia="pl-PL"/>
        </w:rPr>
      </w:pPr>
    </w:p>
    <w:p w:rsidR="00A51548" w:rsidRPr="00526126" w:rsidRDefault="005E09B6" w:rsidP="009070B3">
      <w:pPr>
        <w:pStyle w:val="Akapitzlist"/>
        <w:numPr>
          <w:ilvl w:val="1"/>
          <w:numId w:val="55"/>
        </w:numPr>
        <w:spacing w:after="0" w:line="240" w:lineRule="auto"/>
        <w:ind w:left="0" w:firstLine="0"/>
        <w:jc w:val="both"/>
        <w:rPr>
          <w:rFonts w:ascii="Times New Roman" w:eastAsia="Times New Roman" w:hAnsi="Times New Roman" w:cs="Times New Roman"/>
          <w:sz w:val="24"/>
          <w:szCs w:val="24"/>
          <w:lang w:eastAsia="pl-PL"/>
        </w:rPr>
      </w:pPr>
      <w:r w:rsidRPr="00526126">
        <w:rPr>
          <w:rFonts w:ascii="Times New Roman" w:eastAsia="Times New Roman" w:hAnsi="Times New Roman" w:cs="Times New Roman"/>
          <w:b/>
          <w:bCs/>
          <w:sz w:val="24"/>
          <w:szCs w:val="24"/>
          <w:lang w:eastAsia="pl-PL"/>
        </w:rPr>
        <w:t xml:space="preserve">Wymagania szczegółowe dotyczące nadajnika </w:t>
      </w:r>
      <w:r w:rsidR="007B2341">
        <w:rPr>
          <w:rFonts w:ascii="Times New Roman" w:eastAsia="Times New Roman" w:hAnsi="Times New Roman" w:cs="Times New Roman"/>
          <w:b/>
          <w:sz w:val="24"/>
          <w:szCs w:val="24"/>
          <w:lang w:eastAsia="pl-PL"/>
        </w:rPr>
        <w:t>GPS/GSM</w:t>
      </w:r>
      <w:r w:rsidRPr="006524F1">
        <w:rPr>
          <w:rFonts w:ascii="Times New Roman" w:eastAsia="Times New Roman" w:hAnsi="Times New Roman" w:cs="Times New Roman"/>
          <w:b/>
          <w:bCs/>
          <w:sz w:val="24"/>
          <w:szCs w:val="24"/>
          <w:lang w:eastAsia="pl-PL"/>
        </w:rPr>
        <w:t>.</w:t>
      </w:r>
    </w:p>
    <w:p w:rsidR="00A51548" w:rsidRPr="00526126" w:rsidRDefault="00A51548" w:rsidP="00A51548">
      <w:pPr>
        <w:pStyle w:val="Akapitzlist"/>
        <w:spacing w:after="0" w:line="240" w:lineRule="auto"/>
        <w:ind w:left="0"/>
        <w:jc w:val="both"/>
        <w:rPr>
          <w:rFonts w:ascii="Times New Roman" w:eastAsia="Times New Roman" w:hAnsi="Times New Roman" w:cs="Times New Roman"/>
          <w:b/>
          <w:sz w:val="16"/>
          <w:szCs w:val="16"/>
          <w:lang w:eastAsia="pl-PL"/>
        </w:rPr>
      </w:pPr>
    </w:p>
    <w:p w:rsidR="00A51548" w:rsidRPr="00167114" w:rsidRDefault="005E09B6" w:rsidP="009070B3">
      <w:pPr>
        <w:pStyle w:val="Akapitzlist"/>
        <w:numPr>
          <w:ilvl w:val="2"/>
          <w:numId w:val="60"/>
        </w:numPr>
        <w:spacing w:after="0" w:line="240" w:lineRule="auto"/>
        <w:ind w:left="0" w:firstLine="0"/>
        <w:jc w:val="both"/>
        <w:rPr>
          <w:rFonts w:ascii="Times New Roman" w:eastAsia="Times New Roman" w:hAnsi="Times New Roman" w:cs="Times New Roman"/>
          <w:b/>
          <w:sz w:val="24"/>
          <w:szCs w:val="24"/>
          <w:lang w:eastAsia="pl-PL"/>
        </w:rPr>
      </w:pPr>
      <w:r w:rsidRPr="00167114">
        <w:rPr>
          <w:rFonts w:ascii="Times New Roman" w:eastAsia="Times New Roman" w:hAnsi="Times New Roman" w:cs="Times New Roman"/>
          <w:sz w:val="24"/>
          <w:szCs w:val="24"/>
          <w:lang w:eastAsia="pl-PL"/>
        </w:rPr>
        <w:t xml:space="preserve">Nadajnik po założeniu </w:t>
      </w:r>
      <w:r w:rsidR="006524F1">
        <w:rPr>
          <w:rFonts w:ascii="Times New Roman" w:eastAsia="Times New Roman" w:hAnsi="Times New Roman" w:cs="Times New Roman"/>
          <w:sz w:val="24"/>
          <w:szCs w:val="24"/>
          <w:lang w:eastAsia="pl-PL"/>
        </w:rPr>
        <w:t>osobie objętej systemem</w:t>
      </w:r>
      <w:r w:rsidRPr="00167114">
        <w:rPr>
          <w:rFonts w:ascii="Times New Roman" w:eastAsia="Times New Roman" w:hAnsi="Times New Roman" w:cs="Times New Roman"/>
          <w:sz w:val="24"/>
          <w:szCs w:val="24"/>
          <w:lang w:eastAsia="pl-PL"/>
        </w:rPr>
        <w:t xml:space="preserve"> </w:t>
      </w:r>
      <w:r w:rsidR="00567E85">
        <w:rPr>
          <w:rFonts w:ascii="Times New Roman" w:eastAsia="Times New Roman" w:hAnsi="Times New Roman" w:cs="Times New Roman"/>
          <w:sz w:val="24"/>
          <w:szCs w:val="24"/>
          <w:lang w:eastAsia="pl-PL"/>
        </w:rPr>
        <w:t>musi pracować</w:t>
      </w:r>
      <w:r w:rsidRPr="00167114">
        <w:rPr>
          <w:rFonts w:ascii="Times New Roman" w:eastAsia="Times New Roman" w:hAnsi="Times New Roman" w:cs="Times New Roman"/>
          <w:sz w:val="24"/>
          <w:szCs w:val="24"/>
          <w:lang w:eastAsia="pl-PL"/>
        </w:rPr>
        <w:t xml:space="preserve"> bez przerwy całą dobę, 7 dni w tygodniu.</w:t>
      </w:r>
    </w:p>
    <w:p w:rsidR="00A51548" w:rsidRPr="00526126" w:rsidRDefault="00A51548" w:rsidP="00927AEE">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167114" w:rsidRDefault="005E09B6" w:rsidP="009070B3">
      <w:pPr>
        <w:pStyle w:val="Akapitzlist"/>
        <w:numPr>
          <w:ilvl w:val="2"/>
          <w:numId w:val="60"/>
        </w:numPr>
        <w:spacing w:after="0" w:line="240" w:lineRule="auto"/>
        <w:ind w:left="0" w:firstLine="0"/>
        <w:jc w:val="both"/>
        <w:rPr>
          <w:rFonts w:ascii="Times New Roman" w:eastAsia="Times New Roman" w:hAnsi="Times New Roman" w:cs="Times New Roman"/>
          <w:b/>
          <w:sz w:val="24"/>
          <w:szCs w:val="24"/>
          <w:lang w:eastAsia="pl-PL"/>
        </w:rPr>
      </w:pPr>
      <w:r w:rsidRPr="00167114">
        <w:rPr>
          <w:rFonts w:ascii="Times New Roman" w:eastAsia="Times New Roman" w:hAnsi="Times New Roman" w:cs="Times New Roman"/>
          <w:sz w:val="24"/>
          <w:szCs w:val="24"/>
          <w:lang w:eastAsia="pl-PL"/>
        </w:rPr>
        <w:t>Każdy nadajnik musi posiadać unikalną tożsamość rozpoznawalną w SDE przez dowolne stacjonarne urządzenie monitorujące lub przenośne urządzenie monitorujące.</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A51548" w:rsidRDefault="005E09B6" w:rsidP="009070B3">
      <w:pPr>
        <w:pStyle w:val="Akapitzlist"/>
        <w:numPr>
          <w:ilvl w:val="2"/>
          <w:numId w:val="60"/>
        </w:numPr>
        <w:spacing w:after="0" w:line="240" w:lineRule="auto"/>
        <w:ind w:left="0" w:firstLine="0"/>
        <w:jc w:val="both"/>
        <w:rPr>
          <w:rFonts w:ascii="Times New Roman" w:eastAsia="Times New Roman" w:hAnsi="Times New Roman" w:cs="Times New Roman"/>
          <w:b/>
          <w:sz w:val="24"/>
          <w:szCs w:val="24"/>
          <w:lang w:eastAsia="pl-PL"/>
        </w:rPr>
      </w:pPr>
      <w:r w:rsidRPr="00A51548">
        <w:rPr>
          <w:rFonts w:ascii="Times New Roman" w:eastAsia="Times New Roman" w:hAnsi="Times New Roman" w:cs="Times New Roman"/>
          <w:sz w:val="24"/>
          <w:szCs w:val="24"/>
          <w:lang w:eastAsia="pl-PL"/>
        </w:rPr>
        <w:t>Nadajnik musi być odporny na opady atmosferycz</w:t>
      </w:r>
      <w:r w:rsidR="00DF6F20">
        <w:rPr>
          <w:rFonts w:ascii="Times New Roman" w:eastAsia="Times New Roman" w:hAnsi="Times New Roman" w:cs="Times New Roman"/>
          <w:sz w:val="24"/>
          <w:szCs w:val="24"/>
          <w:lang w:eastAsia="pl-PL"/>
        </w:rPr>
        <w:t>ne, a także działać poprawnie w </w:t>
      </w:r>
      <w:r w:rsidRPr="00A51548">
        <w:rPr>
          <w:rFonts w:ascii="Times New Roman" w:eastAsia="Times New Roman" w:hAnsi="Times New Roman" w:cs="Times New Roman"/>
          <w:sz w:val="24"/>
          <w:szCs w:val="24"/>
          <w:lang w:eastAsia="pl-PL"/>
        </w:rPr>
        <w:t>warunkach pogodowych charakterystycznych dla terytorium Polski.</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Nadajnik musi być odporny na działanie pary wodnej i wody.</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Noszenie nadajnika nie może ograniczać swobody poruszania się </w:t>
      </w:r>
      <w:r w:rsidR="006524F1">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podczas wykonywania zwykłych czynności codziennych, a także w czasie uprawiania sportów</w:t>
      </w:r>
      <w:r w:rsidR="006052F7" w:rsidRPr="006E7280">
        <w:rPr>
          <w:rFonts w:ascii="Times New Roman" w:eastAsia="Times New Roman" w:hAnsi="Times New Roman" w:cs="Times New Roman"/>
          <w:sz w:val="24"/>
          <w:szCs w:val="24"/>
          <w:lang w:eastAsia="pl-PL"/>
        </w:rPr>
        <w:t xml:space="preserve"> oraz</w:t>
      </w:r>
      <w:r w:rsidRPr="006E7280">
        <w:rPr>
          <w:rFonts w:ascii="Times New Roman" w:eastAsia="Times New Roman" w:hAnsi="Times New Roman" w:cs="Times New Roman"/>
          <w:sz w:val="24"/>
          <w:szCs w:val="24"/>
          <w:lang w:eastAsia="pl-PL"/>
        </w:rPr>
        <w:t xml:space="preserve"> </w:t>
      </w:r>
      <w:r w:rsidRPr="00450C0C">
        <w:rPr>
          <w:rFonts w:ascii="Times New Roman" w:eastAsia="Times New Roman" w:hAnsi="Times New Roman" w:cs="Times New Roman"/>
          <w:color w:val="000000" w:themeColor="text1"/>
          <w:sz w:val="24"/>
          <w:szCs w:val="24"/>
          <w:lang w:eastAsia="pl-PL"/>
        </w:rPr>
        <w:t>pływania</w:t>
      </w:r>
      <w:r w:rsidR="00450C0C">
        <w:rPr>
          <w:rFonts w:ascii="Times New Roman" w:eastAsia="Times New Roman" w:hAnsi="Times New Roman" w:cs="Times New Roman"/>
          <w:color w:val="000000" w:themeColor="text1"/>
          <w:sz w:val="24"/>
          <w:szCs w:val="24"/>
          <w:lang w:eastAsia="pl-PL"/>
        </w:rPr>
        <w:t>, w tym</w:t>
      </w:r>
      <w:r w:rsidRPr="00450C0C">
        <w:rPr>
          <w:rFonts w:ascii="Times New Roman" w:eastAsia="Times New Roman" w:hAnsi="Times New Roman" w:cs="Times New Roman"/>
          <w:color w:val="000000" w:themeColor="text1"/>
          <w:sz w:val="24"/>
          <w:szCs w:val="24"/>
          <w:lang w:eastAsia="pl-PL"/>
        </w:rPr>
        <w:t xml:space="preserve"> nurkowania do głębokości 5 metrów.</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Nadajnik nie może powodować otarć, zasinień, tamować krwiobiegu i cyrkulacji powietrza.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167114"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Nadajnika, po założeniu </w:t>
      </w:r>
      <w:r w:rsidR="006524F1">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i prawidłowym zapięciu, nie można usunąć bez uszkodzenia (przecięcia) paska nośnego.</w:t>
      </w:r>
    </w:p>
    <w:p w:rsidR="00167114" w:rsidRPr="00C83A4C" w:rsidRDefault="00167114" w:rsidP="00167114">
      <w:pPr>
        <w:spacing w:after="0" w:line="240" w:lineRule="auto"/>
        <w:jc w:val="both"/>
        <w:rPr>
          <w:rFonts w:ascii="Times New Roman" w:eastAsia="Times New Roman" w:hAnsi="Times New Roman" w:cs="Times New Roman"/>
          <w:color w:val="000000" w:themeColor="text1"/>
          <w:sz w:val="16"/>
          <w:szCs w:val="16"/>
          <w:lang w:eastAsia="pl-PL"/>
        </w:rPr>
      </w:pPr>
    </w:p>
    <w:p w:rsidR="0003766D" w:rsidRPr="00C83A4C" w:rsidRDefault="0003766D" w:rsidP="009070B3">
      <w:pPr>
        <w:numPr>
          <w:ilvl w:val="2"/>
          <w:numId w:val="60"/>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C83A4C">
        <w:rPr>
          <w:rFonts w:ascii="Times New Roman" w:eastAsia="Times New Roman" w:hAnsi="Times New Roman" w:cs="Times New Roman"/>
          <w:color w:val="000000" w:themeColor="text1"/>
          <w:sz w:val="24"/>
          <w:szCs w:val="24"/>
          <w:lang w:eastAsia="pl-PL"/>
        </w:rPr>
        <w:t>Pasek nośny nadajnika musi być jednorazowego użytku.</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Nadajnik </w:t>
      </w:r>
      <w:r w:rsidR="00567E85">
        <w:rPr>
          <w:rFonts w:ascii="Times New Roman" w:eastAsia="Times New Roman" w:hAnsi="Times New Roman" w:cs="Times New Roman"/>
          <w:sz w:val="24"/>
          <w:szCs w:val="24"/>
          <w:lang w:eastAsia="pl-PL"/>
        </w:rPr>
        <w:t>musi mieć</w:t>
      </w:r>
      <w:r w:rsidRPr="006E7280">
        <w:rPr>
          <w:rFonts w:ascii="Times New Roman" w:eastAsia="Times New Roman" w:hAnsi="Times New Roman" w:cs="Times New Roman"/>
          <w:sz w:val="24"/>
          <w:szCs w:val="24"/>
          <w:lang w:eastAsia="pl-PL"/>
        </w:rPr>
        <w:t xml:space="preserve"> własne zasilanie, które umożliwia</w:t>
      </w:r>
      <w:r w:rsidR="00567E85">
        <w:rPr>
          <w:rFonts w:ascii="Times New Roman" w:eastAsia="Times New Roman" w:hAnsi="Times New Roman" w:cs="Times New Roman"/>
          <w:sz w:val="24"/>
          <w:szCs w:val="24"/>
          <w:lang w:eastAsia="pl-PL"/>
        </w:rPr>
        <w:t>ć będzie</w:t>
      </w:r>
      <w:r w:rsidRPr="006E7280">
        <w:rPr>
          <w:rFonts w:ascii="Times New Roman" w:eastAsia="Times New Roman" w:hAnsi="Times New Roman" w:cs="Times New Roman"/>
          <w:sz w:val="24"/>
          <w:szCs w:val="24"/>
          <w:lang w:eastAsia="pl-PL"/>
        </w:rPr>
        <w:t xml:space="preserve"> prawidłowe działanie co najmniej przez 100 tygodni każdorazowo. W przypadku konieczności doładowania wewnętrznego źródła zasilania, czynność ta nie może być wymuszona częściej niż co </w:t>
      </w:r>
      <w:r w:rsidR="00DF6F20">
        <w:rPr>
          <w:rFonts w:ascii="Times New Roman" w:eastAsia="Times New Roman" w:hAnsi="Times New Roman" w:cs="Times New Roman"/>
          <w:color w:val="000000" w:themeColor="text1"/>
          <w:sz w:val="24"/>
          <w:szCs w:val="24"/>
          <w:lang w:eastAsia="pl-PL"/>
        </w:rPr>
        <w:t>24 </w:t>
      </w:r>
      <w:r w:rsidRPr="005A53F4">
        <w:rPr>
          <w:rFonts w:ascii="Times New Roman" w:eastAsia="Times New Roman" w:hAnsi="Times New Roman" w:cs="Times New Roman"/>
          <w:color w:val="000000" w:themeColor="text1"/>
          <w:sz w:val="24"/>
          <w:szCs w:val="24"/>
          <w:lang w:eastAsia="pl-PL"/>
        </w:rPr>
        <w:t>godziny</w:t>
      </w:r>
      <w:r w:rsidRPr="006E7280">
        <w:rPr>
          <w:rFonts w:ascii="Times New Roman" w:eastAsia="Times New Roman" w:hAnsi="Times New Roman" w:cs="Times New Roman"/>
          <w:sz w:val="24"/>
          <w:szCs w:val="24"/>
          <w:lang w:eastAsia="pl-PL"/>
        </w:rPr>
        <w:t>.</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Nadajnik </w:t>
      </w:r>
      <w:r w:rsidR="00567E85">
        <w:rPr>
          <w:rFonts w:ascii="Times New Roman" w:eastAsia="Times New Roman" w:hAnsi="Times New Roman" w:cs="Times New Roman"/>
          <w:sz w:val="24"/>
          <w:szCs w:val="24"/>
          <w:lang w:eastAsia="pl-PL"/>
        </w:rPr>
        <w:t xml:space="preserve">musi </w:t>
      </w:r>
      <w:r w:rsidRPr="006E7280">
        <w:rPr>
          <w:rFonts w:ascii="Times New Roman" w:eastAsia="Times New Roman" w:hAnsi="Times New Roman" w:cs="Times New Roman"/>
          <w:sz w:val="24"/>
          <w:szCs w:val="24"/>
          <w:lang w:eastAsia="pl-PL"/>
        </w:rPr>
        <w:t>wysyła</w:t>
      </w:r>
      <w:r w:rsidR="00567E85">
        <w:rPr>
          <w:rFonts w:ascii="Times New Roman" w:eastAsia="Times New Roman" w:hAnsi="Times New Roman" w:cs="Times New Roman"/>
          <w:sz w:val="24"/>
          <w:szCs w:val="24"/>
          <w:lang w:eastAsia="pl-PL"/>
        </w:rPr>
        <w:t>ć</w:t>
      </w:r>
      <w:r w:rsidRPr="006E7280">
        <w:rPr>
          <w:rFonts w:ascii="Times New Roman" w:eastAsia="Times New Roman" w:hAnsi="Times New Roman" w:cs="Times New Roman"/>
          <w:sz w:val="24"/>
          <w:szCs w:val="24"/>
          <w:lang w:eastAsia="pl-PL"/>
        </w:rPr>
        <w:t xml:space="preserve"> sygnały radiowe nie rzadziej niż co 300 sekund. </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Nadajnik musi spełniać wszystkie europejskie i polskie przepisy odnoszące się do przenośnych transmisyjnych urządzeń elektronicznych noszonych przy ciele. </w:t>
      </w:r>
      <w:r w:rsidRPr="006E7280">
        <w:rPr>
          <w:rFonts w:ascii="Times New Roman" w:eastAsia="Times New Roman" w:hAnsi="Times New Roman" w:cs="Times New Roman"/>
          <w:sz w:val="24"/>
          <w:szCs w:val="24"/>
          <w:lang w:eastAsia="pl-PL"/>
        </w:rPr>
        <w:lastRenderedPageBreak/>
        <w:t>Wykonawca musi posiadać niezbędne certyfikaty w tym zakresie dostępne do wglądu przez Zamawiającego.</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Sygnał radiowy nadajnika nie </w:t>
      </w:r>
      <w:r w:rsidR="00567E85">
        <w:rPr>
          <w:rFonts w:ascii="Times New Roman" w:eastAsia="Times New Roman" w:hAnsi="Times New Roman" w:cs="Times New Roman"/>
          <w:sz w:val="24"/>
          <w:szCs w:val="24"/>
          <w:lang w:eastAsia="pl-PL"/>
        </w:rPr>
        <w:t xml:space="preserve">może </w:t>
      </w:r>
      <w:r w:rsidRPr="006E7280">
        <w:rPr>
          <w:rFonts w:ascii="Times New Roman" w:eastAsia="Times New Roman" w:hAnsi="Times New Roman" w:cs="Times New Roman"/>
          <w:sz w:val="24"/>
          <w:szCs w:val="24"/>
          <w:lang w:eastAsia="pl-PL"/>
        </w:rPr>
        <w:t>wpływa</w:t>
      </w:r>
      <w:r w:rsidR="00567E85">
        <w:rPr>
          <w:rFonts w:ascii="Times New Roman" w:eastAsia="Times New Roman" w:hAnsi="Times New Roman" w:cs="Times New Roman"/>
          <w:sz w:val="24"/>
          <w:szCs w:val="24"/>
          <w:lang w:eastAsia="pl-PL"/>
        </w:rPr>
        <w:t>ć</w:t>
      </w:r>
      <w:r w:rsidRPr="006E7280">
        <w:rPr>
          <w:rFonts w:ascii="Times New Roman" w:eastAsia="Times New Roman" w:hAnsi="Times New Roman" w:cs="Times New Roman"/>
          <w:sz w:val="24"/>
          <w:szCs w:val="24"/>
          <w:lang w:eastAsia="pl-PL"/>
        </w:rPr>
        <w:t xml:space="preserve"> na prawidłowe funkcjonowanie medycznych urządzeń elektronicznych wczepionych lub noszonych przez </w:t>
      </w:r>
      <w:r w:rsidR="006524F1">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 xml:space="preserve"> i musi być bezpieczny dla kobiet w ciąży.</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167114"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Sygnał radiowy nadajnika nie może aktywować bramek kontrolnych w sklepach (supermarketach).</w:t>
      </w:r>
    </w:p>
    <w:p w:rsidR="00167114" w:rsidRPr="00167114" w:rsidRDefault="00167114" w:rsidP="00167114">
      <w:pPr>
        <w:spacing w:after="0" w:line="240" w:lineRule="auto"/>
        <w:jc w:val="both"/>
        <w:rPr>
          <w:rFonts w:ascii="Times New Roman" w:eastAsia="Times New Roman" w:hAnsi="Times New Roman" w:cs="Times New Roman"/>
          <w:sz w:val="16"/>
          <w:szCs w:val="16"/>
          <w:lang w:eastAsia="pl-PL"/>
        </w:rPr>
      </w:pPr>
    </w:p>
    <w:p w:rsidR="005E09B6" w:rsidRPr="00167114"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167114">
        <w:rPr>
          <w:rFonts w:ascii="Times New Roman" w:eastAsia="Times New Roman" w:hAnsi="Times New Roman" w:cs="Times New Roman"/>
          <w:sz w:val="24"/>
          <w:szCs w:val="24"/>
          <w:lang w:eastAsia="pl-PL"/>
        </w:rPr>
        <w:t>W przypadku orzeczenia</w:t>
      </w:r>
      <w:r w:rsidR="007B2341">
        <w:rPr>
          <w:rFonts w:ascii="Times New Roman" w:eastAsia="Times New Roman" w:hAnsi="Times New Roman" w:cs="Times New Roman"/>
          <w:sz w:val="24"/>
          <w:szCs w:val="24"/>
          <w:lang w:eastAsia="pl-PL"/>
        </w:rPr>
        <w:t xml:space="preserve"> zakazu zbliżania się do miejsc lub osób</w:t>
      </w:r>
      <w:r w:rsidRPr="00167114">
        <w:rPr>
          <w:rFonts w:ascii="Times New Roman" w:eastAsia="Times New Roman" w:hAnsi="Times New Roman" w:cs="Times New Roman"/>
          <w:sz w:val="24"/>
          <w:szCs w:val="24"/>
          <w:lang w:eastAsia="pl-PL"/>
        </w:rPr>
        <w:t xml:space="preserve"> nadajnik musi posiadać identyfikację miejsca za pomocą lokalizacji GPS/GSM wysyłający informacje o swoim położeniu geograficznym do systemu informatycznego SDE.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bCs/>
          <w:sz w:val="24"/>
          <w:szCs w:val="24"/>
          <w:lang w:eastAsia="pl-PL"/>
        </w:rPr>
        <w:t>Nadajnik</w:t>
      </w:r>
      <w:r w:rsidR="00C62840">
        <w:rPr>
          <w:rFonts w:ascii="Times New Roman" w:eastAsia="Times New Roman" w:hAnsi="Times New Roman" w:cs="Times New Roman"/>
          <w:bCs/>
          <w:sz w:val="24"/>
          <w:szCs w:val="24"/>
          <w:lang w:eastAsia="pl-PL"/>
        </w:rPr>
        <w:t>,</w:t>
      </w:r>
      <w:r w:rsidRPr="006E7280">
        <w:rPr>
          <w:rFonts w:ascii="Times New Roman" w:eastAsia="Times New Roman" w:hAnsi="Times New Roman" w:cs="Times New Roman"/>
          <w:bCs/>
          <w:sz w:val="24"/>
          <w:szCs w:val="24"/>
          <w:lang w:eastAsia="pl-PL"/>
        </w:rPr>
        <w:t xml:space="preserve"> </w:t>
      </w:r>
      <w:r w:rsidR="004335A0" w:rsidRPr="00C83A4C">
        <w:rPr>
          <w:rFonts w:ascii="Times New Roman" w:eastAsia="Times New Roman" w:hAnsi="Times New Roman" w:cs="Times New Roman"/>
          <w:bCs/>
          <w:color w:val="000000" w:themeColor="text1"/>
          <w:sz w:val="24"/>
          <w:szCs w:val="24"/>
          <w:lang w:eastAsia="pl-PL"/>
        </w:rPr>
        <w:t>w szczególności musi</w:t>
      </w:r>
      <w:r w:rsidR="004335A0" w:rsidRPr="006E7280">
        <w:rPr>
          <w:rFonts w:ascii="Times New Roman" w:eastAsia="Times New Roman" w:hAnsi="Times New Roman" w:cs="Times New Roman"/>
          <w:bCs/>
          <w:sz w:val="24"/>
          <w:szCs w:val="24"/>
          <w:lang w:eastAsia="pl-PL"/>
        </w:rPr>
        <w:t xml:space="preserve"> </w:t>
      </w:r>
      <w:r w:rsidRPr="006E7280">
        <w:rPr>
          <w:rFonts w:ascii="Times New Roman" w:eastAsia="Times New Roman" w:hAnsi="Times New Roman" w:cs="Times New Roman"/>
          <w:bCs/>
          <w:sz w:val="24"/>
          <w:szCs w:val="24"/>
          <w:lang w:eastAsia="pl-PL"/>
        </w:rPr>
        <w:t>wysyła</w:t>
      </w:r>
      <w:r w:rsidR="004335A0" w:rsidRPr="006E7280">
        <w:rPr>
          <w:rFonts w:ascii="Times New Roman" w:eastAsia="Times New Roman" w:hAnsi="Times New Roman" w:cs="Times New Roman"/>
          <w:bCs/>
          <w:sz w:val="24"/>
          <w:szCs w:val="24"/>
          <w:lang w:eastAsia="pl-PL"/>
        </w:rPr>
        <w:t>ć</w:t>
      </w:r>
      <w:r w:rsidRPr="006E7280">
        <w:rPr>
          <w:rFonts w:ascii="Times New Roman" w:eastAsia="Times New Roman" w:hAnsi="Times New Roman" w:cs="Times New Roman"/>
          <w:bCs/>
          <w:sz w:val="24"/>
          <w:szCs w:val="24"/>
          <w:lang w:eastAsia="pl-PL"/>
        </w:rPr>
        <w:t xml:space="preserve"> </w:t>
      </w:r>
      <w:r w:rsidRPr="006E7280">
        <w:rPr>
          <w:rFonts w:ascii="Times New Roman" w:eastAsia="Times New Roman" w:hAnsi="Times New Roman" w:cs="Times New Roman"/>
          <w:sz w:val="24"/>
          <w:szCs w:val="24"/>
          <w:lang w:eastAsia="pl-PL"/>
        </w:rPr>
        <w:t>komunikaty</w:t>
      </w:r>
      <w:r w:rsidR="00C62840">
        <w:rPr>
          <w:rFonts w:ascii="Times New Roman" w:eastAsia="Times New Roman" w:hAnsi="Times New Roman" w:cs="Times New Roman"/>
          <w:sz w:val="24"/>
          <w:szCs w:val="24"/>
          <w:lang w:eastAsia="pl-PL"/>
        </w:rPr>
        <w:t xml:space="preserve"> o</w:t>
      </w:r>
      <w:r w:rsidRPr="006E7280">
        <w:rPr>
          <w:rFonts w:ascii="Times New Roman" w:eastAsia="Times New Roman" w:hAnsi="Times New Roman" w:cs="Times New Roman"/>
          <w:bCs/>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C62840" w:rsidRPr="002E73D5" w:rsidRDefault="00C62840" w:rsidP="009070B3">
      <w:pPr>
        <w:pStyle w:val="Akapitzlist"/>
        <w:numPr>
          <w:ilvl w:val="0"/>
          <w:numId w:val="100"/>
        </w:numPr>
        <w:spacing w:after="0"/>
        <w:ind w:left="0" w:firstLine="0"/>
        <w:jc w:val="both"/>
        <w:rPr>
          <w:rFonts w:ascii="Times New Roman" w:eastAsia="Times New Roman" w:hAnsi="Times New Roman" w:cs="Times New Roman"/>
          <w:color w:val="000000" w:themeColor="text1"/>
          <w:sz w:val="24"/>
          <w:szCs w:val="24"/>
          <w:lang w:eastAsia="pl-PL"/>
        </w:rPr>
      </w:pPr>
      <w:r w:rsidRPr="002E73D5">
        <w:rPr>
          <w:rFonts w:ascii="Times New Roman" w:eastAsia="Times New Roman" w:hAnsi="Times New Roman" w:cs="Times New Roman"/>
          <w:color w:val="000000" w:themeColor="text1"/>
          <w:sz w:val="24"/>
          <w:szCs w:val="24"/>
          <w:lang w:eastAsia="pl-PL"/>
        </w:rPr>
        <w:t>identyfikacji nadajnika;</w:t>
      </w:r>
    </w:p>
    <w:p w:rsidR="00C62840" w:rsidRPr="002E73D5" w:rsidRDefault="00C62840" w:rsidP="009070B3">
      <w:pPr>
        <w:pStyle w:val="Akapitzlist"/>
        <w:numPr>
          <w:ilvl w:val="0"/>
          <w:numId w:val="100"/>
        </w:numPr>
        <w:spacing w:after="0"/>
        <w:ind w:left="0" w:firstLine="0"/>
        <w:jc w:val="both"/>
        <w:rPr>
          <w:rFonts w:ascii="Times New Roman" w:eastAsia="Times New Roman" w:hAnsi="Times New Roman" w:cs="Times New Roman"/>
          <w:color w:val="000000" w:themeColor="text1"/>
          <w:sz w:val="24"/>
          <w:szCs w:val="24"/>
          <w:lang w:eastAsia="pl-PL"/>
        </w:rPr>
      </w:pPr>
      <w:r w:rsidRPr="002E73D5">
        <w:rPr>
          <w:rFonts w:ascii="Times New Roman" w:eastAsia="Times New Roman" w:hAnsi="Times New Roman" w:cs="Times New Roman"/>
          <w:color w:val="000000" w:themeColor="text1"/>
          <w:sz w:val="24"/>
          <w:szCs w:val="24"/>
          <w:lang w:eastAsia="pl-PL"/>
        </w:rPr>
        <w:t>stanie naładowania baterii nadajnika;</w:t>
      </w:r>
    </w:p>
    <w:p w:rsidR="00C62840" w:rsidRPr="002E73D5" w:rsidRDefault="002D5C71" w:rsidP="009070B3">
      <w:pPr>
        <w:pStyle w:val="Akapitzlist"/>
        <w:numPr>
          <w:ilvl w:val="0"/>
          <w:numId w:val="100"/>
        </w:numPr>
        <w:spacing w:after="0"/>
        <w:ind w:left="0" w:firstLine="0"/>
        <w:jc w:val="both"/>
        <w:rPr>
          <w:rFonts w:ascii="Times New Roman" w:eastAsia="Times New Roman" w:hAnsi="Times New Roman" w:cs="Times New Roman"/>
          <w:color w:val="000000" w:themeColor="text1"/>
          <w:sz w:val="24"/>
          <w:szCs w:val="24"/>
          <w:lang w:eastAsia="pl-PL"/>
        </w:rPr>
      </w:pPr>
      <w:r w:rsidRPr="002E73D5">
        <w:rPr>
          <w:rFonts w:ascii="Times New Roman" w:eastAsia="Times New Roman" w:hAnsi="Times New Roman" w:cs="Times New Roman"/>
          <w:color w:val="000000" w:themeColor="text1"/>
          <w:sz w:val="24"/>
          <w:szCs w:val="24"/>
          <w:lang w:eastAsia="pl-PL"/>
        </w:rPr>
        <w:t xml:space="preserve">słabej baterii nadajnika najpóźniej na 5 dni przed </w:t>
      </w:r>
      <w:r>
        <w:rPr>
          <w:rFonts w:ascii="Times New Roman" w:eastAsia="Times New Roman" w:hAnsi="Times New Roman" w:cs="Times New Roman"/>
          <w:color w:val="000000" w:themeColor="text1"/>
          <w:sz w:val="24"/>
          <w:szCs w:val="24"/>
          <w:lang w:eastAsia="pl-PL"/>
        </w:rPr>
        <w:t xml:space="preserve">całkowitym </w:t>
      </w:r>
      <w:r w:rsidRPr="002E73D5">
        <w:rPr>
          <w:rFonts w:ascii="Times New Roman" w:eastAsia="Times New Roman" w:hAnsi="Times New Roman" w:cs="Times New Roman"/>
          <w:color w:val="000000" w:themeColor="text1"/>
          <w:sz w:val="24"/>
          <w:szCs w:val="24"/>
          <w:lang w:eastAsia="pl-PL"/>
        </w:rPr>
        <w:t xml:space="preserve">wyczerpaniem się baterii nadajnika </w:t>
      </w:r>
      <w:r w:rsidR="00C62840" w:rsidRPr="002E73D5">
        <w:rPr>
          <w:rFonts w:ascii="Times New Roman" w:eastAsia="Times New Roman" w:hAnsi="Times New Roman" w:cs="Times New Roman"/>
          <w:color w:val="000000" w:themeColor="text1"/>
          <w:sz w:val="24"/>
          <w:szCs w:val="24"/>
          <w:lang w:eastAsia="pl-PL"/>
        </w:rPr>
        <w:t>w przypadku baterii, która nie wymaga doładowania;</w:t>
      </w:r>
    </w:p>
    <w:p w:rsidR="00C62840" w:rsidRPr="002E73D5" w:rsidRDefault="002D5C71" w:rsidP="009070B3">
      <w:pPr>
        <w:pStyle w:val="Akapitzlist"/>
        <w:numPr>
          <w:ilvl w:val="0"/>
          <w:numId w:val="100"/>
        </w:numPr>
        <w:spacing w:after="0"/>
        <w:ind w:left="0" w:firstLine="0"/>
        <w:jc w:val="both"/>
        <w:rPr>
          <w:rFonts w:ascii="Times New Roman" w:eastAsia="Times New Roman" w:hAnsi="Times New Roman" w:cs="Times New Roman"/>
          <w:color w:val="000000" w:themeColor="text1"/>
          <w:sz w:val="24"/>
          <w:szCs w:val="24"/>
          <w:lang w:eastAsia="pl-PL"/>
        </w:rPr>
      </w:pPr>
      <w:r w:rsidRPr="002E73D5">
        <w:rPr>
          <w:rFonts w:ascii="Times New Roman" w:eastAsia="Times New Roman" w:hAnsi="Times New Roman" w:cs="Times New Roman"/>
          <w:color w:val="000000" w:themeColor="text1"/>
          <w:sz w:val="24"/>
          <w:szCs w:val="24"/>
          <w:lang w:eastAsia="pl-PL"/>
        </w:rPr>
        <w:t xml:space="preserve">słabej baterii na 4 godziny przed jej </w:t>
      </w:r>
      <w:r>
        <w:rPr>
          <w:rFonts w:ascii="Times New Roman" w:eastAsia="Times New Roman" w:hAnsi="Times New Roman" w:cs="Times New Roman"/>
          <w:color w:val="000000" w:themeColor="text1"/>
          <w:sz w:val="24"/>
          <w:szCs w:val="24"/>
          <w:lang w:eastAsia="pl-PL"/>
        </w:rPr>
        <w:t xml:space="preserve">całkowitym wyczerpaniem </w:t>
      </w:r>
      <w:r w:rsidR="00C62840" w:rsidRPr="002E73D5">
        <w:rPr>
          <w:rFonts w:ascii="Times New Roman" w:eastAsia="Times New Roman" w:hAnsi="Times New Roman" w:cs="Times New Roman"/>
          <w:color w:val="000000" w:themeColor="text1"/>
          <w:sz w:val="24"/>
          <w:szCs w:val="24"/>
          <w:lang w:eastAsia="pl-PL"/>
        </w:rPr>
        <w:t>w przypadku konieczności cykliczneg</w:t>
      </w:r>
      <w:r>
        <w:rPr>
          <w:rFonts w:ascii="Times New Roman" w:eastAsia="Times New Roman" w:hAnsi="Times New Roman" w:cs="Times New Roman"/>
          <w:color w:val="000000" w:themeColor="text1"/>
          <w:sz w:val="24"/>
          <w:szCs w:val="24"/>
          <w:lang w:eastAsia="pl-PL"/>
        </w:rPr>
        <w:t>o ładowania baterii;</w:t>
      </w:r>
      <w:r w:rsidR="00C62840" w:rsidRPr="002E73D5">
        <w:rPr>
          <w:rFonts w:ascii="Times New Roman" w:eastAsia="Times New Roman" w:hAnsi="Times New Roman" w:cs="Times New Roman"/>
          <w:color w:val="000000" w:themeColor="text1"/>
          <w:sz w:val="24"/>
          <w:szCs w:val="24"/>
          <w:lang w:eastAsia="pl-PL"/>
        </w:rPr>
        <w:t xml:space="preserve"> </w:t>
      </w:r>
    </w:p>
    <w:p w:rsidR="00C62840" w:rsidRPr="002E73D5" w:rsidRDefault="00C62840" w:rsidP="009070B3">
      <w:pPr>
        <w:pStyle w:val="Akapitzlist"/>
        <w:numPr>
          <w:ilvl w:val="0"/>
          <w:numId w:val="100"/>
        </w:numPr>
        <w:spacing w:after="0"/>
        <w:ind w:left="0" w:firstLine="0"/>
        <w:jc w:val="both"/>
        <w:rPr>
          <w:rFonts w:ascii="Times New Roman" w:eastAsia="Times New Roman" w:hAnsi="Times New Roman" w:cs="Times New Roman"/>
          <w:color w:val="000000" w:themeColor="text1"/>
          <w:sz w:val="24"/>
          <w:szCs w:val="24"/>
          <w:lang w:eastAsia="pl-PL"/>
        </w:rPr>
      </w:pPr>
      <w:r w:rsidRPr="002E73D5">
        <w:rPr>
          <w:rFonts w:ascii="Times New Roman" w:eastAsia="Times New Roman" w:hAnsi="Times New Roman" w:cs="Times New Roman"/>
          <w:color w:val="000000" w:themeColor="text1"/>
          <w:sz w:val="24"/>
          <w:szCs w:val="24"/>
          <w:lang w:eastAsia="pl-PL"/>
        </w:rPr>
        <w:t>manipulacji przy nadajniku grożącej uszkodzeniem (w szczególności: otwarcie obudowy);</w:t>
      </w:r>
    </w:p>
    <w:p w:rsidR="00C62840" w:rsidRPr="002E73D5" w:rsidRDefault="00C62840" w:rsidP="009070B3">
      <w:pPr>
        <w:pStyle w:val="Akapitzlist"/>
        <w:numPr>
          <w:ilvl w:val="0"/>
          <w:numId w:val="100"/>
        </w:numPr>
        <w:spacing w:after="0"/>
        <w:ind w:left="0" w:firstLine="0"/>
        <w:jc w:val="both"/>
        <w:rPr>
          <w:rFonts w:ascii="Times New Roman" w:eastAsia="Times New Roman" w:hAnsi="Times New Roman" w:cs="Times New Roman"/>
          <w:color w:val="000000" w:themeColor="text1"/>
          <w:sz w:val="24"/>
          <w:szCs w:val="24"/>
          <w:lang w:eastAsia="pl-PL"/>
        </w:rPr>
      </w:pPr>
      <w:r w:rsidRPr="002E73D5">
        <w:rPr>
          <w:rFonts w:ascii="Times New Roman" w:eastAsia="Times New Roman" w:hAnsi="Times New Roman" w:cs="Times New Roman"/>
          <w:color w:val="000000" w:themeColor="text1"/>
          <w:sz w:val="24"/>
          <w:szCs w:val="24"/>
          <w:lang w:eastAsia="pl-PL"/>
        </w:rPr>
        <w:t>uszkodzeniu paska nośnego nadajnika;</w:t>
      </w:r>
    </w:p>
    <w:p w:rsidR="00C62840" w:rsidRPr="002E73D5" w:rsidRDefault="00C62840" w:rsidP="009070B3">
      <w:pPr>
        <w:pStyle w:val="Akapitzlist"/>
        <w:numPr>
          <w:ilvl w:val="0"/>
          <w:numId w:val="100"/>
        </w:numPr>
        <w:spacing w:after="0"/>
        <w:ind w:left="0" w:firstLine="0"/>
        <w:jc w:val="both"/>
        <w:rPr>
          <w:rFonts w:ascii="Times New Roman" w:eastAsia="Times New Roman" w:hAnsi="Times New Roman" w:cs="Times New Roman"/>
          <w:color w:val="000000" w:themeColor="text1"/>
          <w:sz w:val="24"/>
          <w:szCs w:val="24"/>
          <w:lang w:eastAsia="pl-PL"/>
        </w:rPr>
      </w:pPr>
      <w:r>
        <w:rPr>
          <w:rFonts w:ascii="Times New Roman" w:hAnsi="Times New Roman" w:cs="Times New Roman"/>
          <w:sz w:val="24"/>
          <w:szCs w:val="24"/>
        </w:rPr>
        <w:t xml:space="preserve">identyfikacji aktualnego miejsca pobytu osoby objętej systemem </w:t>
      </w:r>
      <w:r w:rsidRPr="002E73D5">
        <w:rPr>
          <w:rFonts w:ascii="Times New Roman" w:eastAsia="Times New Roman" w:hAnsi="Times New Roman" w:cs="Times New Roman"/>
          <w:color w:val="000000" w:themeColor="text1"/>
          <w:sz w:val="24"/>
          <w:szCs w:val="24"/>
          <w:lang w:eastAsia="pl-PL"/>
        </w:rPr>
        <w:t>za pomocą lokalizacji GPS/GSM</w:t>
      </w:r>
      <w:r>
        <w:rPr>
          <w:rFonts w:ascii="Times New Roman" w:eastAsia="Times New Roman" w:hAnsi="Times New Roman" w:cs="Times New Roman"/>
          <w:color w:val="000000" w:themeColor="text1"/>
          <w:sz w:val="24"/>
          <w:szCs w:val="24"/>
          <w:lang w:eastAsia="pl-PL"/>
        </w:rPr>
        <w:t>,</w:t>
      </w:r>
      <w:r w:rsidRPr="002E73D5">
        <w:rPr>
          <w:rFonts w:ascii="Times New Roman" w:eastAsia="Times New Roman" w:hAnsi="Times New Roman" w:cs="Times New Roman"/>
          <w:b/>
          <w:color w:val="000000" w:themeColor="text1"/>
          <w:sz w:val="24"/>
          <w:szCs w:val="24"/>
          <w:lang w:eastAsia="pl-PL"/>
        </w:rPr>
        <w:t xml:space="preserve"> </w:t>
      </w:r>
      <w:r w:rsidRPr="002E73D5">
        <w:rPr>
          <w:rFonts w:ascii="Times New Roman" w:eastAsia="Times New Roman" w:hAnsi="Times New Roman" w:cs="Times New Roman"/>
          <w:color w:val="000000" w:themeColor="text1"/>
          <w:sz w:val="24"/>
          <w:szCs w:val="24"/>
          <w:lang w:eastAsia="pl-PL"/>
        </w:rPr>
        <w:t>wysyłający informacje o swoim położeniu geograficznym</w:t>
      </w:r>
      <w:r>
        <w:rPr>
          <w:rFonts w:ascii="Times New Roman" w:eastAsia="Times New Roman" w:hAnsi="Times New Roman" w:cs="Times New Roman"/>
          <w:color w:val="000000" w:themeColor="text1"/>
          <w:sz w:val="24"/>
          <w:szCs w:val="24"/>
          <w:lang w:eastAsia="pl-PL"/>
        </w:rPr>
        <w:t xml:space="preserve"> do systemu informatycznego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Komunikat o uszkodzeniu paska nośnego </w:t>
      </w:r>
      <w:r w:rsidR="00567E85">
        <w:rPr>
          <w:rFonts w:ascii="Times New Roman" w:eastAsia="Times New Roman" w:hAnsi="Times New Roman" w:cs="Times New Roman"/>
          <w:sz w:val="24"/>
          <w:szCs w:val="24"/>
          <w:lang w:eastAsia="pl-PL"/>
        </w:rPr>
        <w:t>musi być</w:t>
      </w:r>
      <w:r w:rsidRPr="006E7280">
        <w:rPr>
          <w:rFonts w:ascii="Times New Roman" w:eastAsia="Times New Roman" w:hAnsi="Times New Roman" w:cs="Times New Roman"/>
          <w:sz w:val="24"/>
          <w:szCs w:val="24"/>
          <w:lang w:eastAsia="pl-PL"/>
        </w:rPr>
        <w:t xml:space="preserve"> nadawany </w:t>
      </w:r>
      <w:r w:rsidR="007B2341">
        <w:rPr>
          <w:rFonts w:ascii="Times New Roman" w:eastAsia="Times New Roman" w:hAnsi="Times New Roman" w:cs="Times New Roman"/>
          <w:sz w:val="24"/>
          <w:szCs w:val="24"/>
          <w:lang w:eastAsia="pl-PL"/>
        </w:rPr>
        <w:t xml:space="preserve">do centrali monitorowania </w:t>
      </w:r>
      <w:r w:rsidRPr="006E7280">
        <w:rPr>
          <w:rFonts w:ascii="Times New Roman" w:eastAsia="Times New Roman" w:hAnsi="Times New Roman" w:cs="Times New Roman"/>
          <w:sz w:val="24"/>
          <w:szCs w:val="24"/>
          <w:lang w:eastAsia="pl-PL"/>
        </w:rPr>
        <w:t xml:space="preserve">ciągle, aż do zresetowania  przez personel podmiotu dozorującego.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Każdy komunikat</w:t>
      </w:r>
      <w:r w:rsidRPr="006E7280">
        <w:rPr>
          <w:rFonts w:ascii="Times New Roman" w:eastAsia="Times New Roman" w:hAnsi="Times New Roman" w:cs="Times New Roman"/>
          <w:color w:val="FF0000"/>
          <w:sz w:val="24"/>
          <w:szCs w:val="24"/>
          <w:lang w:eastAsia="pl-PL"/>
        </w:rPr>
        <w:t xml:space="preserve"> </w:t>
      </w:r>
      <w:r w:rsidR="00567E85" w:rsidRPr="00567E85">
        <w:rPr>
          <w:rFonts w:ascii="Times New Roman" w:eastAsia="Times New Roman" w:hAnsi="Times New Roman" w:cs="Times New Roman"/>
          <w:color w:val="000000" w:themeColor="text1"/>
          <w:sz w:val="24"/>
          <w:szCs w:val="24"/>
          <w:lang w:eastAsia="pl-PL"/>
        </w:rPr>
        <w:t>musi</w:t>
      </w:r>
      <w:r w:rsidR="00567E85">
        <w:rPr>
          <w:rFonts w:ascii="Times New Roman" w:eastAsia="Times New Roman" w:hAnsi="Times New Roman" w:cs="Times New Roman"/>
          <w:color w:val="FF0000"/>
          <w:sz w:val="24"/>
          <w:szCs w:val="24"/>
          <w:lang w:eastAsia="pl-PL"/>
        </w:rPr>
        <w:t xml:space="preserve"> </w:t>
      </w:r>
      <w:r w:rsidRPr="006E7280">
        <w:rPr>
          <w:rFonts w:ascii="Times New Roman" w:eastAsia="Times New Roman" w:hAnsi="Times New Roman" w:cs="Times New Roman"/>
          <w:sz w:val="24"/>
          <w:szCs w:val="24"/>
          <w:lang w:eastAsia="pl-PL"/>
        </w:rPr>
        <w:t>zawiera</w:t>
      </w:r>
      <w:r w:rsidR="00567E85">
        <w:rPr>
          <w:rFonts w:ascii="Times New Roman" w:eastAsia="Times New Roman" w:hAnsi="Times New Roman" w:cs="Times New Roman"/>
          <w:sz w:val="24"/>
          <w:szCs w:val="24"/>
          <w:lang w:eastAsia="pl-PL"/>
        </w:rPr>
        <w:t>ć</w:t>
      </w:r>
      <w:r w:rsidRPr="006E7280">
        <w:rPr>
          <w:rFonts w:ascii="Times New Roman" w:eastAsia="Times New Roman" w:hAnsi="Times New Roman" w:cs="Times New Roman"/>
          <w:sz w:val="24"/>
          <w:szCs w:val="24"/>
          <w:lang w:eastAsia="pl-PL"/>
        </w:rPr>
        <w:t xml:space="preserve"> dane o chwili jego wysłania (data, godzina, minuta, sekunda). Czas nadajnika </w:t>
      </w:r>
      <w:r w:rsidR="00567E85">
        <w:rPr>
          <w:rFonts w:ascii="Times New Roman" w:eastAsia="Times New Roman" w:hAnsi="Times New Roman" w:cs="Times New Roman"/>
          <w:sz w:val="24"/>
          <w:szCs w:val="24"/>
          <w:lang w:eastAsia="pl-PL"/>
        </w:rPr>
        <w:t>musi być</w:t>
      </w:r>
      <w:r w:rsidRPr="006E7280">
        <w:rPr>
          <w:rFonts w:ascii="Times New Roman" w:eastAsia="Times New Roman" w:hAnsi="Times New Roman" w:cs="Times New Roman"/>
          <w:sz w:val="24"/>
          <w:szCs w:val="24"/>
          <w:lang w:eastAsia="pl-PL"/>
        </w:rPr>
        <w:t xml:space="preserve"> zsynchronizowany z czasem serwera centrali monitorowania.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1"/>
          <w:numId w:val="60"/>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Wymagania szczegółowe dotyczące stacjonarnego urządzenia monitorującego.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67E85"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Personel podmiotu dozorującego musi podłączyć</w:t>
      </w:r>
      <w:r w:rsidR="005E09B6" w:rsidRPr="006E728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s</w:t>
      </w:r>
      <w:r w:rsidRPr="006E7280">
        <w:rPr>
          <w:rFonts w:ascii="Times New Roman" w:eastAsia="Times New Roman" w:hAnsi="Times New Roman" w:cs="Times New Roman"/>
          <w:sz w:val="24"/>
          <w:szCs w:val="24"/>
          <w:lang w:eastAsia="pl-PL"/>
        </w:rPr>
        <w:t xml:space="preserve">tacjonarne urządzenie monitorujące </w:t>
      </w:r>
      <w:r w:rsidR="005E09B6" w:rsidRPr="006E7280">
        <w:rPr>
          <w:rFonts w:ascii="Times New Roman" w:eastAsia="Times New Roman" w:hAnsi="Times New Roman" w:cs="Times New Roman"/>
          <w:sz w:val="24"/>
          <w:szCs w:val="24"/>
          <w:lang w:eastAsia="pl-PL"/>
        </w:rPr>
        <w:t xml:space="preserve">do zasilania elektrycznego w miejscu przebywania </w:t>
      </w:r>
      <w:r w:rsidR="002F27BF">
        <w:rPr>
          <w:rFonts w:ascii="Times New Roman" w:eastAsia="Times New Roman" w:hAnsi="Times New Roman" w:cs="Times New Roman"/>
          <w:sz w:val="24"/>
          <w:szCs w:val="24"/>
          <w:lang w:eastAsia="pl-PL"/>
        </w:rPr>
        <w:t>osoby objętej systemem</w:t>
      </w:r>
      <w:r w:rsidR="005E09B6" w:rsidRPr="006E7280">
        <w:rPr>
          <w:rFonts w:ascii="Times New Roman" w:eastAsia="Times New Roman" w:hAnsi="Times New Roman" w:cs="Times New Roman"/>
          <w:sz w:val="24"/>
          <w:szCs w:val="24"/>
          <w:lang w:eastAsia="pl-PL"/>
        </w:rPr>
        <w:t xml:space="preserve"> lub w miejscu, do którego </w:t>
      </w:r>
      <w:r w:rsidR="002F27BF">
        <w:rPr>
          <w:rFonts w:ascii="Times New Roman" w:eastAsia="Times New Roman" w:hAnsi="Times New Roman" w:cs="Times New Roman"/>
          <w:sz w:val="24"/>
          <w:szCs w:val="24"/>
          <w:lang w:eastAsia="pl-PL"/>
        </w:rPr>
        <w:t>osobie tej</w:t>
      </w:r>
      <w:r w:rsidR="005E09B6" w:rsidRPr="006E7280">
        <w:rPr>
          <w:rFonts w:ascii="Times New Roman" w:eastAsia="Times New Roman" w:hAnsi="Times New Roman" w:cs="Times New Roman"/>
          <w:sz w:val="24"/>
          <w:szCs w:val="24"/>
          <w:lang w:eastAsia="pl-PL"/>
        </w:rPr>
        <w:t xml:space="preserve"> nie wolno się zbliżać. </w:t>
      </w:r>
      <w:r>
        <w:rPr>
          <w:rFonts w:ascii="Times New Roman" w:eastAsia="Times New Roman" w:hAnsi="Times New Roman" w:cs="Times New Roman"/>
          <w:sz w:val="24"/>
          <w:szCs w:val="24"/>
          <w:lang w:eastAsia="pl-PL"/>
        </w:rPr>
        <w:t>Musi p</w:t>
      </w:r>
      <w:r w:rsidR="005E09B6" w:rsidRPr="006E7280">
        <w:rPr>
          <w:rFonts w:ascii="Times New Roman" w:eastAsia="Times New Roman" w:hAnsi="Times New Roman" w:cs="Times New Roman"/>
          <w:sz w:val="24"/>
          <w:szCs w:val="24"/>
          <w:lang w:eastAsia="pl-PL"/>
        </w:rPr>
        <w:t>osiada</w:t>
      </w:r>
      <w:r>
        <w:rPr>
          <w:rFonts w:ascii="Times New Roman" w:eastAsia="Times New Roman" w:hAnsi="Times New Roman" w:cs="Times New Roman"/>
          <w:sz w:val="24"/>
          <w:szCs w:val="24"/>
          <w:lang w:eastAsia="pl-PL"/>
        </w:rPr>
        <w:t>ć</w:t>
      </w:r>
      <w:r w:rsidR="005E09B6" w:rsidRPr="006E7280">
        <w:rPr>
          <w:rFonts w:ascii="Times New Roman" w:eastAsia="Times New Roman" w:hAnsi="Times New Roman" w:cs="Times New Roman"/>
          <w:sz w:val="24"/>
          <w:szCs w:val="24"/>
          <w:lang w:eastAsia="pl-PL"/>
        </w:rPr>
        <w:t xml:space="preserve"> ono własne wewnętrzne źródło zasilania (bateria), które pozwala na bezawaryjną prace urządzenia, co najmniej do </w:t>
      </w:r>
      <w:r w:rsidR="006052F7" w:rsidRPr="00450C0C">
        <w:rPr>
          <w:rFonts w:ascii="Times New Roman" w:eastAsia="Times New Roman" w:hAnsi="Times New Roman" w:cs="Times New Roman"/>
          <w:color w:val="000000" w:themeColor="text1"/>
          <w:sz w:val="24"/>
          <w:szCs w:val="24"/>
          <w:lang w:eastAsia="pl-PL"/>
        </w:rPr>
        <w:t>48</w:t>
      </w:r>
      <w:r w:rsidR="006052F7" w:rsidRPr="006E7280">
        <w:rPr>
          <w:rFonts w:ascii="Times New Roman" w:eastAsia="Times New Roman" w:hAnsi="Times New Roman" w:cs="Times New Roman"/>
          <w:color w:val="FF0000"/>
          <w:sz w:val="24"/>
          <w:szCs w:val="24"/>
          <w:lang w:eastAsia="pl-PL"/>
        </w:rPr>
        <w:t xml:space="preserve"> </w:t>
      </w:r>
      <w:r w:rsidR="005E09B6" w:rsidRPr="006E7280">
        <w:rPr>
          <w:rFonts w:ascii="Times New Roman" w:eastAsia="Times New Roman" w:hAnsi="Times New Roman" w:cs="Times New Roman"/>
          <w:sz w:val="24"/>
          <w:szCs w:val="24"/>
          <w:lang w:eastAsia="pl-PL"/>
        </w:rPr>
        <w:t>godzin w przypadku braku zewnętrznego zasilania elektrycznego.</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Przełączanie się stacjonarnego urządzenia monitorującego na zasilanie bateryjne oraz powrót do zewnętrznego zasilania elektrycznego nie </w:t>
      </w:r>
      <w:r w:rsidR="00567E85">
        <w:rPr>
          <w:rFonts w:ascii="Times New Roman" w:eastAsia="Times New Roman" w:hAnsi="Times New Roman" w:cs="Times New Roman"/>
          <w:sz w:val="24"/>
          <w:szCs w:val="24"/>
          <w:lang w:eastAsia="pl-PL"/>
        </w:rPr>
        <w:t>może powodować</w:t>
      </w:r>
      <w:r w:rsidRPr="006E7280">
        <w:rPr>
          <w:rFonts w:ascii="Times New Roman" w:eastAsia="Times New Roman" w:hAnsi="Times New Roman" w:cs="Times New Roman"/>
          <w:sz w:val="24"/>
          <w:szCs w:val="24"/>
          <w:lang w:eastAsia="pl-PL"/>
        </w:rPr>
        <w:t xml:space="preserve"> utraty zgromadzonych </w:t>
      </w:r>
      <w:r w:rsidR="007B2341">
        <w:rPr>
          <w:rFonts w:ascii="Times New Roman" w:eastAsia="Times New Roman" w:hAnsi="Times New Roman" w:cs="Times New Roman"/>
          <w:sz w:val="24"/>
          <w:szCs w:val="24"/>
          <w:lang w:eastAsia="pl-PL"/>
        </w:rPr>
        <w:t>danych</w:t>
      </w:r>
      <w:r w:rsidRPr="006E7280">
        <w:rPr>
          <w:rFonts w:ascii="Times New Roman" w:eastAsia="Times New Roman" w:hAnsi="Times New Roman" w:cs="Times New Roman"/>
          <w:sz w:val="24"/>
          <w:szCs w:val="24"/>
          <w:lang w:eastAsia="pl-PL"/>
        </w:rPr>
        <w:t xml:space="preserve"> w pamięci urządzenia.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Stacjonarne urządzenie monitorujące musi być odporne na spięcia w sieci zasilania elektrycznego.</w:t>
      </w:r>
    </w:p>
    <w:p w:rsidR="005E09B6" w:rsidRPr="006E7280" w:rsidRDefault="005E09B6" w:rsidP="007B2341">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7B2341">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Komunikat o słabej baterii urządzenia </w:t>
      </w:r>
      <w:r w:rsidR="00567E85">
        <w:rPr>
          <w:rFonts w:ascii="Times New Roman" w:eastAsia="Times New Roman" w:hAnsi="Times New Roman" w:cs="Times New Roman"/>
          <w:sz w:val="24"/>
          <w:szCs w:val="24"/>
          <w:lang w:eastAsia="pl-PL"/>
        </w:rPr>
        <w:t>musi być</w:t>
      </w:r>
      <w:r w:rsidR="007B2341">
        <w:rPr>
          <w:rFonts w:ascii="Times New Roman" w:eastAsia="Times New Roman" w:hAnsi="Times New Roman" w:cs="Times New Roman"/>
          <w:sz w:val="24"/>
          <w:szCs w:val="24"/>
          <w:lang w:eastAsia="pl-PL"/>
        </w:rPr>
        <w:t xml:space="preserve"> wys</w:t>
      </w:r>
      <w:r w:rsidRPr="006E7280">
        <w:rPr>
          <w:rFonts w:ascii="Times New Roman" w:eastAsia="Times New Roman" w:hAnsi="Times New Roman" w:cs="Times New Roman"/>
          <w:sz w:val="24"/>
          <w:szCs w:val="24"/>
          <w:lang w:eastAsia="pl-PL"/>
        </w:rPr>
        <w:t xml:space="preserve">łany </w:t>
      </w:r>
      <w:r w:rsidR="007B2341">
        <w:rPr>
          <w:rFonts w:ascii="Times New Roman" w:eastAsia="Times New Roman" w:hAnsi="Times New Roman" w:cs="Times New Roman"/>
          <w:sz w:val="24"/>
          <w:szCs w:val="24"/>
          <w:lang w:eastAsia="pl-PL"/>
        </w:rPr>
        <w:t xml:space="preserve">do centrali monitorowania </w:t>
      </w:r>
      <w:r w:rsidRPr="006E7280">
        <w:rPr>
          <w:rFonts w:ascii="Times New Roman" w:eastAsia="Times New Roman" w:hAnsi="Times New Roman" w:cs="Times New Roman"/>
          <w:sz w:val="24"/>
          <w:szCs w:val="24"/>
          <w:lang w:eastAsia="pl-PL"/>
        </w:rPr>
        <w:t xml:space="preserve">nie później niż na </w:t>
      </w:r>
      <w:r w:rsidRPr="002405EB">
        <w:rPr>
          <w:rFonts w:ascii="Times New Roman" w:eastAsia="Times New Roman" w:hAnsi="Times New Roman" w:cs="Times New Roman"/>
          <w:sz w:val="24"/>
          <w:szCs w:val="24"/>
          <w:lang w:eastAsia="pl-PL"/>
        </w:rPr>
        <w:t>24 godziny</w:t>
      </w:r>
      <w:r w:rsidRPr="006E7280">
        <w:rPr>
          <w:rFonts w:ascii="Times New Roman" w:eastAsia="Times New Roman" w:hAnsi="Times New Roman" w:cs="Times New Roman"/>
          <w:sz w:val="24"/>
          <w:szCs w:val="24"/>
          <w:lang w:eastAsia="pl-PL"/>
        </w:rPr>
        <w:t xml:space="preserve"> przed całkowitym wyładowaniem się baterii urządzenia.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lastRenderedPageBreak/>
        <w:t xml:space="preserve">Czas ładowania się wewnętrznego źródła zasilania stacjonarnego urządzenia </w:t>
      </w:r>
      <w:r w:rsidRPr="005A53F4">
        <w:rPr>
          <w:rFonts w:ascii="Times New Roman" w:eastAsia="Times New Roman" w:hAnsi="Times New Roman" w:cs="Times New Roman"/>
          <w:color w:val="000000" w:themeColor="text1"/>
          <w:sz w:val="24"/>
          <w:szCs w:val="24"/>
          <w:lang w:eastAsia="pl-PL"/>
        </w:rPr>
        <w:t xml:space="preserve">monitorującego po przyłączeniu do zewnętrznego zasilania elektrycznego </w:t>
      </w:r>
      <w:r w:rsidR="00567E85">
        <w:rPr>
          <w:rFonts w:ascii="Times New Roman" w:eastAsia="Times New Roman" w:hAnsi="Times New Roman" w:cs="Times New Roman"/>
          <w:color w:val="000000" w:themeColor="text1"/>
          <w:sz w:val="24"/>
          <w:szCs w:val="24"/>
          <w:lang w:eastAsia="pl-PL"/>
        </w:rPr>
        <w:t>nie może być</w:t>
      </w:r>
      <w:r w:rsidRPr="005A53F4">
        <w:rPr>
          <w:rFonts w:ascii="Times New Roman" w:eastAsia="Times New Roman" w:hAnsi="Times New Roman" w:cs="Times New Roman"/>
          <w:color w:val="000000" w:themeColor="text1"/>
          <w:sz w:val="24"/>
          <w:szCs w:val="24"/>
          <w:lang w:eastAsia="pl-PL"/>
        </w:rPr>
        <w:t xml:space="preserve"> dłuższy niż 6 godzin.</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Stacjonarne urządzenie monitorujące </w:t>
      </w:r>
      <w:r w:rsidR="00567E85">
        <w:rPr>
          <w:rFonts w:ascii="Times New Roman" w:eastAsia="Times New Roman" w:hAnsi="Times New Roman" w:cs="Times New Roman"/>
          <w:sz w:val="24"/>
          <w:szCs w:val="24"/>
          <w:lang w:eastAsia="pl-PL"/>
        </w:rPr>
        <w:t xml:space="preserve">musi </w:t>
      </w:r>
      <w:r w:rsidRPr="006E7280">
        <w:rPr>
          <w:rFonts w:ascii="Times New Roman" w:eastAsia="Times New Roman" w:hAnsi="Times New Roman" w:cs="Times New Roman"/>
          <w:sz w:val="24"/>
          <w:szCs w:val="24"/>
          <w:lang w:eastAsia="pl-PL"/>
        </w:rPr>
        <w:t>odbiera</w:t>
      </w:r>
      <w:r w:rsidR="00567E85">
        <w:rPr>
          <w:rFonts w:ascii="Times New Roman" w:eastAsia="Times New Roman" w:hAnsi="Times New Roman" w:cs="Times New Roman"/>
          <w:sz w:val="24"/>
          <w:szCs w:val="24"/>
          <w:lang w:eastAsia="pl-PL"/>
        </w:rPr>
        <w:t>ć</w:t>
      </w:r>
      <w:r w:rsidRPr="006E7280">
        <w:rPr>
          <w:rFonts w:ascii="Times New Roman" w:eastAsia="Times New Roman" w:hAnsi="Times New Roman" w:cs="Times New Roman"/>
          <w:sz w:val="24"/>
          <w:szCs w:val="24"/>
          <w:lang w:eastAsia="pl-PL"/>
        </w:rPr>
        <w:t xml:space="preserve"> komunikaty od wszystkich nadajników znajdujących s</w:t>
      </w:r>
      <w:r w:rsidR="007B2341">
        <w:rPr>
          <w:rFonts w:ascii="Times New Roman" w:eastAsia="Times New Roman" w:hAnsi="Times New Roman" w:cs="Times New Roman"/>
          <w:sz w:val="24"/>
          <w:szCs w:val="24"/>
          <w:lang w:eastAsia="pl-PL"/>
        </w:rPr>
        <w:t>ię w jego zasięgu i je rozpoznawać</w:t>
      </w:r>
      <w:r w:rsidRPr="006E7280">
        <w:rPr>
          <w:rFonts w:ascii="Times New Roman" w:eastAsia="Times New Roman" w:hAnsi="Times New Roman" w:cs="Times New Roman"/>
          <w:sz w:val="24"/>
          <w:szCs w:val="24"/>
          <w:lang w:eastAsia="pl-PL"/>
        </w:rPr>
        <w:t>.</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Zasięg stacjonarnego urządzenia monitorującego </w:t>
      </w:r>
      <w:r w:rsidR="00A6011B">
        <w:rPr>
          <w:rFonts w:ascii="Times New Roman" w:eastAsia="Times New Roman" w:hAnsi="Times New Roman" w:cs="Times New Roman"/>
          <w:sz w:val="24"/>
          <w:szCs w:val="24"/>
          <w:lang w:eastAsia="pl-PL"/>
        </w:rPr>
        <w:t>musi być</w:t>
      </w:r>
      <w:r w:rsidRPr="006E7280">
        <w:rPr>
          <w:rFonts w:ascii="Times New Roman" w:eastAsia="Times New Roman" w:hAnsi="Times New Roman" w:cs="Times New Roman"/>
          <w:sz w:val="24"/>
          <w:szCs w:val="24"/>
          <w:lang w:eastAsia="pl-PL"/>
        </w:rPr>
        <w:t xml:space="preserve"> regulowany w czasie instalacji urządzenia w miejscu </w:t>
      </w:r>
      <w:r w:rsidR="002F27BF">
        <w:rPr>
          <w:rFonts w:ascii="Times New Roman" w:eastAsia="Times New Roman" w:hAnsi="Times New Roman" w:cs="Times New Roman"/>
          <w:sz w:val="24"/>
          <w:szCs w:val="24"/>
          <w:lang w:eastAsia="pl-PL"/>
        </w:rPr>
        <w:t>przebywania osoby objętej systemem</w:t>
      </w:r>
      <w:r w:rsidR="002F27BF"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 xml:space="preserve">tak, aby stacjonarne urządzenie monitorujące mogło wykryć nadajnik </w:t>
      </w:r>
      <w:r w:rsidR="002F27BF">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w obrębie miejsca przebywania. </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Wymagany zasięg </w:t>
      </w:r>
      <w:r w:rsidR="007B2341">
        <w:rPr>
          <w:rFonts w:ascii="Times New Roman" w:eastAsia="Times New Roman" w:hAnsi="Times New Roman" w:cs="Times New Roman"/>
          <w:sz w:val="24"/>
          <w:szCs w:val="24"/>
          <w:lang w:eastAsia="pl-PL"/>
        </w:rPr>
        <w:t xml:space="preserve">stacjonarnego </w:t>
      </w:r>
      <w:r w:rsidRPr="006E7280">
        <w:rPr>
          <w:rFonts w:ascii="Times New Roman" w:eastAsia="Times New Roman" w:hAnsi="Times New Roman" w:cs="Times New Roman"/>
          <w:sz w:val="24"/>
          <w:szCs w:val="24"/>
          <w:lang w:eastAsia="pl-PL"/>
        </w:rPr>
        <w:t xml:space="preserve">urządzenia </w:t>
      </w:r>
      <w:r w:rsidR="007B2341">
        <w:rPr>
          <w:rFonts w:ascii="Times New Roman" w:eastAsia="Times New Roman" w:hAnsi="Times New Roman" w:cs="Times New Roman"/>
          <w:sz w:val="24"/>
          <w:szCs w:val="24"/>
          <w:lang w:eastAsia="pl-PL"/>
        </w:rPr>
        <w:t xml:space="preserve">monitorującego </w:t>
      </w:r>
      <w:r w:rsidRPr="006E7280">
        <w:rPr>
          <w:rFonts w:ascii="Times New Roman" w:eastAsia="Times New Roman" w:hAnsi="Times New Roman" w:cs="Times New Roman"/>
          <w:sz w:val="24"/>
          <w:szCs w:val="24"/>
          <w:lang w:eastAsia="pl-PL"/>
        </w:rPr>
        <w:t>to co najmniej 100 metrów w przestrzeni otwartej.</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Stacjonarne urządzenie monitorujące </w:t>
      </w:r>
      <w:r w:rsidR="00A6011B">
        <w:rPr>
          <w:rFonts w:ascii="Times New Roman" w:eastAsia="Times New Roman" w:hAnsi="Times New Roman" w:cs="Times New Roman"/>
          <w:sz w:val="24"/>
          <w:szCs w:val="24"/>
          <w:lang w:eastAsia="pl-PL"/>
        </w:rPr>
        <w:t xml:space="preserve">musi </w:t>
      </w:r>
      <w:r w:rsidRPr="006E7280">
        <w:rPr>
          <w:rFonts w:ascii="Times New Roman" w:eastAsia="Times New Roman" w:hAnsi="Times New Roman" w:cs="Times New Roman"/>
          <w:sz w:val="24"/>
          <w:szCs w:val="24"/>
          <w:lang w:eastAsia="pl-PL"/>
        </w:rPr>
        <w:t>wysyła</w:t>
      </w:r>
      <w:r w:rsidR="00A6011B">
        <w:rPr>
          <w:rFonts w:ascii="Times New Roman" w:eastAsia="Times New Roman" w:hAnsi="Times New Roman" w:cs="Times New Roman"/>
          <w:sz w:val="24"/>
          <w:szCs w:val="24"/>
          <w:lang w:eastAsia="pl-PL"/>
        </w:rPr>
        <w:t>ć</w:t>
      </w:r>
      <w:r w:rsidRPr="006E7280">
        <w:rPr>
          <w:rFonts w:ascii="Times New Roman" w:eastAsia="Times New Roman" w:hAnsi="Times New Roman" w:cs="Times New Roman"/>
          <w:sz w:val="24"/>
          <w:szCs w:val="24"/>
          <w:lang w:eastAsia="pl-PL"/>
        </w:rPr>
        <w:t xml:space="preserve"> komunikaty do centrali monitorowania w trybie synchronicznym i asynchronicznym</w:t>
      </w:r>
      <w:r w:rsidR="007B2341">
        <w:rPr>
          <w:rFonts w:ascii="Times New Roman" w:eastAsia="Times New Roman" w:hAnsi="Times New Roman" w:cs="Times New Roman"/>
          <w:sz w:val="24"/>
          <w:szCs w:val="24"/>
          <w:lang w:eastAsia="pl-PL"/>
        </w:rPr>
        <w:t>,</w:t>
      </w:r>
      <w:r w:rsidRPr="006E7280">
        <w:rPr>
          <w:rFonts w:ascii="Times New Roman" w:eastAsia="Times New Roman" w:hAnsi="Times New Roman" w:cs="Times New Roman"/>
          <w:sz w:val="24"/>
          <w:szCs w:val="24"/>
          <w:lang w:eastAsia="pl-PL"/>
        </w:rPr>
        <w:t xml:space="preserve"> wykorzystując łącze telefonii mobilnej (GSM) lub sieci satelitarnej. </w:t>
      </w:r>
      <w:r w:rsidR="00647A62" w:rsidRPr="006E7280">
        <w:rPr>
          <w:rFonts w:ascii="Times New Roman" w:eastAsia="Times New Roman" w:hAnsi="Times New Roman" w:cs="Times New Roman"/>
          <w:sz w:val="24"/>
          <w:szCs w:val="24"/>
          <w:lang w:eastAsia="pl-PL"/>
        </w:rPr>
        <w:t>K</w:t>
      </w:r>
      <w:r w:rsidRPr="006E7280">
        <w:rPr>
          <w:rFonts w:ascii="Times New Roman" w:eastAsia="Times New Roman" w:hAnsi="Times New Roman" w:cs="Times New Roman"/>
          <w:sz w:val="24"/>
          <w:szCs w:val="24"/>
          <w:lang w:eastAsia="pl-PL"/>
        </w:rPr>
        <w:t xml:space="preserve">omunikaty </w:t>
      </w:r>
      <w:r w:rsidR="00A6011B">
        <w:rPr>
          <w:rFonts w:ascii="Times New Roman" w:eastAsia="Times New Roman" w:hAnsi="Times New Roman" w:cs="Times New Roman"/>
          <w:sz w:val="24"/>
          <w:szCs w:val="24"/>
          <w:lang w:eastAsia="pl-PL"/>
        </w:rPr>
        <w:t>muszą być</w:t>
      </w:r>
      <w:r w:rsidRPr="006E7280">
        <w:rPr>
          <w:rFonts w:ascii="Times New Roman" w:eastAsia="Times New Roman" w:hAnsi="Times New Roman" w:cs="Times New Roman"/>
          <w:sz w:val="24"/>
          <w:szCs w:val="24"/>
          <w:lang w:eastAsia="pl-PL"/>
        </w:rPr>
        <w:t xml:space="preserve"> kodowane i przesyłane w pakietach według standardów stosowanych przez poszczególnych operatorów.</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Czas odnotowany przez stacjonarne urządzenie monitorujące </w:t>
      </w:r>
      <w:r w:rsidR="00A6011B">
        <w:rPr>
          <w:rFonts w:ascii="Times New Roman" w:eastAsia="Times New Roman" w:hAnsi="Times New Roman" w:cs="Times New Roman"/>
          <w:sz w:val="24"/>
          <w:szCs w:val="24"/>
          <w:lang w:eastAsia="pl-PL"/>
        </w:rPr>
        <w:t>musi być</w:t>
      </w:r>
      <w:r w:rsidRPr="006E7280">
        <w:rPr>
          <w:rFonts w:ascii="Times New Roman" w:eastAsia="Times New Roman" w:hAnsi="Times New Roman" w:cs="Times New Roman"/>
          <w:sz w:val="24"/>
          <w:szCs w:val="24"/>
          <w:lang w:eastAsia="pl-PL"/>
        </w:rPr>
        <w:t xml:space="preserve"> zsynchronizowany z czasem serwera centrali monitorowania.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Stacjonarne urządzenie monitorujące musi posiadać wyświetlacz czasu i może posiadać wyświetlacz daty.</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Stacjonarne urządzenie monitorujące wyposażone musi być w słuchawkę telefoniczną</w:t>
      </w:r>
      <w:r w:rsidR="00DF6F20">
        <w:rPr>
          <w:rFonts w:ascii="Times New Roman" w:eastAsia="Times New Roman" w:hAnsi="Times New Roman" w:cs="Times New Roman"/>
          <w:sz w:val="24"/>
          <w:szCs w:val="24"/>
          <w:lang w:eastAsia="pl-PL"/>
        </w:rPr>
        <w:t xml:space="preserve"> i </w:t>
      </w:r>
      <w:r w:rsidR="009F0F74">
        <w:rPr>
          <w:rFonts w:ascii="Times New Roman" w:eastAsia="Times New Roman" w:hAnsi="Times New Roman" w:cs="Times New Roman"/>
          <w:sz w:val="24"/>
          <w:szCs w:val="24"/>
          <w:lang w:eastAsia="pl-PL"/>
        </w:rPr>
        <w:t>umożliwiać</w:t>
      </w:r>
      <w:r w:rsidRPr="006E7280">
        <w:rPr>
          <w:rFonts w:ascii="Times New Roman" w:eastAsia="Times New Roman" w:hAnsi="Times New Roman" w:cs="Times New Roman"/>
          <w:sz w:val="24"/>
          <w:szCs w:val="24"/>
          <w:lang w:eastAsia="pl-PL"/>
        </w:rPr>
        <w:t xml:space="preserve"> kontakt </w:t>
      </w:r>
      <w:r w:rsidR="00173B50">
        <w:rPr>
          <w:rFonts w:ascii="Times New Roman" w:eastAsia="Times New Roman" w:hAnsi="Times New Roman" w:cs="Times New Roman"/>
          <w:sz w:val="24"/>
          <w:szCs w:val="24"/>
          <w:lang w:eastAsia="pl-PL"/>
        </w:rPr>
        <w:t xml:space="preserve">głosowy </w:t>
      </w:r>
      <w:r w:rsidR="002F27BF">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z pracownikami centrali monitorowania oraz służbami ratunkowymi (112). </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Połączenia telefoniczne z wykorzystaniem stacjonarnego urządzenia monitorującego </w:t>
      </w:r>
      <w:r w:rsidR="00A6011B">
        <w:rPr>
          <w:rFonts w:ascii="Times New Roman" w:eastAsia="Times New Roman" w:hAnsi="Times New Roman" w:cs="Times New Roman"/>
          <w:sz w:val="24"/>
          <w:szCs w:val="24"/>
          <w:lang w:eastAsia="pl-PL"/>
        </w:rPr>
        <w:t>muszą być</w:t>
      </w:r>
      <w:r w:rsidRPr="006E7280">
        <w:rPr>
          <w:rFonts w:ascii="Times New Roman" w:eastAsia="Times New Roman" w:hAnsi="Times New Roman" w:cs="Times New Roman"/>
          <w:sz w:val="24"/>
          <w:szCs w:val="24"/>
          <w:lang w:eastAsia="pl-PL"/>
        </w:rPr>
        <w:t xml:space="preserve"> odnotowywane przez centrale monitorowania (chwila rozpoczęcia i końca połączenia oraz czas trwania połączenia i z jakim numerem  się połączono).</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2F27BF"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Zakończenie rozmowy z osobą objętą systemem</w:t>
      </w:r>
      <w:r w:rsidR="005E09B6" w:rsidRPr="006E7280">
        <w:rPr>
          <w:rFonts w:ascii="Times New Roman" w:eastAsia="Times New Roman" w:hAnsi="Times New Roman" w:cs="Times New Roman"/>
          <w:sz w:val="24"/>
          <w:szCs w:val="24"/>
          <w:lang w:eastAsia="pl-PL"/>
        </w:rPr>
        <w:t xml:space="preserve"> poprzez stacjonarne urządzenie monitorujące może się odbyć tylko przez pr</w:t>
      </w:r>
      <w:r w:rsidR="007B2341">
        <w:rPr>
          <w:rFonts w:ascii="Times New Roman" w:eastAsia="Times New Roman" w:hAnsi="Times New Roman" w:cs="Times New Roman"/>
          <w:sz w:val="24"/>
          <w:szCs w:val="24"/>
          <w:lang w:eastAsia="pl-PL"/>
        </w:rPr>
        <w:t xml:space="preserve">acownika centrali </w:t>
      </w:r>
      <w:r w:rsidR="007B2341" w:rsidRPr="00197503">
        <w:rPr>
          <w:rFonts w:ascii="Times New Roman" w:eastAsia="Times New Roman" w:hAnsi="Times New Roman" w:cs="Times New Roman"/>
          <w:sz w:val="24"/>
          <w:szCs w:val="24"/>
          <w:lang w:eastAsia="pl-PL"/>
        </w:rPr>
        <w:t>monitorowania lub personel podmiotu dozorującego.</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Stacjonarne urządzenie monitorujące</w:t>
      </w:r>
      <w:r w:rsidR="00397A01">
        <w:rPr>
          <w:rFonts w:ascii="Times New Roman" w:eastAsia="Times New Roman" w:hAnsi="Times New Roman" w:cs="Times New Roman"/>
          <w:sz w:val="24"/>
          <w:szCs w:val="24"/>
          <w:lang w:eastAsia="pl-PL"/>
        </w:rPr>
        <w:t>, w szczególności</w:t>
      </w:r>
      <w:r w:rsidRPr="006E7280">
        <w:rPr>
          <w:rFonts w:ascii="Times New Roman" w:eastAsia="Times New Roman" w:hAnsi="Times New Roman" w:cs="Times New Roman"/>
          <w:sz w:val="24"/>
          <w:szCs w:val="24"/>
          <w:lang w:eastAsia="pl-PL"/>
        </w:rPr>
        <w:t xml:space="preserve"> musi posiadać czujniki pozwalające wykryć manipulacje</w:t>
      </w:r>
      <w:r w:rsidR="00397A01">
        <w:rPr>
          <w:rFonts w:ascii="Times New Roman" w:eastAsia="Times New Roman" w:hAnsi="Times New Roman" w:cs="Times New Roman"/>
          <w:sz w:val="24"/>
          <w:szCs w:val="24"/>
          <w:lang w:eastAsia="pl-PL"/>
        </w:rPr>
        <w:t>:</w:t>
      </w:r>
    </w:p>
    <w:p w:rsidR="00130972" w:rsidRPr="00397A01" w:rsidRDefault="00130972" w:rsidP="00130972">
      <w:pPr>
        <w:pStyle w:val="Akapitzlist"/>
        <w:spacing w:after="0"/>
        <w:rPr>
          <w:rFonts w:ascii="Times New Roman" w:eastAsia="Times New Roman" w:hAnsi="Times New Roman" w:cs="Times New Roman"/>
          <w:sz w:val="16"/>
          <w:szCs w:val="16"/>
          <w:lang w:eastAsia="pl-PL"/>
        </w:rPr>
      </w:pPr>
    </w:p>
    <w:p w:rsidR="00130972" w:rsidRPr="00397A01" w:rsidRDefault="00130972" w:rsidP="009070B3">
      <w:pPr>
        <w:pStyle w:val="Akapitzlist"/>
        <w:numPr>
          <w:ilvl w:val="0"/>
          <w:numId w:val="99"/>
        </w:numPr>
        <w:spacing w:after="0"/>
        <w:ind w:left="0" w:firstLine="0"/>
        <w:jc w:val="both"/>
        <w:rPr>
          <w:rFonts w:ascii="Times New Roman" w:hAnsi="Times New Roman" w:cs="Times New Roman"/>
          <w:sz w:val="24"/>
          <w:szCs w:val="24"/>
        </w:rPr>
      </w:pPr>
      <w:r w:rsidRPr="00397A01">
        <w:rPr>
          <w:rFonts w:ascii="Times New Roman" w:hAnsi="Times New Roman" w:cs="Times New Roman"/>
          <w:sz w:val="24"/>
          <w:szCs w:val="24"/>
        </w:rPr>
        <w:t>przechył urządzenia większy ni</w:t>
      </w:r>
      <w:r w:rsidR="00397A01" w:rsidRPr="00397A01">
        <w:rPr>
          <w:rFonts w:ascii="Times New Roman" w:hAnsi="Times New Roman" w:cs="Times New Roman"/>
          <w:sz w:val="24"/>
          <w:szCs w:val="24"/>
        </w:rPr>
        <w:t>ż</w:t>
      </w:r>
      <w:r w:rsidRPr="00397A01">
        <w:rPr>
          <w:rFonts w:ascii="Times New Roman" w:hAnsi="Times New Roman" w:cs="Times New Roman"/>
          <w:sz w:val="24"/>
          <w:szCs w:val="24"/>
        </w:rPr>
        <w:t xml:space="preserve"> 10 stopni względem poziomu;</w:t>
      </w:r>
    </w:p>
    <w:p w:rsidR="00130972" w:rsidRPr="00397A01" w:rsidRDefault="00130972" w:rsidP="009070B3">
      <w:pPr>
        <w:pStyle w:val="Akapitzlist"/>
        <w:numPr>
          <w:ilvl w:val="0"/>
          <w:numId w:val="99"/>
        </w:numPr>
        <w:spacing w:after="0"/>
        <w:ind w:left="0" w:firstLine="0"/>
        <w:jc w:val="both"/>
        <w:rPr>
          <w:rFonts w:ascii="Times New Roman" w:hAnsi="Times New Roman" w:cs="Times New Roman"/>
          <w:sz w:val="24"/>
          <w:szCs w:val="24"/>
        </w:rPr>
      </w:pPr>
      <w:r w:rsidRPr="00397A01">
        <w:rPr>
          <w:rFonts w:ascii="Times New Roman" w:hAnsi="Times New Roman" w:cs="Times New Roman"/>
          <w:sz w:val="24"/>
          <w:szCs w:val="24"/>
        </w:rPr>
        <w:t>próbę przenoszenia go w inne miejsce;</w:t>
      </w:r>
    </w:p>
    <w:p w:rsidR="00130972" w:rsidRPr="00397A01" w:rsidRDefault="00130972" w:rsidP="009070B3">
      <w:pPr>
        <w:pStyle w:val="Akapitzlist"/>
        <w:numPr>
          <w:ilvl w:val="0"/>
          <w:numId w:val="99"/>
        </w:numPr>
        <w:spacing w:after="0"/>
        <w:ind w:left="0" w:firstLine="0"/>
        <w:jc w:val="both"/>
        <w:rPr>
          <w:rFonts w:ascii="Times New Roman" w:hAnsi="Times New Roman" w:cs="Times New Roman"/>
          <w:sz w:val="24"/>
          <w:szCs w:val="24"/>
        </w:rPr>
      </w:pPr>
      <w:r w:rsidRPr="00397A01">
        <w:rPr>
          <w:rFonts w:ascii="Times New Roman" w:hAnsi="Times New Roman" w:cs="Times New Roman"/>
          <w:sz w:val="24"/>
          <w:szCs w:val="24"/>
        </w:rPr>
        <w:t>próbę zdjęcia obudowy.</w:t>
      </w:r>
    </w:p>
    <w:p w:rsidR="005E09B6" w:rsidRPr="006E7280" w:rsidRDefault="005E09B6" w:rsidP="00130972">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Stacjonarne urządzenie monitorujące</w:t>
      </w:r>
      <w:r w:rsidR="006D4079">
        <w:rPr>
          <w:rFonts w:ascii="Times New Roman" w:eastAsia="Times New Roman" w:hAnsi="Times New Roman" w:cs="Times New Roman"/>
          <w:sz w:val="24"/>
          <w:szCs w:val="24"/>
          <w:lang w:eastAsia="pl-PL"/>
        </w:rPr>
        <w:t>, w szczególności</w:t>
      </w:r>
      <w:r w:rsidRPr="006E7280">
        <w:rPr>
          <w:rFonts w:ascii="Times New Roman" w:eastAsia="Times New Roman" w:hAnsi="Times New Roman" w:cs="Times New Roman"/>
          <w:sz w:val="24"/>
          <w:szCs w:val="24"/>
          <w:lang w:eastAsia="pl-PL"/>
        </w:rPr>
        <w:t xml:space="preserve"> </w:t>
      </w:r>
      <w:r w:rsidR="00A6011B">
        <w:rPr>
          <w:rFonts w:ascii="Times New Roman" w:eastAsia="Times New Roman" w:hAnsi="Times New Roman" w:cs="Times New Roman"/>
          <w:sz w:val="24"/>
          <w:szCs w:val="24"/>
          <w:lang w:eastAsia="pl-PL"/>
        </w:rPr>
        <w:t xml:space="preserve">musi </w:t>
      </w:r>
      <w:r w:rsidRPr="006E7280">
        <w:rPr>
          <w:rFonts w:ascii="Times New Roman" w:eastAsia="Times New Roman" w:hAnsi="Times New Roman" w:cs="Times New Roman"/>
          <w:sz w:val="24"/>
          <w:szCs w:val="24"/>
          <w:lang w:eastAsia="pl-PL"/>
        </w:rPr>
        <w:t>wykrywa</w:t>
      </w:r>
      <w:r w:rsidR="00A6011B">
        <w:rPr>
          <w:rFonts w:ascii="Times New Roman" w:eastAsia="Times New Roman" w:hAnsi="Times New Roman" w:cs="Times New Roman"/>
          <w:sz w:val="24"/>
          <w:szCs w:val="24"/>
          <w:lang w:eastAsia="pl-PL"/>
        </w:rPr>
        <w:t>ć</w:t>
      </w:r>
      <w:r w:rsidRPr="006E7280">
        <w:rPr>
          <w:rFonts w:ascii="Times New Roman" w:eastAsia="Times New Roman" w:hAnsi="Times New Roman" w:cs="Times New Roman"/>
          <w:sz w:val="24"/>
          <w:szCs w:val="24"/>
          <w:lang w:eastAsia="pl-PL"/>
        </w:rPr>
        <w:t xml:space="preserve"> i wysyła</w:t>
      </w:r>
      <w:r w:rsidR="00A6011B">
        <w:rPr>
          <w:rFonts w:ascii="Times New Roman" w:eastAsia="Times New Roman" w:hAnsi="Times New Roman" w:cs="Times New Roman"/>
          <w:sz w:val="24"/>
          <w:szCs w:val="24"/>
          <w:lang w:eastAsia="pl-PL"/>
        </w:rPr>
        <w:t>ć</w:t>
      </w:r>
      <w:r w:rsidRPr="006E7280">
        <w:rPr>
          <w:rFonts w:ascii="Times New Roman" w:eastAsia="Times New Roman" w:hAnsi="Times New Roman" w:cs="Times New Roman"/>
          <w:sz w:val="24"/>
          <w:szCs w:val="24"/>
          <w:lang w:eastAsia="pl-PL"/>
        </w:rPr>
        <w:t xml:space="preserve"> </w:t>
      </w:r>
      <w:r w:rsidR="00130972">
        <w:rPr>
          <w:rFonts w:ascii="Times New Roman" w:eastAsia="Times New Roman" w:hAnsi="Times New Roman" w:cs="Times New Roman"/>
          <w:sz w:val="24"/>
          <w:szCs w:val="24"/>
          <w:lang w:eastAsia="pl-PL"/>
        </w:rPr>
        <w:t xml:space="preserve">do centrali monitorowania </w:t>
      </w:r>
      <w:r w:rsidRPr="006E7280">
        <w:rPr>
          <w:rFonts w:ascii="Times New Roman" w:eastAsia="Times New Roman" w:hAnsi="Times New Roman" w:cs="Times New Roman"/>
          <w:sz w:val="24"/>
          <w:szCs w:val="24"/>
          <w:lang w:eastAsia="pl-PL"/>
        </w:rPr>
        <w:t>komunikaty o:</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130972" w:rsidRPr="00753156" w:rsidRDefault="00130972" w:rsidP="009070B3">
      <w:pPr>
        <w:numPr>
          <w:ilvl w:val="0"/>
          <w:numId w:val="98"/>
        </w:numPr>
        <w:spacing w:after="0"/>
        <w:ind w:left="0" w:firstLine="0"/>
        <w:jc w:val="both"/>
        <w:rPr>
          <w:rFonts w:ascii="Times New Roman" w:eastAsia="Times New Roman" w:hAnsi="Times New Roman" w:cs="Times New Roman"/>
          <w:sz w:val="24"/>
          <w:szCs w:val="24"/>
          <w:lang w:eastAsia="pl-PL"/>
        </w:rPr>
      </w:pPr>
      <w:r>
        <w:rPr>
          <w:rFonts w:ascii="Times New Roman" w:hAnsi="Times New Roman" w:cs="Times New Roman"/>
          <w:sz w:val="24"/>
          <w:szCs w:val="24"/>
        </w:rPr>
        <w:t>własnej identyfikacji;</w:t>
      </w:r>
    </w:p>
    <w:p w:rsidR="00130972" w:rsidRPr="00753156" w:rsidRDefault="00996652" w:rsidP="009070B3">
      <w:pPr>
        <w:pStyle w:val="Akapitzlist"/>
        <w:numPr>
          <w:ilvl w:val="0"/>
          <w:numId w:val="98"/>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osobie</w:t>
      </w:r>
      <w:r w:rsidR="00130972" w:rsidRPr="00753156">
        <w:rPr>
          <w:rFonts w:ascii="Times New Roman" w:hAnsi="Times New Roman" w:cs="Times New Roman"/>
          <w:sz w:val="24"/>
          <w:szCs w:val="24"/>
        </w:rPr>
        <w:t xml:space="preserve"> </w:t>
      </w:r>
      <w:r>
        <w:rPr>
          <w:rFonts w:ascii="Times New Roman" w:hAnsi="Times New Roman" w:cs="Times New Roman"/>
          <w:sz w:val="24"/>
          <w:szCs w:val="24"/>
        </w:rPr>
        <w:t>objętej</w:t>
      </w:r>
      <w:r w:rsidR="00130972" w:rsidRPr="00753156">
        <w:rPr>
          <w:rFonts w:ascii="Times New Roman" w:hAnsi="Times New Roman" w:cs="Times New Roman"/>
          <w:sz w:val="24"/>
          <w:szCs w:val="24"/>
        </w:rPr>
        <w:t xml:space="preserve"> systemem</w:t>
      </w:r>
      <w:r>
        <w:rPr>
          <w:rFonts w:ascii="Times New Roman" w:hAnsi="Times New Roman" w:cs="Times New Roman"/>
          <w:sz w:val="24"/>
          <w:szCs w:val="24"/>
        </w:rPr>
        <w:t>, która</w:t>
      </w:r>
      <w:r w:rsidR="00130972" w:rsidRPr="00753156">
        <w:rPr>
          <w:rFonts w:ascii="Times New Roman" w:hAnsi="Times New Roman" w:cs="Times New Roman"/>
          <w:sz w:val="24"/>
          <w:szCs w:val="24"/>
        </w:rPr>
        <w:t xml:space="preserve"> opuściła wyznaczone miejsce przebywania;</w:t>
      </w:r>
    </w:p>
    <w:p w:rsidR="00130972" w:rsidRPr="00753156" w:rsidRDefault="00996652" w:rsidP="009070B3">
      <w:pPr>
        <w:pStyle w:val="Akapitzlist"/>
        <w:numPr>
          <w:ilvl w:val="0"/>
          <w:numId w:val="98"/>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osobie</w:t>
      </w:r>
      <w:r w:rsidR="00130972" w:rsidRPr="00753156">
        <w:rPr>
          <w:rFonts w:ascii="Times New Roman" w:hAnsi="Times New Roman" w:cs="Times New Roman"/>
          <w:sz w:val="24"/>
          <w:szCs w:val="24"/>
        </w:rPr>
        <w:t xml:space="preserve"> </w:t>
      </w:r>
      <w:r>
        <w:rPr>
          <w:rFonts w:ascii="Times New Roman" w:hAnsi="Times New Roman" w:cs="Times New Roman"/>
          <w:sz w:val="24"/>
          <w:szCs w:val="24"/>
        </w:rPr>
        <w:t>objętej</w:t>
      </w:r>
      <w:r w:rsidR="00130972" w:rsidRPr="00753156">
        <w:rPr>
          <w:rFonts w:ascii="Times New Roman" w:hAnsi="Times New Roman" w:cs="Times New Roman"/>
          <w:sz w:val="24"/>
          <w:szCs w:val="24"/>
        </w:rPr>
        <w:t xml:space="preserve"> systemem</w:t>
      </w:r>
      <w:r>
        <w:rPr>
          <w:rFonts w:ascii="Times New Roman" w:hAnsi="Times New Roman" w:cs="Times New Roman"/>
          <w:sz w:val="24"/>
          <w:szCs w:val="24"/>
        </w:rPr>
        <w:t>, która</w:t>
      </w:r>
      <w:r w:rsidR="00130972" w:rsidRPr="00753156">
        <w:rPr>
          <w:rFonts w:ascii="Times New Roman" w:hAnsi="Times New Roman" w:cs="Times New Roman"/>
          <w:sz w:val="24"/>
          <w:szCs w:val="24"/>
        </w:rPr>
        <w:t xml:space="preserve"> weszła do wyznaczonego miejsca przebywania;</w:t>
      </w:r>
    </w:p>
    <w:p w:rsidR="00130972" w:rsidRPr="00753156" w:rsidRDefault="00996652" w:rsidP="009070B3">
      <w:pPr>
        <w:pStyle w:val="Akapitzlist"/>
        <w:numPr>
          <w:ilvl w:val="0"/>
          <w:numId w:val="98"/>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osobie</w:t>
      </w:r>
      <w:r w:rsidR="00130972" w:rsidRPr="00753156">
        <w:rPr>
          <w:rFonts w:ascii="Times New Roman" w:hAnsi="Times New Roman" w:cs="Times New Roman"/>
          <w:sz w:val="24"/>
          <w:szCs w:val="24"/>
        </w:rPr>
        <w:t xml:space="preserve"> </w:t>
      </w:r>
      <w:r>
        <w:rPr>
          <w:rFonts w:ascii="Times New Roman" w:hAnsi="Times New Roman" w:cs="Times New Roman"/>
          <w:sz w:val="24"/>
          <w:szCs w:val="24"/>
        </w:rPr>
        <w:t>objętej</w:t>
      </w:r>
      <w:r w:rsidR="00130972" w:rsidRPr="00753156">
        <w:rPr>
          <w:rFonts w:ascii="Times New Roman" w:hAnsi="Times New Roman" w:cs="Times New Roman"/>
          <w:sz w:val="24"/>
          <w:szCs w:val="24"/>
        </w:rPr>
        <w:t xml:space="preserve"> systemem</w:t>
      </w:r>
      <w:r>
        <w:rPr>
          <w:rFonts w:ascii="Times New Roman" w:hAnsi="Times New Roman" w:cs="Times New Roman"/>
          <w:sz w:val="24"/>
          <w:szCs w:val="24"/>
        </w:rPr>
        <w:t>, która</w:t>
      </w:r>
      <w:r w:rsidR="00130972" w:rsidRPr="00753156">
        <w:rPr>
          <w:rFonts w:ascii="Times New Roman" w:hAnsi="Times New Roman" w:cs="Times New Roman"/>
          <w:sz w:val="24"/>
          <w:szCs w:val="24"/>
        </w:rPr>
        <w:t xml:space="preserve"> weszła do zakazanego dla niego miejsca przebywania;</w:t>
      </w:r>
    </w:p>
    <w:p w:rsidR="00130972" w:rsidRPr="00753156" w:rsidRDefault="00996652" w:rsidP="009070B3">
      <w:pPr>
        <w:pStyle w:val="Akapitzlist"/>
        <w:numPr>
          <w:ilvl w:val="0"/>
          <w:numId w:val="98"/>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osobie</w:t>
      </w:r>
      <w:r w:rsidR="00130972" w:rsidRPr="00753156">
        <w:rPr>
          <w:rFonts w:ascii="Times New Roman" w:hAnsi="Times New Roman" w:cs="Times New Roman"/>
          <w:sz w:val="24"/>
          <w:szCs w:val="24"/>
        </w:rPr>
        <w:t xml:space="preserve"> </w:t>
      </w:r>
      <w:r>
        <w:rPr>
          <w:rFonts w:ascii="Times New Roman" w:hAnsi="Times New Roman" w:cs="Times New Roman"/>
          <w:sz w:val="24"/>
          <w:szCs w:val="24"/>
        </w:rPr>
        <w:t>objętej</w:t>
      </w:r>
      <w:r w:rsidR="00130972" w:rsidRPr="00753156">
        <w:rPr>
          <w:rFonts w:ascii="Times New Roman" w:hAnsi="Times New Roman" w:cs="Times New Roman"/>
          <w:sz w:val="24"/>
          <w:szCs w:val="24"/>
        </w:rPr>
        <w:t xml:space="preserve"> systemem</w:t>
      </w:r>
      <w:r>
        <w:rPr>
          <w:rFonts w:ascii="Times New Roman" w:hAnsi="Times New Roman" w:cs="Times New Roman"/>
          <w:sz w:val="24"/>
          <w:szCs w:val="24"/>
        </w:rPr>
        <w:t>, która</w:t>
      </w:r>
      <w:r w:rsidR="00130972" w:rsidRPr="00753156">
        <w:rPr>
          <w:rFonts w:ascii="Times New Roman" w:hAnsi="Times New Roman" w:cs="Times New Roman"/>
          <w:sz w:val="24"/>
          <w:szCs w:val="24"/>
        </w:rPr>
        <w:t xml:space="preserve"> opuściła zakazane dla niego miejsce przebywania;</w:t>
      </w:r>
    </w:p>
    <w:p w:rsidR="00130972" w:rsidRPr="00753156" w:rsidRDefault="00996652" w:rsidP="009070B3">
      <w:pPr>
        <w:pStyle w:val="Akapitzlist"/>
        <w:numPr>
          <w:ilvl w:val="0"/>
          <w:numId w:val="98"/>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osobie</w:t>
      </w:r>
      <w:r w:rsidR="00130972" w:rsidRPr="00753156">
        <w:rPr>
          <w:rFonts w:ascii="Times New Roman" w:hAnsi="Times New Roman" w:cs="Times New Roman"/>
          <w:sz w:val="24"/>
          <w:szCs w:val="24"/>
        </w:rPr>
        <w:t xml:space="preserve"> </w:t>
      </w:r>
      <w:r>
        <w:rPr>
          <w:rFonts w:ascii="Times New Roman" w:hAnsi="Times New Roman" w:cs="Times New Roman"/>
          <w:sz w:val="24"/>
          <w:szCs w:val="24"/>
        </w:rPr>
        <w:t>objętej</w:t>
      </w:r>
      <w:r w:rsidR="00130972" w:rsidRPr="00753156">
        <w:rPr>
          <w:rFonts w:ascii="Times New Roman" w:hAnsi="Times New Roman" w:cs="Times New Roman"/>
          <w:sz w:val="24"/>
          <w:szCs w:val="24"/>
        </w:rPr>
        <w:t xml:space="preserve"> systemem</w:t>
      </w:r>
      <w:r>
        <w:rPr>
          <w:rFonts w:ascii="Times New Roman" w:hAnsi="Times New Roman" w:cs="Times New Roman"/>
          <w:sz w:val="24"/>
          <w:szCs w:val="24"/>
        </w:rPr>
        <w:t>, która</w:t>
      </w:r>
      <w:r w:rsidR="00130972" w:rsidRPr="00753156">
        <w:rPr>
          <w:rFonts w:ascii="Times New Roman" w:hAnsi="Times New Roman" w:cs="Times New Roman"/>
          <w:sz w:val="24"/>
          <w:szCs w:val="24"/>
        </w:rPr>
        <w:t xml:space="preserve"> zbliżyła się do osoby, do której nie wolno jej się zbliżać na odległość mniejszą niż dozwolona;</w:t>
      </w:r>
    </w:p>
    <w:p w:rsidR="00130972" w:rsidRPr="00753156" w:rsidRDefault="00996652" w:rsidP="009070B3">
      <w:pPr>
        <w:pStyle w:val="Akapitzlist"/>
        <w:numPr>
          <w:ilvl w:val="0"/>
          <w:numId w:val="98"/>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osobie</w:t>
      </w:r>
      <w:r w:rsidR="00130972" w:rsidRPr="00753156">
        <w:rPr>
          <w:rFonts w:ascii="Times New Roman" w:hAnsi="Times New Roman" w:cs="Times New Roman"/>
          <w:sz w:val="24"/>
          <w:szCs w:val="24"/>
        </w:rPr>
        <w:t xml:space="preserve"> </w:t>
      </w:r>
      <w:r>
        <w:rPr>
          <w:rFonts w:ascii="Times New Roman" w:hAnsi="Times New Roman" w:cs="Times New Roman"/>
          <w:sz w:val="24"/>
          <w:szCs w:val="24"/>
        </w:rPr>
        <w:t>objętej</w:t>
      </w:r>
      <w:r w:rsidR="00130972" w:rsidRPr="00753156">
        <w:rPr>
          <w:rFonts w:ascii="Times New Roman" w:hAnsi="Times New Roman" w:cs="Times New Roman"/>
          <w:sz w:val="24"/>
          <w:szCs w:val="24"/>
        </w:rPr>
        <w:t xml:space="preserve"> systemem</w:t>
      </w:r>
      <w:r>
        <w:rPr>
          <w:rFonts w:ascii="Times New Roman" w:hAnsi="Times New Roman" w:cs="Times New Roman"/>
          <w:sz w:val="24"/>
          <w:szCs w:val="24"/>
        </w:rPr>
        <w:t>, która</w:t>
      </w:r>
      <w:r w:rsidR="00130972" w:rsidRPr="00753156">
        <w:rPr>
          <w:rFonts w:ascii="Times New Roman" w:hAnsi="Times New Roman" w:cs="Times New Roman"/>
          <w:sz w:val="24"/>
          <w:szCs w:val="24"/>
        </w:rPr>
        <w:t xml:space="preserve"> oddaliła się do osoby, do której nie wolno jej się zbliżyć;</w:t>
      </w:r>
    </w:p>
    <w:p w:rsidR="00130972" w:rsidRPr="00753156" w:rsidRDefault="00A55CE1" w:rsidP="009070B3">
      <w:pPr>
        <w:pStyle w:val="Akapitzlist"/>
        <w:numPr>
          <w:ilvl w:val="0"/>
          <w:numId w:val="98"/>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pojawieniu się </w:t>
      </w:r>
      <w:r w:rsidR="00130972" w:rsidRPr="00753156">
        <w:rPr>
          <w:rFonts w:ascii="Times New Roman" w:hAnsi="Times New Roman" w:cs="Times New Roman"/>
          <w:sz w:val="24"/>
          <w:szCs w:val="24"/>
        </w:rPr>
        <w:t>w zasięgu stacjonarnego urządzenia monitorują</w:t>
      </w:r>
      <w:r>
        <w:rPr>
          <w:rFonts w:ascii="Times New Roman" w:hAnsi="Times New Roman" w:cs="Times New Roman"/>
          <w:sz w:val="24"/>
          <w:szCs w:val="24"/>
        </w:rPr>
        <w:t>cego innego</w:t>
      </w:r>
      <w:r w:rsidR="00130972" w:rsidRPr="00753156">
        <w:rPr>
          <w:rFonts w:ascii="Times New Roman" w:hAnsi="Times New Roman" w:cs="Times New Roman"/>
          <w:sz w:val="24"/>
          <w:szCs w:val="24"/>
        </w:rPr>
        <w:t xml:space="preserve"> nadajnik</w:t>
      </w:r>
      <w:r>
        <w:rPr>
          <w:rFonts w:ascii="Times New Roman" w:hAnsi="Times New Roman" w:cs="Times New Roman"/>
          <w:sz w:val="24"/>
          <w:szCs w:val="24"/>
        </w:rPr>
        <w:t>a</w:t>
      </w:r>
      <w:r w:rsidR="00130972" w:rsidRPr="00753156">
        <w:rPr>
          <w:rFonts w:ascii="Times New Roman" w:hAnsi="Times New Roman" w:cs="Times New Roman"/>
          <w:sz w:val="24"/>
          <w:szCs w:val="24"/>
        </w:rPr>
        <w:t>;</w:t>
      </w:r>
    </w:p>
    <w:p w:rsidR="00130972" w:rsidRPr="00753156" w:rsidRDefault="00A55CE1" w:rsidP="009070B3">
      <w:pPr>
        <w:pStyle w:val="Akapitzlist"/>
        <w:numPr>
          <w:ilvl w:val="0"/>
          <w:numId w:val="98"/>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opuszczeniu innego</w:t>
      </w:r>
      <w:r w:rsidR="00130972" w:rsidRPr="00753156">
        <w:rPr>
          <w:rFonts w:ascii="Times New Roman" w:hAnsi="Times New Roman" w:cs="Times New Roman"/>
          <w:sz w:val="24"/>
          <w:szCs w:val="24"/>
        </w:rPr>
        <w:t xml:space="preserve"> nadajnik</w:t>
      </w:r>
      <w:r>
        <w:rPr>
          <w:rFonts w:ascii="Times New Roman" w:hAnsi="Times New Roman" w:cs="Times New Roman"/>
          <w:sz w:val="24"/>
          <w:szCs w:val="24"/>
        </w:rPr>
        <w:t>a</w:t>
      </w:r>
      <w:r w:rsidR="00130972" w:rsidRPr="00753156">
        <w:rPr>
          <w:rFonts w:ascii="Times New Roman" w:hAnsi="Times New Roman" w:cs="Times New Roman"/>
          <w:sz w:val="24"/>
          <w:szCs w:val="24"/>
        </w:rPr>
        <w:t xml:space="preserve"> </w:t>
      </w:r>
      <w:r>
        <w:rPr>
          <w:rFonts w:ascii="Times New Roman" w:hAnsi="Times New Roman" w:cs="Times New Roman"/>
          <w:sz w:val="24"/>
          <w:szCs w:val="24"/>
        </w:rPr>
        <w:t xml:space="preserve">z </w:t>
      </w:r>
      <w:r w:rsidR="00130972" w:rsidRPr="00753156">
        <w:rPr>
          <w:rFonts w:ascii="Times New Roman" w:hAnsi="Times New Roman" w:cs="Times New Roman"/>
          <w:sz w:val="24"/>
          <w:szCs w:val="24"/>
        </w:rPr>
        <w:t>zasięg</w:t>
      </w:r>
      <w:r>
        <w:rPr>
          <w:rFonts w:ascii="Times New Roman" w:hAnsi="Times New Roman" w:cs="Times New Roman"/>
          <w:sz w:val="24"/>
          <w:szCs w:val="24"/>
        </w:rPr>
        <w:t>u</w:t>
      </w:r>
      <w:r w:rsidR="00130972" w:rsidRPr="00753156">
        <w:rPr>
          <w:rFonts w:ascii="Times New Roman" w:hAnsi="Times New Roman" w:cs="Times New Roman"/>
          <w:sz w:val="24"/>
          <w:szCs w:val="24"/>
        </w:rPr>
        <w:t xml:space="preserve"> stacjonarnego urządzenia monitorującego;</w:t>
      </w:r>
    </w:p>
    <w:p w:rsidR="00130972" w:rsidRPr="00753156" w:rsidRDefault="00130972" w:rsidP="009070B3">
      <w:pPr>
        <w:numPr>
          <w:ilvl w:val="0"/>
          <w:numId w:val="98"/>
        </w:numPr>
        <w:spacing w:after="0"/>
        <w:ind w:left="0" w:firstLine="0"/>
        <w:jc w:val="both"/>
        <w:rPr>
          <w:rFonts w:ascii="Times New Roman" w:eastAsia="Times New Roman" w:hAnsi="Times New Roman" w:cs="Times New Roman"/>
          <w:sz w:val="24"/>
          <w:szCs w:val="24"/>
          <w:lang w:eastAsia="pl-PL"/>
        </w:rPr>
      </w:pPr>
      <w:r w:rsidRPr="00753156">
        <w:rPr>
          <w:rFonts w:ascii="Times New Roman" w:eastAsia="Times New Roman" w:hAnsi="Times New Roman" w:cs="Times New Roman"/>
          <w:sz w:val="24"/>
          <w:szCs w:val="24"/>
          <w:lang w:eastAsia="pl-PL"/>
        </w:rPr>
        <w:t xml:space="preserve">manipulacji przy nadajniku </w:t>
      </w:r>
      <w:r w:rsidRPr="00753156">
        <w:rPr>
          <w:rFonts w:ascii="Times New Roman" w:hAnsi="Times New Roman" w:cs="Times New Roman"/>
          <w:sz w:val="24"/>
          <w:szCs w:val="24"/>
        </w:rPr>
        <w:t>gro</w:t>
      </w:r>
      <w:r w:rsidRPr="00753156">
        <w:rPr>
          <w:rFonts w:ascii="TimesNewRoman" w:eastAsia="TimesNewRoman" w:hAnsi="Times New Roman" w:cs="TimesNewRoman"/>
          <w:sz w:val="24"/>
          <w:szCs w:val="24"/>
        </w:rPr>
        <w:t>ż</w:t>
      </w:r>
      <w:r w:rsidRPr="00753156">
        <w:rPr>
          <w:rFonts w:ascii="TimesNewRoman" w:eastAsia="TimesNewRoman" w:hAnsi="Times New Roman" w:cs="TimesNewRoman" w:hint="eastAsia"/>
          <w:sz w:val="24"/>
          <w:szCs w:val="24"/>
        </w:rPr>
        <w:t>ą</w:t>
      </w:r>
      <w:r w:rsidRPr="00753156">
        <w:rPr>
          <w:rFonts w:ascii="Times New Roman" w:hAnsi="Times New Roman" w:cs="Times New Roman"/>
          <w:sz w:val="24"/>
          <w:szCs w:val="24"/>
        </w:rPr>
        <w:t>cej uszkodzeniem</w:t>
      </w:r>
      <w:r w:rsidRPr="00753156">
        <w:rPr>
          <w:rFonts w:ascii="Times New Roman" w:eastAsia="Times New Roman" w:hAnsi="Times New Roman" w:cs="Times New Roman"/>
          <w:sz w:val="24"/>
          <w:szCs w:val="24"/>
          <w:lang w:eastAsia="pl-PL"/>
        </w:rPr>
        <w:t xml:space="preserve"> (w szczególności: </w:t>
      </w:r>
      <w:r w:rsidRPr="00753156">
        <w:rPr>
          <w:rFonts w:ascii="Times New Roman" w:eastAsia="Times New Roman" w:hAnsi="Times New Roman" w:cs="Times New Roman"/>
          <w:color w:val="000000" w:themeColor="text1"/>
          <w:sz w:val="24"/>
          <w:szCs w:val="24"/>
          <w:lang w:eastAsia="pl-PL"/>
        </w:rPr>
        <w:t>otwarcie obudowy</w:t>
      </w:r>
      <w:r w:rsidRPr="00753156">
        <w:rPr>
          <w:rFonts w:ascii="Times New Roman" w:eastAsia="Times New Roman" w:hAnsi="Times New Roman" w:cs="Times New Roman"/>
          <w:sz w:val="24"/>
          <w:szCs w:val="24"/>
          <w:lang w:eastAsia="pl-PL"/>
        </w:rPr>
        <w:t>);</w:t>
      </w:r>
    </w:p>
    <w:p w:rsidR="00130972" w:rsidRPr="006E7280" w:rsidRDefault="00130972" w:rsidP="009070B3">
      <w:pPr>
        <w:numPr>
          <w:ilvl w:val="0"/>
          <w:numId w:val="9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uszkodzeniu paska nośnego nadajnika;</w:t>
      </w:r>
    </w:p>
    <w:p w:rsidR="00130972" w:rsidRPr="0024212C" w:rsidRDefault="00130972" w:rsidP="009070B3">
      <w:pPr>
        <w:numPr>
          <w:ilvl w:val="0"/>
          <w:numId w:val="9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manipulacji przy stacjonarnym urządzeniu monitorującym</w:t>
      </w:r>
      <w:r w:rsidR="00A55CE1">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 szczególności: przechył większy niż 10 stopni względem poziomu, </w:t>
      </w:r>
      <w:r w:rsidR="00A55CE1" w:rsidRPr="00397A01">
        <w:rPr>
          <w:rFonts w:ascii="Times New Roman" w:hAnsi="Times New Roman" w:cs="Times New Roman"/>
          <w:sz w:val="24"/>
          <w:szCs w:val="24"/>
        </w:rPr>
        <w:t>próbę przenoszenia go w inne miejsce</w:t>
      </w:r>
      <w:r>
        <w:rPr>
          <w:rFonts w:ascii="Times New Roman" w:eastAsia="Times New Roman" w:hAnsi="Times New Roman" w:cs="Times New Roman"/>
          <w:sz w:val="24"/>
          <w:szCs w:val="24"/>
          <w:lang w:eastAsia="pl-PL"/>
        </w:rPr>
        <w:t>, otwarcie obudowy</w:t>
      </w:r>
      <w:r w:rsidRPr="006E7280">
        <w:rPr>
          <w:rFonts w:ascii="Times New Roman" w:eastAsia="Times New Roman" w:hAnsi="Times New Roman" w:cs="Times New Roman"/>
          <w:sz w:val="24"/>
          <w:szCs w:val="24"/>
          <w:lang w:eastAsia="pl-PL"/>
        </w:rPr>
        <w:t>;</w:t>
      </w:r>
    </w:p>
    <w:p w:rsidR="00130972" w:rsidRDefault="00130972" w:rsidP="009070B3">
      <w:pPr>
        <w:numPr>
          <w:ilvl w:val="0"/>
          <w:numId w:val="9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słabej baterii nadajnika;</w:t>
      </w:r>
    </w:p>
    <w:p w:rsidR="00130972" w:rsidRPr="005518B9" w:rsidRDefault="00130972" w:rsidP="009070B3">
      <w:pPr>
        <w:numPr>
          <w:ilvl w:val="0"/>
          <w:numId w:val="9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słabej baterii stacjonarnego urządzenia monitorującego;</w:t>
      </w:r>
    </w:p>
    <w:p w:rsidR="00226D4F" w:rsidRDefault="00130972" w:rsidP="009070B3">
      <w:pPr>
        <w:pStyle w:val="Akapitzlist"/>
        <w:numPr>
          <w:ilvl w:val="0"/>
          <w:numId w:val="9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stanie naładowania baterii</w:t>
      </w:r>
      <w:r w:rsidR="00226D4F">
        <w:rPr>
          <w:rFonts w:ascii="Times New Roman" w:eastAsia="Times New Roman" w:hAnsi="Times New Roman" w:cs="Times New Roman"/>
          <w:sz w:val="24"/>
          <w:szCs w:val="24"/>
          <w:lang w:eastAsia="pl-PL"/>
        </w:rPr>
        <w:t xml:space="preserve"> nadajnika;</w:t>
      </w:r>
    </w:p>
    <w:p w:rsidR="00130972" w:rsidRPr="00961138" w:rsidRDefault="00226D4F" w:rsidP="009070B3">
      <w:pPr>
        <w:pStyle w:val="Akapitzlist"/>
        <w:numPr>
          <w:ilvl w:val="0"/>
          <w:numId w:val="98"/>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stanie naładowania baterii</w:t>
      </w:r>
      <w:r w:rsidR="00130972">
        <w:rPr>
          <w:rFonts w:ascii="Times New Roman" w:eastAsia="Times New Roman" w:hAnsi="Times New Roman" w:cs="Times New Roman"/>
          <w:sz w:val="24"/>
          <w:szCs w:val="24"/>
          <w:lang w:eastAsia="pl-PL"/>
        </w:rPr>
        <w:t xml:space="preserve"> stacjonarnego urządzenia monitorującego</w:t>
      </w:r>
      <w:r w:rsidR="00130972" w:rsidRPr="006E7280">
        <w:rPr>
          <w:rFonts w:ascii="Times New Roman" w:eastAsia="Times New Roman" w:hAnsi="Times New Roman" w:cs="Times New Roman"/>
          <w:sz w:val="24"/>
          <w:szCs w:val="24"/>
          <w:lang w:eastAsia="pl-PL"/>
        </w:rPr>
        <w:t>;</w:t>
      </w:r>
    </w:p>
    <w:p w:rsidR="00130972" w:rsidRPr="006E7280" w:rsidRDefault="00130972" w:rsidP="009070B3">
      <w:pPr>
        <w:numPr>
          <w:ilvl w:val="0"/>
          <w:numId w:val="9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odłączeniu stacjonarnego urządzenia monitorującego od zasilania;</w:t>
      </w:r>
    </w:p>
    <w:p w:rsidR="00130972" w:rsidRPr="006E7280" w:rsidRDefault="00130972" w:rsidP="009070B3">
      <w:pPr>
        <w:numPr>
          <w:ilvl w:val="0"/>
          <w:numId w:val="9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przyłączeniu stacjonarnego urządzenia monitorującego do zasilania;</w:t>
      </w:r>
    </w:p>
    <w:p w:rsidR="00130972" w:rsidRPr="006E7280" w:rsidRDefault="00130972" w:rsidP="009070B3">
      <w:pPr>
        <w:numPr>
          <w:ilvl w:val="0"/>
          <w:numId w:val="9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ponownym nawiązaniu łączności </w:t>
      </w:r>
      <w:r w:rsidR="00A55CE1">
        <w:rPr>
          <w:rFonts w:ascii="Times New Roman" w:eastAsia="Times New Roman" w:hAnsi="Times New Roman" w:cs="Times New Roman"/>
          <w:sz w:val="24"/>
          <w:szCs w:val="24"/>
          <w:lang w:eastAsia="pl-PL"/>
        </w:rPr>
        <w:t xml:space="preserve">stacjonarnego urządzenia monitorującego </w:t>
      </w:r>
      <w:r w:rsidRPr="006E7280">
        <w:rPr>
          <w:rFonts w:ascii="Times New Roman" w:eastAsia="Times New Roman" w:hAnsi="Times New Roman" w:cs="Times New Roman"/>
          <w:sz w:val="24"/>
          <w:szCs w:val="24"/>
          <w:lang w:eastAsia="pl-PL"/>
        </w:rPr>
        <w:t>z centralą monitorowania;</w:t>
      </w:r>
    </w:p>
    <w:p w:rsidR="00130972" w:rsidRPr="00384E47" w:rsidRDefault="00130972" w:rsidP="009070B3">
      <w:pPr>
        <w:numPr>
          <w:ilvl w:val="0"/>
          <w:numId w:val="9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chwilach nawiązani</w:t>
      </w:r>
      <w:r w:rsidR="00A55CE1">
        <w:rPr>
          <w:rFonts w:ascii="Times New Roman" w:eastAsia="Times New Roman" w:hAnsi="Times New Roman" w:cs="Times New Roman"/>
          <w:sz w:val="24"/>
          <w:szCs w:val="24"/>
          <w:lang w:eastAsia="pl-PL"/>
        </w:rPr>
        <w:t xml:space="preserve">a połączenia telefonicznego wraz z </w:t>
      </w:r>
      <w:r w:rsidRPr="006E7280">
        <w:rPr>
          <w:rFonts w:ascii="Times New Roman" w:eastAsia="Times New Roman" w:hAnsi="Times New Roman" w:cs="Times New Roman"/>
          <w:sz w:val="24"/>
          <w:szCs w:val="24"/>
          <w:lang w:eastAsia="pl-PL"/>
        </w:rPr>
        <w:t>numer</w:t>
      </w:r>
      <w:r w:rsidR="00A55CE1">
        <w:rPr>
          <w:rFonts w:ascii="Times New Roman" w:eastAsia="Times New Roman" w:hAnsi="Times New Roman" w:cs="Times New Roman"/>
          <w:sz w:val="24"/>
          <w:szCs w:val="24"/>
          <w:lang w:eastAsia="pl-PL"/>
        </w:rPr>
        <w:t>em telefonu, z którego</w:t>
      </w:r>
      <w:r w:rsidRPr="006E7280">
        <w:rPr>
          <w:rFonts w:ascii="Times New Roman" w:eastAsia="Times New Roman" w:hAnsi="Times New Roman" w:cs="Times New Roman"/>
          <w:sz w:val="24"/>
          <w:szCs w:val="24"/>
          <w:lang w:eastAsia="pl-PL"/>
        </w:rPr>
        <w:t xml:space="preserve"> nawiązano połączenie telefoniczne (data, godzina, minuta, sekunda, rodzaj połączenia [nawiązanie oraz odebranie połączenia]).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 przypadku przerwania łączności, stacjonarne urządzenie monitorujące </w:t>
      </w:r>
      <w:r w:rsidR="00A6011B">
        <w:rPr>
          <w:rFonts w:ascii="Times New Roman" w:eastAsia="Times New Roman" w:hAnsi="Times New Roman" w:cs="Times New Roman"/>
          <w:sz w:val="24"/>
          <w:szCs w:val="24"/>
          <w:lang w:eastAsia="pl-PL"/>
        </w:rPr>
        <w:t>musi przechowywać</w:t>
      </w:r>
      <w:r w:rsidRPr="006E7280">
        <w:rPr>
          <w:rFonts w:ascii="Times New Roman" w:eastAsia="Times New Roman" w:hAnsi="Times New Roman" w:cs="Times New Roman"/>
          <w:sz w:val="24"/>
          <w:szCs w:val="24"/>
          <w:lang w:eastAsia="pl-PL"/>
        </w:rPr>
        <w:t xml:space="preserve"> wszystkie komunikaty nie przekazane do centrali monitorowania. Jeżeli nie </w:t>
      </w:r>
      <w:r w:rsidR="00A6011B">
        <w:rPr>
          <w:rFonts w:ascii="Times New Roman" w:eastAsia="Times New Roman" w:hAnsi="Times New Roman" w:cs="Times New Roman"/>
          <w:sz w:val="24"/>
          <w:szCs w:val="24"/>
          <w:lang w:eastAsia="pl-PL"/>
        </w:rPr>
        <w:t>będzie</w:t>
      </w:r>
      <w:r w:rsidRPr="006E7280">
        <w:rPr>
          <w:rFonts w:ascii="Times New Roman" w:eastAsia="Times New Roman" w:hAnsi="Times New Roman" w:cs="Times New Roman"/>
          <w:sz w:val="24"/>
          <w:szCs w:val="24"/>
          <w:lang w:eastAsia="pl-PL"/>
        </w:rPr>
        <w:t xml:space="preserve"> łączności z centralą monitorowania, stacjonarne urządzenie monitorujące </w:t>
      </w:r>
      <w:r w:rsidR="00A6011B">
        <w:rPr>
          <w:rFonts w:ascii="Times New Roman" w:eastAsia="Times New Roman" w:hAnsi="Times New Roman" w:cs="Times New Roman"/>
          <w:sz w:val="24"/>
          <w:szCs w:val="24"/>
          <w:lang w:eastAsia="pl-PL"/>
        </w:rPr>
        <w:t>musi przechowywać</w:t>
      </w:r>
      <w:r w:rsidRPr="006E7280">
        <w:rPr>
          <w:rFonts w:ascii="Times New Roman" w:eastAsia="Times New Roman" w:hAnsi="Times New Roman" w:cs="Times New Roman"/>
          <w:sz w:val="24"/>
          <w:szCs w:val="24"/>
          <w:lang w:eastAsia="pl-PL"/>
        </w:rPr>
        <w:t xml:space="preserve"> informacje zebrane co najmniej z</w:t>
      </w:r>
      <w:r w:rsidRPr="002405EB">
        <w:rPr>
          <w:rFonts w:ascii="Times New Roman" w:eastAsia="Times New Roman" w:hAnsi="Times New Roman" w:cs="Times New Roman"/>
          <w:sz w:val="24"/>
          <w:szCs w:val="24"/>
          <w:lang w:eastAsia="pl-PL"/>
        </w:rPr>
        <w:t xml:space="preserve"> 72 godzin</w:t>
      </w:r>
      <w:r w:rsidRPr="006E7280">
        <w:rPr>
          <w:rFonts w:ascii="Times New Roman" w:eastAsia="Times New Roman" w:hAnsi="Times New Roman" w:cs="Times New Roman"/>
          <w:sz w:val="24"/>
          <w:szCs w:val="24"/>
          <w:lang w:eastAsia="pl-PL"/>
        </w:rPr>
        <w:t>. W przypadku nawiązania łączności składowe komunikaty</w:t>
      </w:r>
      <w:r w:rsidR="00A6011B">
        <w:rPr>
          <w:rFonts w:ascii="Times New Roman" w:eastAsia="Times New Roman" w:hAnsi="Times New Roman" w:cs="Times New Roman"/>
          <w:sz w:val="24"/>
          <w:szCs w:val="24"/>
          <w:lang w:eastAsia="pl-PL"/>
        </w:rPr>
        <w:t xml:space="preserve"> muszą być</w:t>
      </w:r>
      <w:r w:rsidRPr="006E7280">
        <w:rPr>
          <w:rFonts w:ascii="Times New Roman" w:eastAsia="Times New Roman" w:hAnsi="Times New Roman" w:cs="Times New Roman"/>
          <w:sz w:val="24"/>
          <w:szCs w:val="24"/>
          <w:lang w:eastAsia="pl-PL"/>
        </w:rPr>
        <w:t xml:space="preserve"> transmitowane do centrali monitorowania. </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Stacjonarne urządzenie monitorujące może przesyłać inne komunikaty do centrali monitorowania określone przez dostawcę tych urządzeń. O treści tych komunikatów Wykonawca </w:t>
      </w:r>
      <w:r w:rsidR="00226D4F">
        <w:rPr>
          <w:rFonts w:ascii="Times New Roman" w:eastAsia="Times New Roman" w:hAnsi="Times New Roman" w:cs="Times New Roman"/>
          <w:sz w:val="24"/>
          <w:szCs w:val="24"/>
          <w:lang w:eastAsia="pl-PL"/>
        </w:rPr>
        <w:t>po</w:t>
      </w:r>
      <w:r w:rsidRPr="006E7280">
        <w:rPr>
          <w:rFonts w:ascii="Times New Roman" w:eastAsia="Times New Roman" w:hAnsi="Times New Roman" w:cs="Times New Roman"/>
          <w:sz w:val="24"/>
          <w:szCs w:val="24"/>
          <w:lang w:eastAsia="pl-PL"/>
        </w:rPr>
        <w:t>informuje pisemnie Zamawiającego, który podejmie decyzję jakie zdarzenia mają podlegać rejestracji.</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Ewentualna zmiana oprogramowania stacjonarnego urządzenia monitorującego</w:t>
      </w:r>
      <w:r w:rsidR="00226D4F">
        <w:rPr>
          <w:rFonts w:ascii="Times New Roman" w:eastAsia="Times New Roman" w:hAnsi="Times New Roman" w:cs="Times New Roman"/>
          <w:sz w:val="24"/>
          <w:szCs w:val="24"/>
          <w:lang w:eastAsia="pl-PL"/>
        </w:rPr>
        <w:t xml:space="preserve"> </w:t>
      </w:r>
      <w:r w:rsidR="00226D4F" w:rsidRPr="00197503">
        <w:rPr>
          <w:rFonts w:ascii="Times New Roman" w:eastAsia="Times New Roman" w:hAnsi="Times New Roman" w:cs="Times New Roman"/>
          <w:sz w:val="24"/>
          <w:szCs w:val="24"/>
          <w:lang w:eastAsia="pl-PL"/>
        </w:rPr>
        <w:t xml:space="preserve">musi </w:t>
      </w:r>
      <w:r w:rsidR="00226D4F">
        <w:rPr>
          <w:rFonts w:ascii="Times New Roman" w:eastAsia="Times New Roman" w:hAnsi="Times New Roman" w:cs="Times New Roman"/>
          <w:sz w:val="24"/>
          <w:szCs w:val="24"/>
          <w:lang w:eastAsia="pl-PL"/>
        </w:rPr>
        <w:t>odbywać się</w:t>
      </w:r>
      <w:r w:rsidR="00A6011B">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zdalnie przez podmiot dozorujący. O</w:t>
      </w:r>
      <w:r w:rsidR="002E7099">
        <w:rPr>
          <w:rFonts w:ascii="Times New Roman" w:eastAsia="Times New Roman" w:hAnsi="Times New Roman" w:cs="Times New Roman"/>
          <w:sz w:val="24"/>
          <w:szCs w:val="24"/>
          <w:lang w:eastAsia="pl-PL"/>
        </w:rPr>
        <w:t>  </w:t>
      </w:r>
      <w:r w:rsidRPr="006E7280">
        <w:rPr>
          <w:rFonts w:ascii="Times New Roman" w:eastAsia="Times New Roman" w:hAnsi="Times New Roman" w:cs="Times New Roman"/>
          <w:sz w:val="24"/>
          <w:szCs w:val="24"/>
          <w:lang w:eastAsia="pl-PL"/>
        </w:rPr>
        <w:t xml:space="preserve">czynności tej Wykonawca zobowiązany </w:t>
      </w:r>
      <w:r w:rsidR="00A6011B">
        <w:rPr>
          <w:rFonts w:ascii="Times New Roman" w:eastAsia="Times New Roman" w:hAnsi="Times New Roman" w:cs="Times New Roman"/>
          <w:sz w:val="24"/>
          <w:szCs w:val="24"/>
          <w:lang w:eastAsia="pl-PL"/>
        </w:rPr>
        <w:t>będzie</w:t>
      </w:r>
      <w:r w:rsidRPr="006E7280">
        <w:rPr>
          <w:rFonts w:ascii="Times New Roman" w:eastAsia="Times New Roman" w:hAnsi="Times New Roman" w:cs="Times New Roman"/>
          <w:sz w:val="24"/>
          <w:szCs w:val="24"/>
          <w:lang w:eastAsia="pl-PL"/>
        </w:rPr>
        <w:t xml:space="preserve"> każdorazowo poinformować pisemnie Zamawiającego przed dokonaniem zmian.</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927AEE" w:rsidRDefault="005E09B6" w:rsidP="009070B3">
      <w:pPr>
        <w:pStyle w:val="Akapitzlist"/>
        <w:numPr>
          <w:ilvl w:val="1"/>
          <w:numId w:val="60"/>
        </w:numPr>
        <w:spacing w:after="0" w:line="240" w:lineRule="auto"/>
        <w:ind w:left="0" w:firstLine="0"/>
        <w:jc w:val="both"/>
        <w:rPr>
          <w:rFonts w:ascii="Times New Roman" w:eastAsia="Times New Roman" w:hAnsi="Times New Roman" w:cs="Times New Roman"/>
          <w:b/>
          <w:sz w:val="24"/>
          <w:szCs w:val="24"/>
          <w:lang w:eastAsia="pl-PL"/>
        </w:rPr>
      </w:pPr>
      <w:r w:rsidRPr="00927AEE">
        <w:rPr>
          <w:rFonts w:ascii="Times New Roman" w:eastAsia="Times New Roman" w:hAnsi="Times New Roman" w:cs="Times New Roman"/>
          <w:b/>
          <w:bCs/>
          <w:sz w:val="24"/>
          <w:szCs w:val="24"/>
          <w:lang w:eastAsia="pl-PL"/>
        </w:rPr>
        <w:t>Wymagania szczegółowe dotyczące przenośnego urządzenia monitorującego.</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Przenośne urządzenie monitorujące musi mieć masę i rozmiary umożliwiające łatwe przenoszenie urządzenia w kieszeni, na pasku nośnym lub przy pasku spodni lub w torbie podręcznej.</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 Musi posiadać indywidualne oznaczenie podobnie jak stacjonarne urządzenie monitorujące.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Przenośne urządzenie monitorujące musi posiadać w komplecie bezpieczną niezależną od urządzenia ładowarkę akumulatorów.</w:t>
      </w:r>
      <w:r w:rsidRPr="006E7280">
        <w:rPr>
          <w:rFonts w:ascii="Times New Roman" w:eastAsia="Times New Roman" w:hAnsi="Times New Roman" w:cs="Times New Roman"/>
          <w:sz w:val="24"/>
          <w:szCs w:val="24"/>
          <w:shd w:val="clear" w:color="auto" w:fill="FFFF00"/>
          <w:lang w:eastAsia="pl-PL"/>
        </w:rPr>
        <w:t xml:space="preserve"> </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167114"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lastRenderedPageBreak/>
        <w:t xml:space="preserve">Przenośne urządzenie monitorujące musi sygnalizować niski stan naładowania akumulatora powtarzającym się dźwiękiem i sygnalizacją świetlną co najmniej na </w:t>
      </w:r>
      <w:r w:rsidRPr="002405EB">
        <w:rPr>
          <w:rFonts w:ascii="Times New Roman" w:eastAsia="Times New Roman" w:hAnsi="Times New Roman" w:cs="Times New Roman"/>
          <w:sz w:val="24"/>
          <w:szCs w:val="24"/>
          <w:lang w:eastAsia="pl-PL"/>
        </w:rPr>
        <w:t>6 godzin</w:t>
      </w:r>
      <w:r w:rsidRPr="006E7280">
        <w:rPr>
          <w:rFonts w:ascii="Times New Roman" w:eastAsia="Times New Roman" w:hAnsi="Times New Roman" w:cs="Times New Roman"/>
          <w:sz w:val="24"/>
          <w:szCs w:val="24"/>
          <w:lang w:eastAsia="pl-PL"/>
        </w:rPr>
        <w:t xml:space="preserve"> przed całkowitym rozładowaniem.</w:t>
      </w:r>
    </w:p>
    <w:p w:rsidR="00167114" w:rsidRPr="00167114" w:rsidRDefault="00167114" w:rsidP="00167114">
      <w:pPr>
        <w:spacing w:after="0" w:line="240" w:lineRule="auto"/>
        <w:jc w:val="both"/>
        <w:rPr>
          <w:rFonts w:ascii="Times New Roman" w:eastAsia="Times New Roman" w:hAnsi="Times New Roman" w:cs="Times New Roman"/>
          <w:sz w:val="16"/>
          <w:szCs w:val="16"/>
          <w:lang w:eastAsia="pl-PL"/>
        </w:rPr>
      </w:pPr>
    </w:p>
    <w:p w:rsidR="005E09B6" w:rsidRPr="00167114"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167114">
        <w:rPr>
          <w:rFonts w:ascii="Times New Roman" w:eastAsia="Times New Roman" w:hAnsi="Times New Roman" w:cs="Times New Roman"/>
          <w:sz w:val="24"/>
          <w:szCs w:val="24"/>
          <w:lang w:eastAsia="pl-PL"/>
        </w:rPr>
        <w:t xml:space="preserve">Przenośne urządzenie monitorujące musi wykrywać w swoim zasięgu obecność nadajnika przypisanego </w:t>
      </w:r>
      <w:r w:rsidR="006D72B2">
        <w:rPr>
          <w:rFonts w:ascii="Times New Roman" w:eastAsia="Times New Roman" w:hAnsi="Times New Roman" w:cs="Times New Roman"/>
          <w:sz w:val="24"/>
          <w:szCs w:val="24"/>
          <w:lang w:eastAsia="pl-PL"/>
        </w:rPr>
        <w:t>osobie objętej systemem</w:t>
      </w:r>
      <w:r w:rsidRPr="00C83A4C">
        <w:rPr>
          <w:rFonts w:ascii="Times New Roman" w:eastAsia="Times New Roman" w:hAnsi="Times New Roman" w:cs="Times New Roman"/>
          <w:color w:val="000000" w:themeColor="text1"/>
          <w:sz w:val="24"/>
          <w:szCs w:val="24"/>
          <w:lang w:eastAsia="pl-PL"/>
        </w:rPr>
        <w:t>. Zasięg przenośnego urządzenia monitorującego musi być  regulowany</w:t>
      </w:r>
      <w:r w:rsidR="006E4C6A" w:rsidRPr="00C83A4C">
        <w:rPr>
          <w:rFonts w:ascii="Times New Roman" w:eastAsia="Times New Roman" w:hAnsi="Times New Roman" w:cs="Times New Roman"/>
          <w:color w:val="000000" w:themeColor="text1"/>
          <w:sz w:val="24"/>
          <w:szCs w:val="24"/>
          <w:lang w:eastAsia="pl-PL"/>
        </w:rPr>
        <w:t xml:space="preserve"> w zakresie do 100 metrów (±</w:t>
      </w:r>
      <w:r w:rsidR="00FF3E8B" w:rsidRPr="00C83A4C">
        <w:rPr>
          <w:rFonts w:ascii="Times New Roman" w:eastAsia="Times New Roman" w:hAnsi="Times New Roman" w:cs="Times New Roman"/>
          <w:color w:val="000000" w:themeColor="text1"/>
          <w:sz w:val="24"/>
          <w:szCs w:val="24"/>
          <w:lang w:eastAsia="pl-PL"/>
        </w:rPr>
        <w:t>20 metrów).</w:t>
      </w:r>
      <w:r w:rsidR="00FF3E8B" w:rsidRPr="00167114">
        <w:rPr>
          <w:rFonts w:ascii="Times New Roman" w:eastAsia="Times New Roman" w:hAnsi="Times New Roman" w:cs="Times New Roman"/>
          <w:sz w:val="24"/>
          <w:szCs w:val="24"/>
          <w:lang w:eastAsia="pl-PL"/>
        </w:rPr>
        <w:t xml:space="preserve"> </w:t>
      </w:r>
    </w:p>
    <w:p w:rsidR="006E4C6A" w:rsidRPr="006E7280" w:rsidRDefault="006E4C6A" w:rsidP="006E4C6A">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Obecność nadajnika </w:t>
      </w:r>
      <w:r w:rsidR="006D72B2">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która otrzymała zakaz zbliżania się do danej osoby wyposażonej w przenośne urządzenie monitorujące, </w:t>
      </w:r>
      <w:r w:rsidR="00A6011B">
        <w:rPr>
          <w:rFonts w:ascii="Times New Roman" w:eastAsia="Times New Roman" w:hAnsi="Times New Roman" w:cs="Times New Roman"/>
          <w:sz w:val="24"/>
          <w:szCs w:val="24"/>
          <w:lang w:eastAsia="pl-PL"/>
        </w:rPr>
        <w:t>musi być</w:t>
      </w:r>
      <w:r w:rsidRPr="006E7280">
        <w:rPr>
          <w:rFonts w:ascii="Times New Roman" w:eastAsia="Times New Roman" w:hAnsi="Times New Roman" w:cs="Times New Roman"/>
          <w:sz w:val="24"/>
          <w:szCs w:val="24"/>
          <w:lang w:eastAsia="pl-PL"/>
        </w:rPr>
        <w:t xml:space="preserve"> sygnalizowana określonym dźwiękiem i światłem. Sygnał dźwiękowy oraz świetlny osoba ta może wyregulować, aż do całkowitego wygaszenia tych sygnałów. </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167114" w:rsidRDefault="00DF0ABF" w:rsidP="009070B3">
      <w:pPr>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167114">
        <w:rPr>
          <w:rFonts w:ascii="Times New Roman" w:eastAsia="Times New Roman" w:hAnsi="Times New Roman" w:cs="Times New Roman"/>
          <w:sz w:val="24"/>
          <w:szCs w:val="24"/>
          <w:lang w:eastAsia="pl-PL"/>
        </w:rPr>
        <w:t xml:space="preserve">Przenośne urządzenie monitorujące </w:t>
      </w:r>
      <w:r>
        <w:rPr>
          <w:rFonts w:ascii="Times New Roman" w:eastAsia="Times New Roman" w:hAnsi="Times New Roman" w:cs="Times New Roman"/>
          <w:sz w:val="24"/>
          <w:szCs w:val="24"/>
          <w:lang w:eastAsia="pl-PL"/>
        </w:rPr>
        <w:t>w</w:t>
      </w:r>
      <w:r w:rsidR="005E09B6" w:rsidRPr="006E7280">
        <w:rPr>
          <w:rFonts w:ascii="Times New Roman" w:eastAsia="Times New Roman" w:hAnsi="Times New Roman" w:cs="Times New Roman"/>
          <w:sz w:val="24"/>
          <w:szCs w:val="24"/>
          <w:lang w:eastAsia="pl-PL"/>
        </w:rPr>
        <w:t xml:space="preserve"> przypadku przerwy łączności </w:t>
      </w:r>
      <w:r w:rsidR="00A6011B">
        <w:rPr>
          <w:rFonts w:ascii="Times New Roman" w:eastAsia="Times New Roman" w:hAnsi="Times New Roman" w:cs="Times New Roman"/>
          <w:sz w:val="24"/>
          <w:szCs w:val="24"/>
          <w:lang w:eastAsia="pl-PL"/>
        </w:rPr>
        <w:t>musi przechowywać</w:t>
      </w:r>
      <w:r w:rsidR="005E09B6" w:rsidRPr="006E7280">
        <w:rPr>
          <w:rFonts w:ascii="Times New Roman" w:eastAsia="Times New Roman" w:hAnsi="Times New Roman" w:cs="Times New Roman"/>
          <w:sz w:val="24"/>
          <w:szCs w:val="24"/>
          <w:lang w:eastAsia="pl-PL"/>
        </w:rPr>
        <w:t xml:space="preserve"> zgromadzone wszystkie dane w wewnętrznej pamięci</w:t>
      </w:r>
      <w:r w:rsidR="003977E9">
        <w:rPr>
          <w:rFonts w:ascii="Times New Roman" w:eastAsia="Times New Roman" w:hAnsi="Times New Roman" w:cs="Times New Roman"/>
          <w:sz w:val="24"/>
          <w:szCs w:val="24"/>
          <w:lang w:eastAsia="pl-PL"/>
        </w:rPr>
        <w:t>,</w:t>
      </w:r>
      <w:r w:rsidR="005E09B6" w:rsidRPr="006E7280">
        <w:rPr>
          <w:rFonts w:ascii="Times New Roman" w:eastAsia="Times New Roman" w:hAnsi="Times New Roman" w:cs="Times New Roman"/>
          <w:sz w:val="24"/>
          <w:szCs w:val="24"/>
          <w:lang w:eastAsia="pl-PL"/>
        </w:rPr>
        <w:t xml:space="preserve"> zebr</w:t>
      </w:r>
      <w:r w:rsidR="007966D7">
        <w:rPr>
          <w:rFonts w:ascii="Times New Roman" w:eastAsia="Times New Roman" w:hAnsi="Times New Roman" w:cs="Times New Roman"/>
          <w:sz w:val="24"/>
          <w:szCs w:val="24"/>
          <w:lang w:eastAsia="pl-PL"/>
        </w:rPr>
        <w:t>ane co najmniej z </w:t>
      </w:r>
      <w:r w:rsidR="005E09B6" w:rsidRPr="002405EB">
        <w:rPr>
          <w:rFonts w:ascii="Times New Roman" w:eastAsia="Times New Roman" w:hAnsi="Times New Roman" w:cs="Times New Roman"/>
          <w:sz w:val="24"/>
          <w:szCs w:val="24"/>
          <w:lang w:eastAsia="pl-PL"/>
        </w:rPr>
        <w:t>72 godzin</w:t>
      </w:r>
      <w:r w:rsidR="005E09B6" w:rsidRPr="006E7280">
        <w:rPr>
          <w:rFonts w:ascii="Times New Roman" w:eastAsia="Times New Roman" w:hAnsi="Times New Roman" w:cs="Times New Roman"/>
          <w:sz w:val="24"/>
          <w:szCs w:val="24"/>
          <w:lang w:eastAsia="pl-PL"/>
        </w:rPr>
        <w:t xml:space="preserve">. Po przywróceniu łączności </w:t>
      </w:r>
      <w:r w:rsidR="00A6011B">
        <w:rPr>
          <w:rFonts w:ascii="Times New Roman" w:eastAsia="Times New Roman" w:hAnsi="Times New Roman" w:cs="Times New Roman"/>
          <w:sz w:val="24"/>
          <w:szCs w:val="24"/>
          <w:lang w:eastAsia="pl-PL"/>
        </w:rPr>
        <w:t>musi przekazywać</w:t>
      </w:r>
      <w:r w:rsidR="005E09B6" w:rsidRPr="006E7280">
        <w:rPr>
          <w:rFonts w:ascii="Times New Roman" w:eastAsia="Times New Roman" w:hAnsi="Times New Roman" w:cs="Times New Roman"/>
          <w:sz w:val="24"/>
          <w:szCs w:val="24"/>
          <w:lang w:eastAsia="pl-PL"/>
        </w:rPr>
        <w:t xml:space="preserve"> zgromadzone komunikaty do centrali monitorowania.</w:t>
      </w:r>
    </w:p>
    <w:p w:rsidR="00167114" w:rsidRPr="00167114" w:rsidRDefault="00167114" w:rsidP="00167114">
      <w:pPr>
        <w:spacing w:after="0" w:line="240" w:lineRule="auto"/>
        <w:jc w:val="both"/>
        <w:rPr>
          <w:rFonts w:ascii="Times New Roman" w:eastAsia="Times New Roman" w:hAnsi="Times New Roman" w:cs="Times New Roman"/>
          <w:sz w:val="16"/>
          <w:szCs w:val="16"/>
          <w:lang w:eastAsia="pl-PL"/>
        </w:rPr>
      </w:pPr>
    </w:p>
    <w:p w:rsidR="005E09B6" w:rsidRPr="00167114" w:rsidRDefault="005E09B6" w:rsidP="009070B3">
      <w:pPr>
        <w:numPr>
          <w:ilvl w:val="2"/>
          <w:numId w:val="60"/>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167114">
        <w:rPr>
          <w:rFonts w:ascii="Times New Roman" w:eastAsia="Times New Roman" w:hAnsi="Times New Roman" w:cs="Times New Roman"/>
          <w:color w:val="000000" w:themeColor="text1"/>
          <w:sz w:val="24"/>
          <w:szCs w:val="24"/>
          <w:lang w:eastAsia="pl-PL"/>
        </w:rPr>
        <w:t>W szczególności do centrali monitorowania przenośne urządzenie moni</w:t>
      </w:r>
      <w:r w:rsidR="00C21835">
        <w:rPr>
          <w:rFonts w:ascii="Times New Roman" w:eastAsia="Times New Roman" w:hAnsi="Times New Roman" w:cs="Times New Roman"/>
          <w:color w:val="000000" w:themeColor="text1"/>
          <w:sz w:val="24"/>
          <w:szCs w:val="24"/>
          <w:lang w:eastAsia="pl-PL"/>
        </w:rPr>
        <w:t xml:space="preserve">torujące </w:t>
      </w:r>
      <w:r w:rsidR="00A6011B">
        <w:rPr>
          <w:rFonts w:ascii="Times New Roman" w:eastAsia="Times New Roman" w:hAnsi="Times New Roman" w:cs="Times New Roman"/>
          <w:color w:val="000000" w:themeColor="text1"/>
          <w:sz w:val="24"/>
          <w:szCs w:val="24"/>
          <w:lang w:eastAsia="pl-PL"/>
        </w:rPr>
        <w:t xml:space="preserve">musi </w:t>
      </w:r>
      <w:r w:rsidR="00226D4F">
        <w:rPr>
          <w:rFonts w:ascii="Times New Roman" w:eastAsia="Times New Roman" w:hAnsi="Times New Roman" w:cs="Times New Roman"/>
          <w:color w:val="000000" w:themeColor="text1"/>
          <w:sz w:val="24"/>
          <w:szCs w:val="24"/>
          <w:lang w:eastAsia="pl-PL"/>
        </w:rPr>
        <w:t>wykrywać i przekazywać</w:t>
      </w:r>
      <w:r w:rsidR="00C21835">
        <w:rPr>
          <w:rFonts w:ascii="Times New Roman" w:eastAsia="Times New Roman" w:hAnsi="Times New Roman" w:cs="Times New Roman"/>
          <w:color w:val="000000" w:themeColor="text1"/>
          <w:sz w:val="24"/>
          <w:szCs w:val="24"/>
          <w:lang w:eastAsia="pl-PL"/>
        </w:rPr>
        <w:t xml:space="preserve"> </w:t>
      </w:r>
      <w:r w:rsidRPr="00167114">
        <w:rPr>
          <w:rFonts w:ascii="Times New Roman" w:eastAsia="Times New Roman" w:hAnsi="Times New Roman" w:cs="Times New Roman"/>
          <w:color w:val="000000" w:themeColor="text1"/>
          <w:sz w:val="24"/>
          <w:szCs w:val="24"/>
          <w:lang w:eastAsia="pl-PL"/>
        </w:rPr>
        <w:t>komunikaty o:</w:t>
      </w:r>
    </w:p>
    <w:p w:rsidR="005E09B6" w:rsidRPr="006E7280" w:rsidRDefault="005E09B6" w:rsidP="005E09B6">
      <w:pPr>
        <w:spacing w:after="0" w:line="240" w:lineRule="auto"/>
        <w:jc w:val="both"/>
        <w:rPr>
          <w:rFonts w:ascii="Times New Roman" w:eastAsia="Times New Roman" w:hAnsi="Times New Roman" w:cs="Times New Roman"/>
          <w:color w:val="FF0000"/>
          <w:sz w:val="16"/>
          <w:szCs w:val="16"/>
          <w:lang w:eastAsia="pl-PL"/>
        </w:rPr>
      </w:pPr>
    </w:p>
    <w:p w:rsidR="00FC5B3A" w:rsidRPr="00FC5B3A" w:rsidRDefault="00FC5B3A" w:rsidP="009070B3">
      <w:pPr>
        <w:pStyle w:val="Akapitzlist"/>
        <w:numPr>
          <w:ilvl w:val="0"/>
          <w:numId w:val="101"/>
        </w:numPr>
        <w:spacing w:after="0"/>
        <w:ind w:left="0" w:firstLine="0"/>
        <w:jc w:val="both"/>
        <w:rPr>
          <w:rFonts w:ascii="Times New Roman" w:hAnsi="Times New Roman" w:cs="Times New Roman"/>
          <w:sz w:val="24"/>
          <w:szCs w:val="24"/>
        </w:rPr>
      </w:pPr>
      <w:r w:rsidRPr="00FC5B3A">
        <w:rPr>
          <w:rFonts w:ascii="Times New Roman" w:hAnsi="Times New Roman" w:cs="Times New Roman"/>
          <w:sz w:val="24"/>
          <w:szCs w:val="24"/>
        </w:rPr>
        <w:t>osobie objętej systemem, która zbliżyła się do osoby, do której nie wolno jej się zbliżać na odległość mniejszą niż dozwolona;</w:t>
      </w:r>
    </w:p>
    <w:p w:rsidR="00FC5B3A" w:rsidRPr="00FC5B3A" w:rsidRDefault="00FC5B3A" w:rsidP="009070B3">
      <w:pPr>
        <w:pStyle w:val="Akapitzlist"/>
        <w:numPr>
          <w:ilvl w:val="0"/>
          <w:numId w:val="101"/>
        </w:numPr>
        <w:spacing w:after="0"/>
        <w:ind w:left="0" w:firstLine="0"/>
        <w:jc w:val="both"/>
        <w:rPr>
          <w:rFonts w:ascii="Times New Roman" w:hAnsi="Times New Roman" w:cs="Times New Roman"/>
          <w:sz w:val="24"/>
          <w:szCs w:val="24"/>
        </w:rPr>
      </w:pPr>
      <w:r w:rsidRPr="00FC5B3A">
        <w:rPr>
          <w:rFonts w:ascii="Times New Roman" w:hAnsi="Times New Roman" w:cs="Times New Roman"/>
          <w:sz w:val="24"/>
          <w:szCs w:val="24"/>
        </w:rPr>
        <w:t>osobie objętej systemem, która oddaliła się do osoby, do której nie wolno jej się zbliżyć;</w:t>
      </w:r>
    </w:p>
    <w:p w:rsidR="00FC5B3A" w:rsidRPr="00FC5B3A" w:rsidRDefault="00FC5B3A" w:rsidP="009070B3">
      <w:pPr>
        <w:pStyle w:val="Akapitzlist"/>
        <w:numPr>
          <w:ilvl w:val="0"/>
          <w:numId w:val="101"/>
        </w:numPr>
        <w:spacing w:after="0"/>
        <w:ind w:left="0" w:firstLine="0"/>
        <w:jc w:val="both"/>
        <w:rPr>
          <w:rFonts w:ascii="Times New Roman" w:hAnsi="Times New Roman" w:cs="Times New Roman"/>
          <w:sz w:val="24"/>
          <w:szCs w:val="24"/>
        </w:rPr>
      </w:pPr>
      <w:r w:rsidRPr="00FC5B3A">
        <w:rPr>
          <w:rFonts w:ascii="Times New Roman" w:hAnsi="Times New Roman" w:cs="Times New Roman"/>
          <w:sz w:val="24"/>
          <w:szCs w:val="24"/>
        </w:rPr>
        <w:t>manipulacji przenośnego urządzenia monitorującego grożącej uszk</w:t>
      </w:r>
      <w:r w:rsidR="007966D7">
        <w:rPr>
          <w:rFonts w:ascii="Times New Roman" w:hAnsi="Times New Roman" w:cs="Times New Roman"/>
          <w:sz w:val="24"/>
          <w:szCs w:val="24"/>
        </w:rPr>
        <w:t>odzeniem (w </w:t>
      </w:r>
      <w:r w:rsidRPr="00FC5B3A">
        <w:rPr>
          <w:rFonts w:ascii="Times New Roman" w:hAnsi="Times New Roman" w:cs="Times New Roman"/>
          <w:sz w:val="24"/>
          <w:szCs w:val="24"/>
        </w:rPr>
        <w:t>szczególności: otwarcie obudowy);</w:t>
      </w:r>
    </w:p>
    <w:p w:rsidR="00FC5B3A" w:rsidRPr="00FC5B3A" w:rsidRDefault="00FC5B3A" w:rsidP="009070B3">
      <w:pPr>
        <w:pStyle w:val="Akapitzlist"/>
        <w:numPr>
          <w:ilvl w:val="0"/>
          <w:numId w:val="101"/>
        </w:numPr>
        <w:spacing w:after="0"/>
        <w:ind w:left="0" w:firstLine="0"/>
        <w:jc w:val="both"/>
        <w:rPr>
          <w:rFonts w:ascii="Times New Roman" w:hAnsi="Times New Roman" w:cs="Times New Roman"/>
          <w:sz w:val="24"/>
          <w:szCs w:val="24"/>
        </w:rPr>
      </w:pPr>
      <w:r w:rsidRPr="00FC5B3A">
        <w:rPr>
          <w:rFonts w:ascii="Times New Roman" w:hAnsi="Times New Roman" w:cs="Times New Roman"/>
          <w:sz w:val="24"/>
          <w:szCs w:val="24"/>
        </w:rPr>
        <w:t>manipulacji przy nadajniku</w:t>
      </w:r>
      <w:r w:rsidR="00226D4F">
        <w:rPr>
          <w:rFonts w:ascii="Times New Roman" w:hAnsi="Times New Roman" w:cs="Times New Roman"/>
          <w:sz w:val="24"/>
          <w:szCs w:val="24"/>
        </w:rPr>
        <w:t xml:space="preserve"> (w szczególności: otwarcie obudowy)</w:t>
      </w:r>
      <w:r w:rsidRPr="00FC5B3A">
        <w:rPr>
          <w:rFonts w:ascii="Times New Roman" w:hAnsi="Times New Roman" w:cs="Times New Roman"/>
          <w:sz w:val="24"/>
          <w:szCs w:val="24"/>
        </w:rPr>
        <w:t>;</w:t>
      </w:r>
    </w:p>
    <w:p w:rsidR="00FC5B3A" w:rsidRPr="00FC5B3A" w:rsidRDefault="00FC5B3A" w:rsidP="009070B3">
      <w:pPr>
        <w:pStyle w:val="Akapitzlist"/>
        <w:numPr>
          <w:ilvl w:val="0"/>
          <w:numId w:val="101"/>
        </w:numPr>
        <w:spacing w:after="0"/>
        <w:ind w:left="0" w:firstLine="0"/>
        <w:jc w:val="both"/>
        <w:rPr>
          <w:rFonts w:ascii="Times New Roman" w:hAnsi="Times New Roman" w:cs="Times New Roman"/>
          <w:sz w:val="24"/>
          <w:szCs w:val="24"/>
        </w:rPr>
      </w:pPr>
      <w:r w:rsidRPr="00FC5B3A">
        <w:rPr>
          <w:rFonts w:ascii="Times New Roman" w:hAnsi="Times New Roman" w:cs="Times New Roman"/>
          <w:sz w:val="24"/>
          <w:szCs w:val="24"/>
        </w:rPr>
        <w:t>uszkodzeniu paska nośnego nadajnika;</w:t>
      </w:r>
    </w:p>
    <w:p w:rsidR="00FC5B3A" w:rsidRPr="00FC5B3A" w:rsidRDefault="00FC5B3A" w:rsidP="009070B3">
      <w:pPr>
        <w:pStyle w:val="Akapitzlist"/>
        <w:numPr>
          <w:ilvl w:val="0"/>
          <w:numId w:val="101"/>
        </w:numPr>
        <w:spacing w:after="0"/>
        <w:ind w:left="0" w:firstLine="0"/>
        <w:jc w:val="both"/>
        <w:rPr>
          <w:rFonts w:ascii="Times New Roman" w:hAnsi="Times New Roman" w:cs="Times New Roman"/>
          <w:sz w:val="24"/>
          <w:szCs w:val="24"/>
        </w:rPr>
      </w:pPr>
      <w:r w:rsidRPr="00FC5B3A">
        <w:rPr>
          <w:rFonts w:ascii="Times New Roman" w:hAnsi="Times New Roman" w:cs="Times New Roman"/>
          <w:sz w:val="24"/>
          <w:szCs w:val="24"/>
        </w:rPr>
        <w:t>stanie naładowania akumulatora;</w:t>
      </w:r>
    </w:p>
    <w:p w:rsidR="00FC5B3A" w:rsidRPr="00FC5B3A" w:rsidRDefault="00FC5B3A" w:rsidP="009070B3">
      <w:pPr>
        <w:pStyle w:val="Akapitzlist"/>
        <w:numPr>
          <w:ilvl w:val="0"/>
          <w:numId w:val="101"/>
        </w:numPr>
        <w:spacing w:after="0"/>
        <w:ind w:left="0" w:firstLine="0"/>
        <w:jc w:val="both"/>
        <w:rPr>
          <w:rFonts w:ascii="Times New Roman" w:hAnsi="Times New Roman" w:cs="Times New Roman"/>
          <w:sz w:val="24"/>
          <w:szCs w:val="24"/>
        </w:rPr>
      </w:pPr>
      <w:r w:rsidRPr="00FC5B3A">
        <w:rPr>
          <w:rFonts w:ascii="Times New Roman" w:hAnsi="Times New Roman" w:cs="Times New Roman"/>
          <w:sz w:val="24"/>
          <w:szCs w:val="24"/>
        </w:rPr>
        <w:t>identyfikacji aktualnego miejsca pobytu osoby objętej systemem;</w:t>
      </w:r>
    </w:p>
    <w:p w:rsidR="00FC5B3A" w:rsidRPr="00FC5B3A" w:rsidRDefault="00FC5B3A" w:rsidP="009070B3">
      <w:pPr>
        <w:pStyle w:val="Akapitzlist"/>
        <w:numPr>
          <w:ilvl w:val="0"/>
          <w:numId w:val="101"/>
        </w:numPr>
        <w:spacing w:after="0"/>
        <w:ind w:left="0" w:firstLine="0"/>
        <w:jc w:val="both"/>
        <w:rPr>
          <w:rFonts w:ascii="Times New Roman" w:hAnsi="Times New Roman" w:cs="Times New Roman"/>
          <w:sz w:val="24"/>
          <w:szCs w:val="24"/>
        </w:rPr>
      </w:pPr>
      <w:r w:rsidRPr="00FC5B3A">
        <w:rPr>
          <w:rFonts w:ascii="Times New Roman" w:hAnsi="Times New Roman" w:cs="Times New Roman"/>
          <w:sz w:val="24"/>
          <w:szCs w:val="24"/>
        </w:rPr>
        <w:t>słabej baterii nadajnika;</w:t>
      </w:r>
    </w:p>
    <w:p w:rsidR="00FC5B3A" w:rsidRPr="00FC5B3A" w:rsidRDefault="00FC5B3A" w:rsidP="009070B3">
      <w:pPr>
        <w:pStyle w:val="Akapitzlist"/>
        <w:numPr>
          <w:ilvl w:val="0"/>
          <w:numId w:val="101"/>
        </w:numPr>
        <w:spacing w:after="0"/>
        <w:ind w:left="0" w:firstLine="0"/>
        <w:jc w:val="both"/>
        <w:rPr>
          <w:rFonts w:ascii="Times New Roman" w:hAnsi="Times New Roman" w:cs="Times New Roman"/>
          <w:sz w:val="24"/>
          <w:szCs w:val="24"/>
        </w:rPr>
      </w:pPr>
      <w:r w:rsidRPr="00FC5B3A">
        <w:rPr>
          <w:rFonts w:ascii="Times New Roman" w:hAnsi="Times New Roman" w:cs="Times New Roman"/>
          <w:sz w:val="24"/>
          <w:szCs w:val="24"/>
        </w:rPr>
        <w:t>słabej baterii przenośnego urządzenia monitorującego;</w:t>
      </w:r>
    </w:p>
    <w:p w:rsidR="00FC5B3A" w:rsidRPr="00FC5B3A" w:rsidRDefault="00FC5B3A" w:rsidP="009070B3">
      <w:pPr>
        <w:pStyle w:val="Akapitzlist"/>
        <w:numPr>
          <w:ilvl w:val="0"/>
          <w:numId w:val="101"/>
        </w:numPr>
        <w:spacing w:after="0"/>
        <w:ind w:left="0" w:firstLine="0"/>
        <w:jc w:val="both"/>
        <w:rPr>
          <w:rFonts w:ascii="Times New Roman" w:hAnsi="Times New Roman" w:cs="Times New Roman"/>
          <w:sz w:val="24"/>
          <w:szCs w:val="24"/>
        </w:rPr>
      </w:pPr>
      <w:r w:rsidRPr="00FC5B3A">
        <w:rPr>
          <w:rFonts w:ascii="Times New Roman" w:hAnsi="Times New Roman" w:cs="Times New Roman"/>
          <w:sz w:val="24"/>
          <w:szCs w:val="24"/>
        </w:rPr>
        <w:t>ponownym nawiązaniu łączności z centralą monitorowania.</w:t>
      </w:r>
    </w:p>
    <w:p w:rsidR="005E09B6" w:rsidRPr="006E7280" w:rsidRDefault="005E09B6" w:rsidP="005E09B6">
      <w:pPr>
        <w:spacing w:after="0"/>
        <w:jc w:val="both"/>
        <w:rPr>
          <w:rFonts w:ascii="Times New Roman" w:eastAsia="Times New Roman" w:hAnsi="Times New Roman" w:cs="Times New Roman"/>
          <w:sz w:val="16"/>
          <w:szCs w:val="16"/>
          <w:lang w:eastAsia="pl-PL"/>
        </w:rPr>
      </w:pPr>
    </w:p>
    <w:p w:rsidR="00167114" w:rsidRDefault="005E09B6" w:rsidP="009070B3">
      <w:pPr>
        <w:pStyle w:val="Akapitzlist"/>
        <w:numPr>
          <w:ilvl w:val="2"/>
          <w:numId w:val="60"/>
        </w:numPr>
        <w:spacing w:after="0" w:line="240" w:lineRule="auto"/>
        <w:ind w:left="0" w:firstLine="0"/>
        <w:jc w:val="both"/>
        <w:rPr>
          <w:rFonts w:ascii="Times New Roman" w:eastAsia="Times New Roman" w:hAnsi="Times New Roman" w:cs="Times New Roman"/>
          <w:sz w:val="24"/>
          <w:szCs w:val="24"/>
          <w:lang w:eastAsia="pl-PL"/>
        </w:rPr>
      </w:pPr>
      <w:r w:rsidRPr="005A53F4">
        <w:rPr>
          <w:rFonts w:ascii="Times New Roman" w:eastAsia="Times New Roman" w:hAnsi="Times New Roman" w:cs="Times New Roman"/>
          <w:color w:val="000000" w:themeColor="text1"/>
          <w:sz w:val="24"/>
          <w:szCs w:val="24"/>
          <w:lang w:eastAsia="pl-PL"/>
        </w:rPr>
        <w:t>Wszystkie komunikaty</w:t>
      </w:r>
      <w:r w:rsidRPr="006E7280">
        <w:rPr>
          <w:rFonts w:ascii="Times New Roman" w:eastAsia="Times New Roman" w:hAnsi="Times New Roman" w:cs="Times New Roman"/>
          <w:sz w:val="24"/>
          <w:szCs w:val="24"/>
          <w:lang w:eastAsia="pl-PL"/>
        </w:rPr>
        <w:t xml:space="preserve"> </w:t>
      </w:r>
      <w:r w:rsidR="00A6011B">
        <w:rPr>
          <w:rFonts w:ascii="Times New Roman" w:eastAsia="Times New Roman" w:hAnsi="Times New Roman" w:cs="Times New Roman"/>
          <w:sz w:val="24"/>
          <w:szCs w:val="24"/>
          <w:lang w:eastAsia="pl-PL"/>
        </w:rPr>
        <w:t>muszą zawierać</w:t>
      </w:r>
      <w:r w:rsidRPr="006E7280">
        <w:rPr>
          <w:rFonts w:ascii="Times New Roman" w:eastAsia="Times New Roman" w:hAnsi="Times New Roman" w:cs="Times New Roman"/>
          <w:sz w:val="24"/>
          <w:szCs w:val="24"/>
          <w:lang w:eastAsia="pl-PL"/>
        </w:rPr>
        <w:t xml:space="preserve"> informacje o identyfikacji urządzenia i chwili zdarzenia (data, godzin, minuta, sekunda).</w:t>
      </w:r>
    </w:p>
    <w:p w:rsidR="00167114" w:rsidRPr="00167114" w:rsidRDefault="00167114" w:rsidP="00167114">
      <w:pPr>
        <w:pStyle w:val="Akapitzlist"/>
        <w:spacing w:after="0" w:line="240" w:lineRule="auto"/>
        <w:ind w:left="0"/>
        <w:jc w:val="both"/>
        <w:rPr>
          <w:rFonts w:ascii="Times New Roman" w:eastAsia="Times New Roman" w:hAnsi="Times New Roman" w:cs="Times New Roman"/>
          <w:sz w:val="16"/>
          <w:szCs w:val="16"/>
          <w:lang w:eastAsia="pl-PL"/>
        </w:rPr>
      </w:pPr>
    </w:p>
    <w:p w:rsidR="00167114" w:rsidRPr="00167114" w:rsidRDefault="005E09B6" w:rsidP="009070B3">
      <w:pPr>
        <w:pStyle w:val="Akapitzlist"/>
        <w:numPr>
          <w:ilvl w:val="0"/>
          <w:numId w:val="60"/>
        </w:numPr>
        <w:spacing w:after="0" w:line="240" w:lineRule="auto"/>
        <w:jc w:val="both"/>
        <w:rPr>
          <w:rFonts w:ascii="Times New Roman" w:eastAsia="Times New Roman" w:hAnsi="Times New Roman" w:cs="Times New Roman"/>
          <w:sz w:val="24"/>
          <w:szCs w:val="24"/>
          <w:lang w:eastAsia="pl-PL"/>
        </w:rPr>
      </w:pPr>
      <w:r w:rsidRPr="00167114">
        <w:rPr>
          <w:rFonts w:ascii="Times New Roman" w:eastAsia="Times New Roman" w:hAnsi="Times New Roman" w:cs="Times New Roman"/>
          <w:b/>
          <w:bCs/>
          <w:sz w:val="27"/>
          <w:szCs w:val="27"/>
          <w:lang w:eastAsia="pl-PL"/>
        </w:rPr>
        <w:t>Podmiot dozorujący.</w:t>
      </w:r>
    </w:p>
    <w:p w:rsidR="00167114" w:rsidRPr="00167114" w:rsidRDefault="00167114" w:rsidP="00167114">
      <w:pPr>
        <w:pStyle w:val="Akapitzlist"/>
        <w:spacing w:after="0" w:line="240" w:lineRule="auto"/>
        <w:ind w:left="540"/>
        <w:jc w:val="both"/>
        <w:rPr>
          <w:rFonts w:ascii="Times New Roman" w:eastAsia="Times New Roman" w:hAnsi="Times New Roman" w:cs="Times New Roman"/>
          <w:sz w:val="16"/>
          <w:szCs w:val="16"/>
          <w:lang w:eastAsia="pl-PL"/>
        </w:rPr>
      </w:pPr>
    </w:p>
    <w:p w:rsidR="00B9703A" w:rsidRPr="00AC119B" w:rsidRDefault="00446D46" w:rsidP="00AC119B">
      <w:pPr>
        <w:pStyle w:val="Akapitzlist"/>
        <w:numPr>
          <w:ilvl w:val="1"/>
          <w:numId w:val="105"/>
        </w:numPr>
        <w:spacing w:after="0" w:line="240" w:lineRule="auto"/>
        <w:ind w:left="0" w:firstLine="0"/>
        <w:jc w:val="both"/>
        <w:rPr>
          <w:rFonts w:ascii="Times New Roman" w:eastAsia="Times New Roman" w:hAnsi="Times New Roman" w:cs="Times New Roman"/>
          <w:sz w:val="16"/>
          <w:szCs w:val="16"/>
          <w:lang w:eastAsia="pl-PL"/>
        </w:rPr>
      </w:pPr>
      <w:r w:rsidRPr="00AC119B">
        <w:rPr>
          <w:rFonts w:ascii="Times New Roman" w:eastAsia="Times New Roman" w:hAnsi="Times New Roman" w:cs="Times New Roman"/>
          <w:sz w:val="24"/>
          <w:szCs w:val="24"/>
          <w:lang w:eastAsia="pl-PL"/>
        </w:rPr>
        <w:t>Wykonawca, jako podmiot dozorujący utworzy własny Główny Ośrodek współpracujący z centralą monitorowania oraz niezbędną liczbę zespołów terenowych do prawidłowego i bezpiecznego wykonywania czynności materialno-technicznych. Główny Ośrodek musi być usytuowany</w:t>
      </w:r>
      <w:r w:rsidR="003977E9" w:rsidRPr="00AC119B">
        <w:rPr>
          <w:rFonts w:ascii="Times New Roman" w:eastAsia="Times New Roman" w:hAnsi="Times New Roman" w:cs="Times New Roman"/>
          <w:sz w:val="24"/>
          <w:szCs w:val="24"/>
          <w:lang w:eastAsia="pl-PL"/>
        </w:rPr>
        <w:t xml:space="preserve"> w budynku Biura Dozoru Elektronicznego</w:t>
      </w:r>
      <w:r w:rsidRPr="00AC119B">
        <w:rPr>
          <w:rFonts w:ascii="Times New Roman" w:eastAsia="Times New Roman" w:hAnsi="Times New Roman" w:cs="Times New Roman"/>
          <w:sz w:val="24"/>
          <w:szCs w:val="24"/>
          <w:lang w:eastAsia="pl-PL"/>
        </w:rPr>
        <w:t xml:space="preserve"> </w:t>
      </w:r>
      <w:r w:rsidR="003977E9" w:rsidRPr="00AC119B">
        <w:rPr>
          <w:rFonts w:ascii="Times New Roman" w:eastAsia="Times New Roman" w:hAnsi="Times New Roman" w:cs="Times New Roman"/>
          <w:sz w:val="24"/>
          <w:szCs w:val="24"/>
          <w:lang w:eastAsia="pl-PL"/>
        </w:rPr>
        <w:t xml:space="preserve">zlokalizowanego w Warszawie przy ulicy Zwycięzców 34. Ośrodek Główny i centrala monitorowania nie mogą </w:t>
      </w:r>
      <w:r w:rsidR="005D1138" w:rsidRPr="00AC119B">
        <w:rPr>
          <w:rFonts w:ascii="Times New Roman" w:eastAsia="Times New Roman" w:hAnsi="Times New Roman" w:cs="Times New Roman"/>
          <w:sz w:val="24"/>
          <w:szCs w:val="24"/>
          <w:lang w:eastAsia="pl-PL"/>
        </w:rPr>
        <w:t xml:space="preserve">zajmować tych samych pomieszczeń. </w:t>
      </w:r>
    </w:p>
    <w:p w:rsidR="00995F88" w:rsidRPr="00AC119B" w:rsidRDefault="00995F88" w:rsidP="00AC119B">
      <w:pPr>
        <w:spacing w:after="0" w:line="240" w:lineRule="auto"/>
        <w:jc w:val="both"/>
        <w:rPr>
          <w:rFonts w:ascii="Times New Roman" w:eastAsia="Times New Roman" w:hAnsi="Times New Roman" w:cs="Times New Roman"/>
          <w:sz w:val="16"/>
          <w:szCs w:val="16"/>
          <w:lang w:eastAsia="pl-PL"/>
        </w:rPr>
      </w:pPr>
    </w:p>
    <w:p w:rsidR="00B9703A" w:rsidRPr="00AC119B"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7"/>
          <w:szCs w:val="27"/>
          <w:lang w:eastAsia="pl-PL"/>
        </w:rPr>
      </w:pPr>
      <w:r w:rsidRPr="00AC119B">
        <w:rPr>
          <w:rFonts w:ascii="Times New Roman" w:eastAsia="Times New Roman" w:hAnsi="Times New Roman" w:cs="Times New Roman"/>
          <w:sz w:val="24"/>
          <w:szCs w:val="24"/>
          <w:lang w:eastAsia="pl-PL"/>
        </w:rPr>
        <w:t>Wykonawca jako podmiot dozorujący w rozumieniu przepisów Ustawy o wykonywaniu kary pozbawienia wolności poza zakładem karnym w Systemie Dozoru Elektronicznego zapewnia odpowiednią liczbę wykwali</w:t>
      </w:r>
      <w:r w:rsidR="00226D4F" w:rsidRPr="00AC119B">
        <w:rPr>
          <w:rFonts w:ascii="Times New Roman" w:eastAsia="Times New Roman" w:hAnsi="Times New Roman" w:cs="Times New Roman"/>
          <w:sz w:val="24"/>
          <w:szCs w:val="24"/>
          <w:lang w:eastAsia="pl-PL"/>
        </w:rPr>
        <w:t>fikowanego personelu niezbędnego</w:t>
      </w:r>
      <w:r w:rsidRPr="00AC119B">
        <w:rPr>
          <w:rFonts w:ascii="Times New Roman" w:eastAsia="Times New Roman" w:hAnsi="Times New Roman" w:cs="Times New Roman"/>
          <w:sz w:val="24"/>
          <w:szCs w:val="24"/>
          <w:lang w:eastAsia="pl-PL"/>
        </w:rPr>
        <w:t xml:space="preserve"> dla realizacji zadań SDE.</w:t>
      </w:r>
    </w:p>
    <w:p w:rsidR="00B9703A" w:rsidRPr="006E7280" w:rsidRDefault="00B9703A" w:rsidP="00B9703A">
      <w:pPr>
        <w:pStyle w:val="Akapitzlist"/>
        <w:spacing w:after="0" w:line="240" w:lineRule="auto"/>
        <w:ind w:left="0"/>
        <w:jc w:val="both"/>
        <w:rPr>
          <w:rFonts w:ascii="Times New Roman" w:eastAsia="Times New Roman" w:hAnsi="Times New Roman" w:cs="Times New Roman"/>
          <w:sz w:val="16"/>
          <w:szCs w:val="16"/>
          <w:lang w:eastAsia="pl-PL"/>
        </w:rPr>
      </w:pPr>
    </w:p>
    <w:p w:rsidR="00B9703A" w:rsidRPr="00AC4D48" w:rsidRDefault="00226D4F" w:rsidP="00AC119B">
      <w:pPr>
        <w:pStyle w:val="Akapitzlist"/>
        <w:numPr>
          <w:ilvl w:val="1"/>
          <w:numId w:val="105"/>
        </w:numPr>
        <w:spacing w:after="0"/>
        <w:ind w:left="0" w:firstLine="0"/>
        <w:jc w:val="both"/>
        <w:rPr>
          <w:rFonts w:ascii="Times New Roman" w:eastAsia="Times New Roman" w:hAnsi="Times New Roman" w:cs="Times New Roman"/>
          <w:bCs/>
          <w:iCs/>
          <w:sz w:val="24"/>
          <w:szCs w:val="24"/>
          <w:lang w:eastAsia="pl-PL"/>
        </w:rPr>
      </w:pPr>
      <w:r>
        <w:rPr>
          <w:rFonts w:ascii="Times New Roman" w:eastAsia="Times New Roman" w:hAnsi="Times New Roman" w:cs="Times New Roman"/>
          <w:sz w:val="24"/>
          <w:szCs w:val="24"/>
          <w:lang w:eastAsia="pl-PL"/>
        </w:rPr>
        <w:lastRenderedPageBreak/>
        <w:t>Przedstawicielami</w:t>
      </w:r>
      <w:r w:rsidR="005E09B6" w:rsidRPr="00DF0ABF">
        <w:rPr>
          <w:rFonts w:ascii="Times New Roman" w:eastAsia="Times New Roman" w:hAnsi="Times New Roman" w:cs="Times New Roman"/>
          <w:sz w:val="24"/>
          <w:szCs w:val="24"/>
          <w:lang w:eastAsia="pl-PL"/>
        </w:rPr>
        <w:t xml:space="preserve"> podmiotu dozorującego wykonującym</w:t>
      </w:r>
      <w:r>
        <w:rPr>
          <w:rFonts w:ascii="Times New Roman" w:eastAsia="Times New Roman" w:hAnsi="Times New Roman" w:cs="Times New Roman"/>
          <w:sz w:val="24"/>
          <w:szCs w:val="24"/>
          <w:lang w:eastAsia="pl-PL"/>
        </w:rPr>
        <w:t>i</w:t>
      </w:r>
      <w:r w:rsidR="005E09B6" w:rsidRPr="00DF0ABF">
        <w:rPr>
          <w:rFonts w:ascii="Times New Roman" w:eastAsia="Times New Roman" w:hAnsi="Times New Roman" w:cs="Times New Roman"/>
          <w:sz w:val="24"/>
          <w:szCs w:val="24"/>
          <w:lang w:eastAsia="pl-PL"/>
        </w:rPr>
        <w:t xml:space="preserve"> zadania materialno-techniczne oraz osoby nadzorujące ich wykonanie zatrudni</w:t>
      </w:r>
      <w:r>
        <w:rPr>
          <w:rFonts w:ascii="Times New Roman" w:eastAsia="Times New Roman" w:hAnsi="Times New Roman" w:cs="Times New Roman"/>
          <w:sz w:val="24"/>
          <w:szCs w:val="24"/>
          <w:lang w:eastAsia="pl-PL"/>
        </w:rPr>
        <w:t>one w podmiocie dozorującym muszą</w:t>
      </w:r>
      <w:r w:rsidR="005E09B6" w:rsidRPr="00DF0ABF">
        <w:rPr>
          <w:rFonts w:ascii="Times New Roman" w:eastAsia="Times New Roman" w:hAnsi="Times New Roman" w:cs="Times New Roman"/>
          <w:sz w:val="24"/>
          <w:szCs w:val="24"/>
          <w:lang w:eastAsia="pl-PL"/>
        </w:rPr>
        <w:t xml:space="preserve"> być obywatel</w:t>
      </w:r>
      <w:r>
        <w:rPr>
          <w:rFonts w:ascii="Times New Roman" w:eastAsia="Times New Roman" w:hAnsi="Times New Roman" w:cs="Times New Roman"/>
          <w:sz w:val="24"/>
          <w:szCs w:val="24"/>
          <w:lang w:eastAsia="pl-PL"/>
        </w:rPr>
        <w:t>ami</w:t>
      </w:r>
      <w:r w:rsidR="005E09B6" w:rsidRPr="00DF0ABF">
        <w:rPr>
          <w:rFonts w:ascii="Times New Roman" w:eastAsia="Times New Roman" w:hAnsi="Times New Roman" w:cs="Times New Roman"/>
          <w:sz w:val="24"/>
          <w:szCs w:val="24"/>
          <w:lang w:eastAsia="pl-PL"/>
        </w:rPr>
        <w:t xml:space="preserve"> polski </w:t>
      </w:r>
      <w:r>
        <w:rPr>
          <w:rFonts w:ascii="Times New Roman" w:eastAsia="Times New Roman" w:hAnsi="Times New Roman" w:cs="Times New Roman"/>
          <w:sz w:val="24"/>
          <w:szCs w:val="24"/>
          <w:lang w:eastAsia="pl-PL"/>
        </w:rPr>
        <w:t>o nieposzlakowanej opinii, którzy nie byli skazani</w:t>
      </w:r>
      <w:r w:rsidR="005E09B6" w:rsidRPr="00DF0ABF">
        <w:rPr>
          <w:rFonts w:ascii="Times New Roman" w:eastAsia="Times New Roman" w:hAnsi="Times New Roman" w:cs="Times New Roman"/>
          <w:sz w:val="24"/>
          <w:szCs w:val="24"/>
          <w:lang w:eastAsia="pl-PL"/>
        </w:rPr>
        <w:t xml:space="preserve"> prawomocnym wyrokiem sądu za umyślnie popełnione przestępstwo lub przestępstwo skarbowe, korzystający z pełni praw publicznych i cywilnych, posiadający co najmniej średnie wykształcenie oraz odpowiednie kwalifikacje zawodowe. Poświadczenie niekaralności potwierdzone będzie odpowiednią informacją z KRK. Stwierdzenie odpowiednich kwalifikacji zawodowych udokumentowane będzie </w:t>
      </w:r>
      <w:r>
        <w:rPr>
          <w:rFonts w:ascii="Times New Roman" w:eastAsia="Times New Roman" w:hAnsi="Times New Roman" w:cs="Times New Roman"/>
          <w:sz w:val="24"/>
          <w:szCs w:val="24"/>
          <w:lang w:eastAsia="pl-PL"/>
        </w:rPr>
        <w:t>świadectwem lub</w:t>
      </w:r>
      <w:r w:rsidR="005E09B6" w:rsidRPr="00DF0ABF">
        <w:rPr>
          <w:rFonts w:ascii="Times New Roman" w:eastAsia="Times New Roman" w:hAnsi="Times New Roman" w:cs="Times New Roman"/>
          <w:sz w:val="24"/>
          <w:szCs w:val="24"/>
          <w:lang w:eastAsia="pl-PL"/>
        </w:rPr>
        <w:t xml:space="preserve"> dyplomem ukończenia odpowiedniej szkoły, studiów, kursów (w tym szkolenia z zakresu realizacji zadań w SDE).</w:t>
      </w:r>
      <w:r w:rsidR="002C0C63" w:rsidRPr="00DF0ABF">
        <w:rPr>
          <w:rFonts w:ascii="Times New Roman" w:eastAsia="Times New Roman" w:hAnsi="Times New Roman" w:cs="Times New Roman"/>
          <w:sz w:val="24"/>
          <w:szCs w:val="24"/>
          <w:lang w:eastAsia="pl-PL"/>
        </w:rPr>
        <w:t xml:space="preserve"> </w:t>
      </w:r>
      <w:r w:rsidR="00DF0ABF" w:rsidRPr="00DF0ABF">
        <w:rPr>
          <w:rFonts w:ascii="Times New Roman" w:eastAsia="Times New Roman" w:hAnsi="Times New Roman" w:cs="Times New Roman"/>
          <w:bCs/>
          <w:iCs/>
          <w:sz w:val="24"/>
          <w:szCs w:val="24"/>
          <w:lang w:eastAsia="pl-PL"/>
        </w:rPr>
        <w:t>Na żądanie Zamawiającego wyżej wymienione dokumenty będą udostępniane Zamawiającemu.</w:t>
      </w:r>
    </w:p>
    <w:p w:rsidR="00DF0ABF" w:rsidRPr="00DF0ABF" w:rsidRDefault="00DF0ABF" w:rsidP="00DF0ABF">
      <w:pPr>
        <w:pStyle w:val="Akapitzlist"/>
        <w:rPr>
          <w:rFonts w:ascii="Times New Roman" w:eastAsia="Times New Roman" w:hAnsi="Times New Roman" w:cs="Times New Roman"/>
          <w:sz w:val="16"/>
          <w:szCs w:val="16"/>
          <w:lang w:eastAsia="pl-PL"/>
        </w:rPr>
      </w:pPr>
    </w:p>
    <w:p w:rsidR="00B9703A"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7"/>
          <w:szCs w:val="27"/>
          <w:lang w:eastAsia="pl-PL"/>
        </w:rPr>
      </w:pPr>
      <w:r w:rsidRPr="006E7280">
        <w:rPr>
          <w:rFonts w:ascii="Times New Roman" w:eastAsia="Times New Roman" w:hAnsi="Times New Roman" w:cs="Times New Roman"/>
          <w:sz w:val="24"/>
          <w:szCs w:val="24"/>
          <w:lang w:eastAsia="pl-PL"/>
        </w:rPr>
        <w:t xml:space="preserve">Podmiot dozorujący </w:t>
      </w:r>
      <w:r w:rsidR="00226D4F">
        <w:rPr>
          <w:rFonts w:ascii="Times New Roman" w:eastAsia="Times New Roman" w:hAnsi="Times New Roman" w:cs="Times New Roman"/>
          <w:sz w:val="24"/>
          <w:szCs w:val="24"/>
          <w:lang w:eastAsia="pl-PL"/>
        </w:rPr>
        <w:t>z</w:t>
      </w:r>
      <w:r w:rsidRPr="006E7280">
        <w:rPr>
          <w:rFonts w:ascii="Times New Roman" w:eastAsia="Times New Roman" w:hAnsi="Times New Roman" w:cs="Times New Roman"/>
          <w:sz w:val="24"/>
          <w:szCs w:val="24"/>
          <w:lang w:eastAsia="pl-PL"/>
        </w:rPr>
        <w:t xml:space="preserve">organizuje i </w:t>
      </w:r>
      <w:r w:rsidR="00226D4F">
        <w:rPr>
          <w:rFonts w:ascii="Times New Roman" w:eastAsia="Times New Roman" w:hAnsi="Times New Roman" w:cs="Times New Roman"/>
          <w:sz w:val="24"/>
          <w:szCs w:val="24"/>
          <w:lang w:eastAsia="pl-PL"/>
        </w:rPr>
        <w:t>u</w:t>
      </w:r>
      <w:r w:rsidRPr="006E7280">
        <w:rPr>
          <w:rFonts w:ascii="Times New Roman" w:eastAsia="Times New Roman" w:hAnsi="Times New Roman" w:cs="Times New Roman"/>
          <w:sz w:val="24"/>
          <w:szCs w:val="24"/>
          <w:lang w:eastAsia="pl-PL"/>
        </w:rPr>
        <w:t>tworzy sieć łączności mobilnej centrali monitorowania ze stacjonarnymi i przenośnymi urządzeniami monitorującymi SDE, a także sieć łączności ze swoimi zespołami terenowymi.</w:t>
      </w:r>
    </w:p>
    <w:p w:rsidR="00B9703A" w:rsidRPr="006E7280" w:rsidRDefault="00B9703A" w:rsidP="00B9703A">
      <w:pPr>
        <w:pStyle w:val="Akapitzlist"/>
        <w:spacing w:after="0" w:line="240" w:lineRule="auto"/>
        <w:ind w:left="0"/>
        <w:jc w:val="both"/>
        <w:rPr>
          <w:rFonts w:ascii="Times New Roman" w:eastAsia="Times New Roman" w:hAnsi="Times New Roman" w:cs="Times New Roman"/>
          <w:sz w:val="16"/>
          <w:szCs w:val="16"/>
          <w:lang w:eastAsia="pl-PL"/>
        </w:rPr>
      </w:pPr>
    </w:p>
    <w:p w:rsidR="00B9703A" w:rsidRPr="00672A38"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7"/>
          <w:szCs w:val="27"/>
          <w:lang w:eastAsia="pl-PL"/>
        </w:rPr>
      </w:pPr>
      <w:r w:rsidRPr="006E7280">
        <w:rPr>
          <w:rFonts w:ascii="Times New Roman" w:eastAsia="Times New Roman" w:hAnsi="Times New Roman" w:cs="Times New Roman"/>
          <w:sz w:val="24"/>
          <w:szCs w:val="24"/>
          <w:lang w:eastAsia="pl-PL"/>
        </w:rPr>
        <w:t>Wykonawca poinformuje Zamawiającego o zatrudnieniu kadry kierowniczej wszystkich szczebli członków zarządu podmiotu dozorującego, kierowników oraz zastępców kierowników zespołów terenowych.</w:t>
      </w:r>
    </w:p>
    <w:p w:rsidR="00672A38" w:rsidRPr="00672A38" w:rsidRDefault="00672A38" w:rsidP="00672A38">
      <w:pPr>
        <w:pStyle w:val="Akapitzlist"/>
        <w:spacing w:after="0" w:line="240" w:lineRule="auto"/>
        <w:ind w:left="0"/>
        <w:jc w:val="both"/>
        <w:rPr>
          <w:rFonts w:ascii="Times New Roman" w:eastAsia="Times New Roman" w:hAnsi="Times New Roman" w:cs="Times New Roman"/>
          <w:sz w:val="16"/>
          <w:szCs w:val="16"/>
          <w:lang w:eastAsia="pl-PL"/>
        </w:rPr>
      </w:pPr>
    </w:p>
    <w:p w:rsidR="00B9703A"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7"/>
          <w:szCs w:val="27"/>
          <w:lang w:eastAsia="pl-PL"/>
        </w:rPr>
      </w:pPr>
      <w:r w:rsidRPr="006E7280">
        <w:rPr>
          <w:rFonts w:ascii="Times New Roman" w:eastAsia="Times New Roman" w:hAnsi="Times New Roman" w:cs="Times New Roman"/>
          <w:sz w:val="24"/>
          <w:szCs w:val="24"/>
          <w:lang w:eastAsia="pl-PL"/>
        </w:rPr>
        <w:t xml:space="preserve">Podmiot dozorujący gromadzi i przechowuje przez okres dwóch lat wszystkie dane związane z </w:t>
      </w:r>
      <w:r w:rsidR="00672A38">
        <w:rPr>
          <w:rFonts w:ascii="Times New Roman" w:eastAsia="Times New Roman" w:hAnsi="Times New Roman" w:cs="Times New Roman"/>
          <w:sz w:val="24"/>
          <w:szCs w:val="24"/>
          <w:lang w:eastAsia="pl-PL"/>
        </w:rPr>
        <w:t>osobami objętymi systemem</w:t>
      </w:r>
      <w:r w:rsidRPr="006E7280">
        <w:rPr>
          <w:rFonts w:ascii="Times New Roman" w:eastAsia="Times New Roman" w:hAnsi="Times New Roman" w:cs="Times New Roman"/>
          <w:sz w:val="24"/>
          <w:szCs w:val="24"/>
          <w:lang w:eastAsia="pl-PL"/>
        </w:rPr>
        <w:t xml:space="preserve"> i sposobem odbyw</w:t>
      </w:r>
      <w:r w:rsidR="007966D7">
        <w:rPr>
          <w:rFonts w:ascii="Times New Roman" w:eastAsia="Times New Roman" w:hAnsi="Times New Roman" w:cs="Times New Roman"/>
          <w:sz w:val="24"/>
          <w:szCs w:val="24"/>
          <w:lang w:eastAsia="pl-PL"/>
        </w:rPr>
        <w:t>ania kary</w:t>
      </w:r>
      <w:r w:rsidR="005D7661">
        <w:rPr>
          <w:rFonts w:ascii="Times New Roman" w:eastAsia="Times New Roman" w:hAnsi="Times New Roman" w:cs="Times New Roman"/>
          <w:sz w:val="24"/>
          <w:szCs w:val="24"/>
          <w:lang w:eastAsia="pl-PL"/>
        </w:rPr>
        <w:t xml:space="preserve"> lub wykonywania środka karnego</w:t>
      </w:r>
      <w:r w:rsidR="007966D7">
        <w:rPr>
          <w:rFonts w:ascii="Times New Roman" w:eastAsia="Times New Roman" w:hAnsi="Times New Roman" w:cs="Times New Roman"/>
          <w:sz w:val="24"/>
          <w:szCs w:val="24"/>
          <w:lang w:eastAsia="pl-PL"/>
        </w:rPr>
        <w:t>. Dane te udostępnia</w:t>
      </w:r>
      <w:r w:rsidR="00226D4F">
        <w:rPr>
          <w:rFonts w:ascii="Times New Roman" w:eastAsia="Times New Roman" w:hAnsi="Times New Roman" w:cs="Times New Roman"/>
          <w:sz w:val="24"/>
          <w:szCs w:val="24"/>
          <w:lang w:eastAsia="pl-PL"/>
        </w:rPr>
        <w:t>ł będzie</w:t>
      </w:r>
      <w:r w:rsidR="007966D7">
        <w:rPr>
          <w:rFonts w:ascii="Times New Roman" w:eastAsia="Times New Roman" w:hAnsi="Times New Roman" w:cs="Times New Roman"/>
          <w:sz w:val="24"/>
          <w:szCs w:val="24"/>
          <w:lang w:eastAsia="pl-PL"/>
        </w:rPr>
        <w:t xml:space="preserve"> w </w:t>
      </w:r>
      <w:r w:rsidRPr="006E7280">
        <w:rPr>
          <w:rFonts w:ascii="Times New Roman" w:eastAsia="Times New Roman" w:hAnsi="Times New Roman" w:cs="Times New Roman"/>
          <w:sz w:val="24"/>
          <w:szCs w:val="24"/>
          <w:lang w:eastAsia="pl-PL"/>
        </w:rPr>
        <w:t>razie potrzeby uprawnionym organom ścigania.</w:t>
      </w:r>
    </w:p>
    <w:p w:rsidR="00B9703A" w:rsidRPr="006E7280" w:rsidRDefault="00B9703A" w:rsidP="00B9703A">
      <w:pPr>
        <w:pStyle w:val="Akapitzlist"/>
        <w:spacing w:after="0" w:line="240" w:lineRule="auto"/>
        <w:ind w:left="0"/>
        <w:jc w:val="both"/>
        <w:rPr>
          <w:rFonts w:ascii="Times New Roman" w:eastAsia="Times New Roman" w:hAnsi="Times New Roman" w:cs="Times New Roman"/>
          <w:sz w:val="16"/>
          <w:szCs w:val="16"/>
          <w:lang w:eastAsia="pl-PL"/>
        </w:rPr>
      </w:pPr>
    </w:p>
    <w:p w:rsidR="00B9703A"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7"/>
          <w:szCs w:val="27"/>
          <w:lang w:eastAsia="pl-PL"/>
        </w:rPr>
      </w:pPr>
      <w:r w:rsidRPr="006E7280">
        <w:rPr>
          <w:rFonts w:ascii="Times New Roman" w:eastAsia="Times New Roman" w:hAnsi="Times New Roman" w:cs="Times New Roman"/>
          <w:sz w:val="24"/>
          <w:szCs w:val="24"/>
          <w:lang w:eastAsia="pl-PL"/>
        </w:rPr>
        <w:t xml:space="preserve">Wszystkie dostarczone urządzenia służące do monitorowania muszą być fabrycznie nowe i wyprodukowane nie wcześniej niż rok przed rozpoczęciem usługi. </w:t>
      </w:r>
    </w:p>
    <w:p w:rsidR="00B9703A" w:rsidRPr="006E7280" w:rsidRDefault="00B9703A" w:rsidP="00B9703A">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7"/>
          <w:szCs w:val="27"/>
          <w:lang w:eastAsia="pl-PL"/>
        </w:rPr>
      </w:pPr>
      <w:r w:rsidRPr="006E7280">
        <w:rPr>
          <w:rFonts w:ascii="Times New Roman" w:eastAsia="Times New Roman" w:hAnsi="Times New Roman" w:cs="Times New Roman"/>
          <w:sz w:val="24"/>
          <w:szCs w:val="24"/>
          <w:lang w:eastAsia="pl-PL"/>
        </w:rPr>
        <w:t xml:space="preserve">Podmiot dozorujący pracuje w trybie ciągłym, 7 dni w tygodniu, 24 godziny na dobę. </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Czynności materialno-techniczne powierzone podmiotowi dozorującemu polegają na </w:t>
      </w:r>
      <w:r w:rsidR="00203271" w:rsidRPr="006E7280">
        <w:rPr>
          <w:rFonts w:ascii="Times New Roman" w:eastAsia="Times New Roman" w:hAnsi="Times New Roman" w:cs="Times New Roman"/>
          <w:sz w:val="24"/>
          <w:szCs w:val="24"/>
          <w:lang w:eastAsia="pl-PL"/>
        </w:rPr>
        <w:t>wykonywaniu wszystkich</w:t>
      </w:r>
      <w:r w:rsidR="004335A0" w:rsidRPr="006E7280">
        <w:rPr>
          <w:rFonts w:ascii="Times New Roman" w:eastAsia="Times New Roman" w:hAnsi="Times New Roman" w:cs="Times New Roman"/>
          <w:sz w:val="24"/>
          <w:szCs w:val="24"/>
          <w:lang w:eastAsia="pl-PL"/>
        </w:rPr>
        <w:t xml:space="preserve"> czynności niezbędnych do wykonania ustawowo określonych czynności</w:t>
      </w:r>
      <w:r w:rsidR="00647A62" w:rsidRPr="006E7280">
        <w:rPr>
          <w:rFonts w:ascii="Times New Roman" w:eastAsia="Times New Roman" w:hAnsi="Times New Roman" w:cs="Times New Roman"/>
          <w:sz w:val="24"/>
          <w:szCs w:val="24"/>
          <w:lang w:eastAsia="pl-PL"/>
        </w:rPr>
        <w:t>,</w:t>
      </w:r>
      <w:r w:rsidR="004335A0" w:rsidRPr="006E7280">
        <w:rPr>
          <w:rFonts w:ascii="Times New Roman" w:eastAsia="Times New Roman" w:hAnsi="Times New Roman" w:cs="Times New Roman"/>
          <w:sz w:val="24"/>
          <w:szCs w:val="24"/>
          <w:lang w:eastAsia="pl-PL"/>
        </w:rPr>
        <w:t xml:space="preserve"> w tym zwłaszcza</w:t>
      </w:r>
      <w:r w:rsidR="00203271" w:rsidRPr="006E7280">
        <w:rPr>
          <w:rFonts w:ascii="Times New Roman" w:eastAsia="Times New Roman" w:hAnsi="Times New Roman" w:cs="Times New Roman"/>
          <w:sz w:val="24"/>
          <w:szCs w:val="24"/>
          <w:lang w:eastAsia="pl-PL"/>
        </w:rPr>
        <w:t>:</w:t>
      </w:r>
      <w:r w:rsidR="004335A0"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 xml:space="preserve">kontroli przestrzegania przez </w:t>
      </w:r>
      <w:r w:rsidR="00672A38">
        <w:rPr>
          <w:rFonts w:ascii="Times New Roman" w:eastAsia="Times New Roman" w:hAnsi="Times New Roman" w:cs="Times New Roman"/>
          <w:sz w:val="24"/>
          <w:szCs w:val="24"/>
          <w:lang w:eastAsia="pl-PL"/>
        </w:rPr>
        <w:t>osoby objęte systemem nałożonego na nie</w:t>
      </w:r>
      <w:r w:rsidRPr="006E7280">
        <w:rPr>
          <w:rFonts w:ascii="Times New Roman" w:eastAsia="Times New Roman" w:hAnsi="Times New Roman" w:cs="Times New Roman"/>
          <w:sz w:val="24"/>
          <w:szCs w:val="24"/>
          <w:lang w:eastAsia="pl-PL"/>
        </w:rPr>
        <w:t xml:space="preserve"> przez sąd penitencjarny obowiązku pozostawania w miejscu stałego pobytu lub w innym wskazanym miejscu w wyznaczonym czasie, a także obowiązku powstrzymania się od przebywania w określonych miejscach lub zakazu zbliżania się do określonej osoby. Czynności te, obejmują w szczególności</w:t>
      </w:r>
      <w:r w:rsidR="00226D4F">
        <w:rPr>
          <w:rFonts w:ascii="Times New Roman" w:eastAsia="Times New Roman" w:hAnsi="Times New Roman" w:cs="Times New Roman"/>
          <w:sz w:val="24"/>
          <w:szCs w:val="24"/>
          <w:lang w:eastAsia="pl-PL"/>
        </w:rPr>
        <w:t>:</w:t>
      </w:r>
      <w:r w:rsidRPr="006E7280">
        <w:rPr>
          <w:rFonts w:ascii="Times New Roman" w:eastAsia="Times New Roman" w:hAnsi="Times New Roman" w:cs="Times New Roman"/>
          <w:sz w:val="24"/>
          <w:szCs w:val="24"/>
          <w:lang w:eastAsia="pl-PL"/>
        </w:rPr>
        <w:t xml:space="preserve"> zainstalowanie elektronicznego urządzenia rejestrującego lub założenie </w:t>
      </w:r>
      <w:r w:rsidR="00672A38">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nadajnika, usunięcie tego urządzenia lub nadajnika, wymianę wadliwie działających urządzeń monitorujących.</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Podmiot dozorujący szkoli </w:t>
      </w:r>
      <w:r w:rsidR="00226D4F">
        <w:rPr>
          <w:rFonts w:ascii="Times New Roman" w:eastAsia="Times New Roman" w:hAnsi="Times New Roman" w:cs="Times New Roman"/>
          <w:sz w:val="24"/>
          <w:szCs w:val="24"/>
          <w:lang w:eastAsia="pl-PL"/>
        </w:rPr>
        <w:t>pracowników</w:t>
      </w:r>
      <w:r w:rsidRPr="006E7280">
        <w:rPr>
          <w:rFonts w:ascii="Times New Roman" w:eastAsia="Times New Roman" w:hAnsi="Times New Roman" w:cs="Times New Roman"/>
          <w:sz w:val="24"/>
          <w:szCs w:val="24"/>
          <w:lang w:eastAsia="pl-PL"/>
        </w:rPr>
        <w:t xml:space="preserve"> centrali monitorowania oraz własny personel każdorazowo, gdy wdrażane będą nowe lub zmienione aktualne rozwiązania w</w:t>
      </w:r>
      <w:r w:rsidR="00222AEF">
        <w:rPr>
          <w:rFonts w:ascii="Times New Roman" w:eastAsia="Times New Roman" w:hAnsi="Times New Roman" w:cs="Times New Roman"/>
          <w:sz w:val="24"/>
          <w:szCs w:val="24"/>
          <w:lang w:eastAsia="pl-PL"/>
        </w:rPr>
        <w:t> </w:t>
      </w:r>
      <w:r w:rsidRPr="006E7280">
        <w:rPr>
          <w:rFonts w:ascii="Times New Roman" w:eastAsia="Times New Roman" w:hAnsi="Times New Roman" w:cs="Times New Roman"/>
          <w:sz w:val="24"/>
          <w:szCs w:val="24"/>
          <w:lang w:eastAsia="pl-PL"/>
        </w:rPr>
        <w:t xml:space="preserve">funkcjonowaniu systemu informatycznego SDE, </w:t>
      </w:r>
      <w:r w:rsidRPr="006E7280">
        <w:rPr>
          <w:rFonts w:ascii="Times New Roman" w:eastAsia="Times New Roman" w:hAnsi="Times New Roman" w:cs="Times New Roman"/>
          <w:bCs/>
          <w:sz w:val="24"/>
          <w:szCs w:val="24"/>
          <w:lang w:eastAsia="pl-PL"/>
        </w:rPr>
        <w:t xml:space="preserve">procedur kontroli wykonywania kary </w:t>
      </w:r>
      <w:r w:rsidR="00524600" w:rsidRPr="006E7280">
        <w:rPr>
          <w:rFonts w:ascii="Times New Roman" w:eastAsia="Times New Roman" w:hAnsi="Times New Roman" w:cs="Times New Roman"/>
          <w:bCs/>
          <w:sz w:val="24"/>
          <w:szCs w:val="24"/>
          <w:lang w:eastAsia="pl-PL"/>
        </w:rPr>
        <w:t xml:space="preserve">pozbawienia wolności </w:t>
      </w:r>
      <w:r w:rsidR="007A2269">
        <w:rPr>
          <w:rFonts w:ascii="Times New Roman" w:eastAsia="Times New Roman" w:hAnsi="Times New Roman" w:cs="Times New Roman"/>
          <w:sz w:val="24"/>
          <w:szCs w:val="24"/>
          <w:lang w:eastAsia="pl-PL"/>
        </w:rPr>
        <w:t>lub</w:t>
      </w:r>
      <w:r w:rsidR="00524600">
        <w:rPr>
          <w:rFonts w:ascii="Times New Roman" w:eastAsia="Times New Roman" w:hAnsi="Times New Roman" w:cs="Times New Roman"/>
          <w:sz w:val="24"/>
          <w:szCs w:val="24"/>
          <w:lang w:eastAsia="pl-PL"/>
        </w:rPr>
        <w:t xml:space="preserve"> wykonywania</w:t>
      </w:r>
      <w:r w:rsidR="007A2269">
        <w:rPr>
          <w:rFonts w:ascii="Times New Roman" w:eastAsia="Times New Roman" w:hAnsi="Times New Roman" w:cs="Times New Roman"/>
          <w:sz w:val="24"/>
          <w:szCs w:val="24"/>
          <w:lang w:eastAsia="pl-PL"/>
        </w:rPr>
        <w:t xml:space="preserve"> środka karnego </w:t>
      </w:r>
      <w:r w:rsidR="007A2269"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bCs/>
          <w:sz w:val="24"/>
          <w:szCs w:val="24"/>
          <w:lang w:eastAsia="pl-PL"/>
        </w:rPr>
        <w:t xml:space="preserve">w SDE </w:t>
      </w:r>
      <w:r w:rsidRPr="006E7280">
        <w:rPr>
          <w:rFonts w:ascii="Times New Roman" w:eastAsia="Times New Roman" w:hAnsi="Times New Roman" w:cs="Times New Roman"/>
          <w:sz w:val="24"/>
          <w:szCs w:val="24"/>
          <w:lang w:eastAsia="pl-PL"/>
        </w:rPr>
        <w:t>i czynności materialno-technicznych.</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Default="005E09B6" w:rsidP="00AC119B">
      <w:pPr>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Wykonawca zapewni </w:t>
      </w:r>
      <w:r w:rsidR="004A65C6" w:rsidRPr="006E7280">
        <w:rPr>
          <w:rFonts w:ascii="Times New Roman" w:eastAsia="Times New Roman" w:hAnsi="Times New Roman" w:cs="Times New Roman"/>
          <w:sz w:val="24"/>
          <w:szCs w:val="24"/>
          <w:lang w:eastAsia="pl-PL"/>
        </w:rPr>
        <w:t xml:space="preserve">zdalne </w:t>
      </w:r>
      <w:r w:rsidRPr="006E7280">
        <w:rPr>
          <w:rFonts w:ascii="Times New Roman" w:eastAsia="Times New Roman" w:hAnsi="Times New Roman" w:cs="Times New Roman"/>
          <w:sz w:val="24"/>
          <w:szCs w:val="24"/>
          <w:lang w:eastAsia="pl-PL"/>
        </w:rPr>
        <w:t xml:space="preserve">wsparcie techniczne i merytoryczne dla </w:t>
      </w:r>
      <w:r w:rsidR="00433AB2" w:rsidRPr="006E7280">
        <w:rPr>
          <w:rFonts w:ascii="Times New Roman" w:eastAsia="Times New Roman" w:hAnsi="Times New Roman" w:cs="Times New Roman"/>
          <w:sz w:val="24"/>
          <w:szCs w:val="24"/>
          <w:lang w:eastAsia="pl-PL"/>
        </w:rPr>
        <w:t>użytkowników systemu SDE</w:t>
      </w:r>
      <w:r w:rsidR="004A65C6"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w trakcie realizacji zadań bieżących, w szczególności</w:t>
      </w:r>
      <w:r w:rsidR="004A65C6" w:rsidRPr="006E7280">
        <w:rPr>
          <w:rFonts w:ascii="Times New Roman" w:eastAsia="Times New Roman" w:hAnsi="Times New Roman" w:cs="Times New Roman"/>
          <w:sz w:val="24"/>
          <w:szCs w:val="24"/>
          <w:lang w:eastAsia="pl-PL"/>
        </w:rPr>
        <w:t>:</w:t>
      </w:r>
      <w:r w:rsidRPr="006E7280">
        <w:rPr>
          <w:rFonts w:ascii="Times New Roman" w:eastAsia="Times New Roman" w:hAnsi="Times New Roman" w:cs="Times New Roman"/>
          <w:sz w:val="24"/>
          <w:szCs w:val="24"/>
          <w:lang w:eastAsia="pl-PL"/>
        </w:rPr>
        <w:t xml:space="preserve"> pomoc w trakcie trudności w nawiązaniu łączności telefonicznej, przerw w działaniu Internetu, trudności w</w:t>
      </w:r>
      <w:r w:rsidR="00222AEF">
        <w:rPr>
          <w:rFonts w:ascii="Times New Roman" w:eastAsia="Times New Roman" w:hAnsi="Times New Roman" w:cs="Times New Roman"/>
          <w:sz w:val="24"/>
          <w:szCs w:val="24"/>
          <w:lang w:eastAsia="pl-PL"/>
        </w:rPr>
        <w:t> </w:t>
      </w:r>
      <w:r w:rsidRPr="006E7280">
        <w:rPr>
          <w:rFonts w:ascii="Times New Roman" w:eastAsia="Times New Roman" w:hAnsi="Times New Roman" w:cs="Times New Roman"/>
          <w:sz w:val="24"/>
          <w:szCs w:val="24"/>
          <w:lang w:eastAsia="pl-PL"/>
        </w:rPr>
        <w:t>logowaniu do aplikacji, stwierdzonymi problemami z działaniem aplikacji zgłaszanymi przez użytkowników</w:t>
      </w:r>
      <w:r w:rsidR="00226D4F">
        <w:rPr>
          <w:rFonts w:ascii="Times New Roman" w:eastAsia="Times New Roman" w:hAnsi="Times New Roman" w:cs="Times New Roman"/>
          <w:sz w:val="24"/>
          <w:szCs w:val="24"/>
          <w:lang w:eastAsia="pl-PL"/>
        </w:rPr>
        <w:t xml:space="preserve"> SDE</w:t>
      </w:r>
      <w:r w:rsidRPr="006E7280">
        <w:rPr>
          <w:rFonts w:ascii="Times New Roman" w:eastAsia="Times New Roman" w:hAnsi="Times New Roman" w:cs="Times New Roman"/>
          <w:sz w:val="24"/>
          <w:szCs w:val="24"/>
          <w:lang w:eastAsia="pl-PL"/>
        </w:rPr>
        <w:t>.</w:t>
      </w:r>
      <w:r w:rsidR="000962D9">
        <w:rPr>
          <w:rFonts w:ascii="Times New Roman" w:eastAsia="Times New Roman" w:hAnsi="Times New Roman" w:cs="Times New Roman"/>
          <w:sz w:val="24"/>
          <w:szCs w:val="24"/>
          <w:lang w:eastAsia="pl-PL"/>
        </w:rPr>
        <w:t xml:space="preserve"> Do 7 dni od produkcyjnego uruchomienia systemu SDE </w:t>
      </w:r>
      <w:r w:rsidR="000962D9">
        <w:rPr>
          <w:rFonts w:ascii="Times New Roman" w:eastAsia="Times New Roman" w:hAnsi="Times New Roman" w:cs="Times New Roman"/>
          <w:sz w:val="24"/>
          <w:szCs w:val="24"/>
          <w:lang w:eastAsia="pl-PL"/>
        </w:rPr>
        <w:lastRenderedPageBreak/>
        <w:t>Wykonawca przekaże Zamawiającemu dokument zawierający: numery telefonów oraz adres</w:t>
      </w:r>
      <w:r w:rsidR="004C7E9F">
        <w:rPr>
          <w:rFonts w:ascii="Times New Roman" w:eastAsia="Times New Roman" w:hAnsi="Times New Roman" w:cs="Times New Roman"/>
          <w:sz w:val="24"/>
          <w:szCs w:val="24"/>
          <w:lang w:eastAsia="pl-PL"/>
        </w:rPr>
        <w:t>y</w:t>
      </w:r>
      <w:r w:rsidR="000962D9">
        <w:rPr>
          <w:rFonts w:ascii="Times New Roman" w:eastAsia="Times New Roman" w:hAnsi="Times New Roman" w:cs="Times New Roman"/>
          <w:sz w:val="24"/>
          <w:szCs w:val="24"/>
          <w:lang w:eastAsia="pl-PL"/>
        </w:rPr>
        <w:t xml:space="preserve"> poczty elektronicznej do dokonywania zgłoszeń.</w:t>
      </w:r>
    </w:p>
    <w:p w:rsidR="004A2FE7" w:rsidRDefault="004A2FE7">
      <w:pPr>
        <w:spacing w:after="0" w:line="240" w:lineRule="auto"/>
        <w:jc w:val="both"/>
        <w:rPr>
          <w:rFonts w:ascii="Times New Roman" w:eastAsia="Times New Roman" w:hAnsi="Times New Roman" w:cs="Times New Roman"/>
          <w:sz w:val="16"/>
          <w:szCs w:val="16"/>
          <w:lang w:eastAsia="pl-PL"/>
        </w:rPr>
      </w:pPr>
    </w:p>
    <w:p w:rsidR="00761168" w:rsidRPr="00B32AFD" w:rsidRDefault="000254DF"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0254DF">
        <w:rPr>
          <w:rFonts w:ascii="Times New Roman" w:eastAsia="Times New Roman" w:hAnsi="Times New Roman" w:cs="Times New Roman"/>
          <w:sz w:val="24"/>
          <w:szCs w:val="24"/>
          <w:lang w:eastAsia="pl-PL"/>
        </w:rPr>
        <w:t xml:space="preserve">Wykonawca udostępni Zamawiającemu serwis WWW służący do powiadamiania przedstawicieli Wykonawcy o problemach technicznych związanych z użytkowaniem </w:t>
      </w:r>
      <w:r w:rsidR="0031188A">
        <w:rPr>
          <w:rFonts w:ascii="Times New Roman" w:eastAsia="Times New Roman" w:hAnsi="Times New Roman" w:cs="Times New Roman"/>
          <w:sz w:val="24"/>
          <w:szCs w:val="24"/>
          <w:lang w:eastAsia="pl-PL"/>
        </w:rPr>
        <w:t xml:space="preserve">systemu </w:t>
      </w:r>
      <w:r w:rsidR="00226D4F">
        <w:rPr>
          <w:rFonts w:ascii="Times New Roman" w:eastAsia="Times New Roman" w:hAnsi="Times New Roman" w:cs="Times New Roman"/>
          <w:sz w:val="24"/>
          <w:szCs w:val="24"/>
          <w:lang w:eastAsia="pl-PL"/>
        </w:rPr>
        <w:t xml:space="preserve">informatycznego </w:t>
      </w:r>
      <w:r w:rsidR="0031188A">
        <w:rPr>
          <w:rFonts w:ascii="Times New Roman" w:eastAsia="Times New Roman" w:hAnsi="Times New Roman" w:cs="Times New Roman"/>
          <w:sz w:val="24"/>
          <w:szCs w:val="24"/>
          <w:lang w:eastAsia="pl-PL"/>
        </w:rPr>
        <w:t>SDE</w:t>
      </w:r>
      <w:r w:rsidRPr="000254DF">
        <w:rPr>
          <w:rFonts w:ascii="Times New Roman" w:eastAsia="Times New Roman" w:hAnsi="Times New Roman" w:cs="Times New Roman"/>
          <w:sz w:val="24"/>
          <w:szCs w:val="24"/>
          <w:lang w:eastAsia="pl-PL"/>
        </w:rPr>
        <w:t>.</w:t>
      </w:r>
      <w:r w:rsidR="00B32AFD">
        <w:rPr>
          <w:rFonts w:ascii="Times New Roman" w:eastAsia="Times New Roman" w:hAnsi="Times New Roman" w:cs="Times New Roman"/>
          <w:sz w:val="24"/>
          <w:szCs w:val="24"/>
          <w:lang w:eastAsia="pl-PL"/>
        </w:rPr>
        <w:t xml:space="preserve"> </w:t>
      </w:r>
      <w:r w:rsidR="00B32AFD" w:rsidRPr="006E7280">
        <w:rPr>
          <w:rFonts w:ascii="Times New Roman" w:eastAsia="Times New Roman" w:hAnsi="Times New Roman" w:cs="Times New Roman"/>
          <w:sz w:val="24"/>
          <w:szCs w:val="24"/>
          <w:lang w:eastAsia="pl-PL"/>
        </w:rPr>
        <w:t>Wykonawca co kwartał przekaże Zamaw</w:t>
      </w:r>
      <w:r w:rsidR="007966D7">
        <w:rPr>
          <w:rFonts w:ascii="Times New Roman" w:eastAsia="Times New Roman" w:hAnsi="Times New Roman" w:cs="Times New Roman"/>
          <w:sz w:val="24"/>
          <w:szCs w:val="24"/>
          <w:lang w:eastAsia="pl-PL"/>
        </w:rPr>
        <w:t>iającemu zestawienie zbiorcze z </w:t>
      </w:r>
      <w:r w:rsidR="00B32AFD" w:rsidRPr="006E7280">
        <w:rPr>
          <w:rFonts w:ascii="Times New Roman" w:eastAsia="Times New Roman" w:hAnsi="Times New Roman" w:cs="Times New Roman"/>
          <w:sz w:val="24"/>
          <w:szCs w:val="24"/>
          <w:lang w:eastAsia="pl-PL"/>
        </w:rPr>
        <w:t>problemów technicznych wskazanych przez użytkowników zewnętrznych (sędziów, k</w:t>
      </w:r>
      <w:r w:rsidR="00B32AFD">
        <w:rPr>
          <w:rFonts w:ascii="Times New Roman" w:eastAsia="Times New Roman" w:hAnsi="Times New Roman" w:cs="Times New Roman"/>
          <w:sz w:val="24"/>
          <w:szCs w:val="24"/>
          <w:lang w:eastAsia="pl-PL"/>
        </w:rPr>
        <w:t>uratorów).</w:t>
      </w:r>
      <w:r w:rsidR="00B32AFD" w:rsidRPr="006E7280">
        <w:rPr>
          <w:rFonts w:ascii="Times New Roman" w:eastAsia="Times New Roman" w:hAnsi="Times New Roman" w:cs="Times New Roman"/>
          <w:sz w:val="24"/>
          <w:szCs w:val="24"/>
          <w:lang w:eastAsia="pl-PL"/>
        </w:rPr>
        <w:t xml:space="preserve"> Zestawienie przede wszystkim musi uwzględniać stan wykonania wskazanych uchybień i problemów w użytkowaniu aplikacji.</w:t>
      </w:r>
    </w:p>
    <w:p w:rsidR="00761168" w:rsidRPr="00672A38" w:rsidRDefault="00761168" w:rsidP="00761168">
      <w:pPr>
        <w:pStyle w:val="Akapitzlist"/>
        <w:spacing w:after="0" w:line="240" w:lineRule="auto"/>
        <w:ind w:left="0"/>
        <w:jc w:val="both"/>
        <w:rPr>
          <w:rFonts w:ascii="Times New Roman" w:eastAsia="Times New Roman" w:hAnsi="Times New Roman" w:cs="Times New Roman"/>
          <w:sz w:val="16"/>
          <w:szCs w:val="16"/>
          <w:lang w:eastAsia="pl-PL"/>
        </w:rPr>
      </w:pPr>
    </w:p>
    <w:p w:rsidR="00167114" w:rsidRDefault="00ED2C9A"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Wykonawca będzie przeprowadzał okresowe kontrole stanu </w:t>
      </w:r>
      <w:r w:rsidR="00226D4F" w:rsidRPr="00197503">
        <w:rPr>
          <w:rFonts w:ascii="Times New Roman" w:eastAsia="Times New Roman" w:hAnsi="Times New Roman" w:cs="Times New Roman"/>
          <w:sz w:val="24"/>
          <w:szCs w:val="24"/>
          <w:lang w:eastAsia="pl-PL"/>
        </w:rPr>
        <w:t xml:space="preserve">infrastruktury teleinformatycznej SDE oraz systemu informatycznego SDE </w:t>
      </w:r>
      <w:r w:rsidRPr="00197503">
        <w:rPr>
          <w:rFonts w:ascii="Times New Roman" w:eastAsia="Times New Roman" w:hAnsi="Times New Roman" w:cs="Times New Roman"/>
          <w:sz w:val="24"/>
          <w:szCs w:val="24"/>
          <w:lang w:eastAsia="pl-PL"/>
        </w:rPr>
        <w:t xml:space="preserve">raz </w:t>
      </w:r>
      <w:r w:rsidRPr="006E7280">
        <w:rPr>
          <w:rFonts w:ascii="Times New Roman" w:eastAsia="Times New Roman" w:hAnsi="Times New Roman" w:cs="Times New Roman"/>
          <w:sz w:val="24"/>
          <w:szCs w:val="24"/>
          <w:lang w:eastAsia="pl-PL"/>
        </w:rPr>
        <w:t>na kwartał. Kontrole, o</w:t>
      </w:r>
      <w:r w:rsidR="002E7099">
        <w:rPr>
          <w:rFonts w:ascii="Times New Roman" w:eastAsia="Times New Roman" w:hAnsi="Times New Roman" w:cs="Times New Roman"/>
          <w:sz w:val="24"/>
          <w:szCs w:val="24"/>
          <w:lang w:eastAsia="pl-PL"/>
        </w:rPr>
        <w:t> </w:t>
      </w:r>
      <w:r w:rsidRPr="006E7280">
        <w:rPr>
          <w:rFonts w:ascii="Times New Roman" w:eastAsia="Times New Roman" w:hAnsi="Times New Roman" w:cs="Times New Roman"/>
          <w:sz w:val="24"/>
          <w:szCs w:val="24"/>
          <w:lang w:eastAsia="pl-PL"/>
        </w:rPr>
        <w:t xml:space="preserve">których mowa muszą być zakończone protokołem przekazanym Zamawiającemu zawierającym podsumowanie sprawności działania systemu i ewentualnie zaleceniami, usprawnieniami, które można wprowadzić. </w:t>
      </w:r>
    </w:p>
    <w:p w:rsidR="00167114" w:rsidRPr="00167114" w:rsidRDefault="00167114" w:rsidP="00167114">
      <w:pPr>
        <w:pStyle w:val="Akapitzlist"/>
        <w:rPr>
          <w:rFonts w:ascii="Times New Roman" w:eastAsia="Times New Roman" w:hAnsi="Times New Roman" w:cs="Times New Roman"/>
          <w:sz w:val="16"/>
          <w:szCs w:val="16"/>
          <w:lang w:eastAsia="pl-PL"/>
        </w:rPr>
      </w:pPr>
    </w:p>
    <w:p w:rsidR="005E09B6" w:rsidRPr="00167114"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167114">
        <w:rPr>
          <w:rFonts w:ascii="Times New Roman" w:eastAsia="Times New Roman" w:hAnsi="Times New Roman" w:cs="Times New Roman"/>
          <w:sz w:val="24"/>
          <w:szCs w:val="24"/>
          <w:lang w:eastAsia="pl-PL"/>
        </w:rPr>
        <w:t xml:space="preserve">Zamawiający wymaga, aby Wykonawca </w:t>
      </w:r>
      <w:r w:rsidR="00E717F5">
        <w:rPr>
          <w:rFonts w:ascii="Times New Roman" w:eastAsia="Times New Roman" w:hAnsi="Times New Roman" w:cs="Times New Roman"/>
          <w:sz w:val="24"/>
          <w:szCs w:val="24"/>
          <w:lang w:eastAsia="pl-PL"/>
        </w:rPr>
        <w:t xml:space="preserve">opracował </w:t>
      </w:r>
      <w:r w:rsidRPr="00167114">
        <w:rPr>
          <w:rFonts w:ascii="Times New Roman" w:eastAsia="Times New Roman" w:hAnsi="Times New Roman" w:cs="Times New Roman"/>
          <w:sz w:val="24"/>
          <w:szCs w:val="24"/>
          <w:lang w:eastAsia="pl-PL"/>
        </w:rPr>
        <w:t xml:space="preserve">i udokumentował politykę bezpieczeństwa zgodną z normami </w:t>
      </w:r>
      <w:r w:rsidR="00DB2C6D">
        <w:rPr>
          <w:rFonts w:ascii="Times New Roman" w:hAnsi="Times New Roman" w:cs="Times New Roman"/>
          <w:sz w:val="24"/>
          <w:szCs w:val="24"/>
        </w:rPr>
        <w:t xml:space="preserve">ISO 27001 </w:t>
      </w:r>
      <w:r w:rsidR="00E717F5">
        <w:rPr>
          <w:rFonts w:ascii="Times New Roman" w:hAnsi="Times New Roman" w:cs="Times New Roman"/>
          <w:sz w:val="24"/>
          <w:szCs w:val="24"/>
        </w:rPr>
        <w:t>lub równoważną</w:t>
      </w:r>
      <w:r w:rsidR="00DB2C6D">
        <w:rPr>
          <w:rFonts w:ascii="Times New Roman" w:hAnsi="Times New Roman" w:cs="Times New Roman"/>
          <w:sz w:val="24"/>
          <w:szCs w:val="24"/>
        </w:rPr>
        <w:t xml:space="preserve"> i</w:t>
      </w:r>
      <w:r w:rsidRPr="00167114">
        <w:rPr>
          <w:rFonts w:ascii="Times New Roman" w:hAnsi="Times New Roman" w:cs="Times New Roman"/>
          <w:sz w:val="24"/>
          <w:szCs w:val="24"/>
        </w:rPr>
        <w:t xml:space="preserve"> ISO 17799</w:t>
      </w:r>
      <w:r w:rsidR="00DB2C6D">
        <w:rPr>
          <w:rFonts w:ascii="Times New Roman" w:hAnsi="Times New Roman" w:cs="Times New Roman"/>
          <w:sz w:val="24"/>
          <w:szCs w:val="24"/>
        </w:rPr>
        <w:t xml:space="preserve"> </w:t>
      </w:r>
      <w:r w:rsidR="00E717F5">
        <w:rPr>
          <w:rFonts w:ascii="Times New Roman" w:hAnsi="Times New Roman" w:cs="Times New Roman"/>
          <w:sz w:val="24"/>
          <w:szCs w:val="24"/>
        </w:rPr>
        <w:t>lub równoważną</w:t>
      </w:r>
      <w:r w:rsidRPr="00167114">
        <w:rPr>
          <w:rFonts w:ascii="Times New Roman" w:hAnsi="Times New Roman" w:cs="Times New Roman"/>
          <w:sz w:val="24"/>
          <w:szCs w:val="24"/>
        </w:rPr>
        <w:t xml:space="preserve"> </w:t>
      </w:r>
      <w:r w:rsidR="00226D4F">
        <w:rPr>
          <w:rFonts w:ascii="Times New Roman" w:hAnsi="Times New Roman" w:cs="Times New Roman"/>
          <w:sz w:val="24"/>
          <w:szCs w:val="24"/>
        </w:rPr>
        <w:t>oraz</w:t>
      </w:r>
      <w:r w:rsidRPr="00167114">
        <w:rPr>
          <w:rFonts w:ascii="Times New Roman" w:hAnsi="Times New Roman" w:cs="Times New Roman"/>
        </w:rPr>
        <w:t xml:space="preserve"> </w:t>
      </w:r>
      <w:r w:rsidRPr="00167114">
        <w:rPr>
          <w:rFonts w:ascii="Times New Roman" w:eastAsia="Times New Roman" w:hAnsi="Times New Roman" w:cs="Times New Roman"/>
          <w:sz w:val="24"/>
          <w:szCs w:val="24"/>
          <w:lang w:eastAsia="pl-PL"/>
        </w:rPr>
        <w:t>zaleceniami Zamawiającego.</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Podmiot dozorujący udziela informacji o sposobie odbywania kary</w:t>
      </w:r>
      <w:r w:rsidR="005D7661">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w SDE wszystkim osobom zainteresowanym odbywaniem kary w tym systemie. Szczegółowe informacje zostały zawarte w druku „Informatora” i „Ulotki informacyjnej”.</w:t>
      </w:r>
      <w:r w:rsidR="00DB2C6D">
        <w:rPr>
          <w:rFonts w:ascii="Times New Roman" w:eastAsia="Times New Roman" w:hAnsi="Times New Roman" w:cs="Times New Roman"/>
          <w:sz w:val="24"/>
          <w:szCs w:val="24"/>
          <w:lang w:eastAsia="pl-PL"/>
        </w:rPr>
        <w:t xml:space="preserve"> </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E717F5" w:rsidRDefault="005E09B6" w:rsidP="00AC119B">
      <w:pPr>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Personel podmiotu dozorującego wykonujący zadania terenowe musi działać w zespołach dwuosobowych, posiadać jednolity ubiór stosowny do pory roku z widocznym logo SDE, a samochody podmiotu dozorującego muszą być oznakowane. Wykonawca zaproponuje sposób identyfikacji personelu podmiotu dozorującego wykonujących obowiązki w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u w:val="single"/>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u w:val="single"/>
          <w:lang w:eastAsia="pl-PL"/>
        </w:rPr>
      </w:pPr>
      <w:r w:rsidRPr="006E7280">
        <w:rPr>
          <w:rFonts w:ascii="Times New Roman" w:eastAsia="Times New Roman" w:hAnsi="Times New Roman" w:cs="Times New Roman"/>
          <w:sz w:val="24"/>
          <w:szCs w:val="24"/>
          <w:lang w:eastAsia="pl-PL"/>
        </w:rPr>
        <w:t xml:space="preserve">Podmiot dozorujący sprawdza czy istnieją warunki techniczne do poprawnego działania urządzeń monitorujących w miejscu, w którym </w:t>
      </w:r>
      <w:r w:rsidR="00672A38">
        <w:rPr>
          <w:rFonts w:ascii="Times New Roman" w:eastAsia="Times New Roman" w:hAnsi="Times New Roman" w:cs="Times New Roman"/>
          <w:sz w:val="24"/>
          <w:szCs w:val="24"/>
          <w:lang w:eastAsia="pl-PL"/>
        </w:rPr>
        <w:t>osoby objęte systemem</w:t>
      </w:r>
      <w:r w:rsidRPr="006E7280">
        <w:rPr>
          <w:rFonts w:ascii="Times New Roman" w:eastAsia="Times New Roman" w:hAnsi="Times New Roman" w:cs="Times New Roman"/>
          <w:sz w:val="24"/>
          <w:szCs w:val="24"/>
          <w:lang w:eastAsia="pl-PL"/>
        </w:rPr>
        <w:t xml:space="preserve"> ma</w:t>
      </w:r>
      <w:r w:rsidR="00672A38">
        <w:rPr>
          <w:rFonts w:ascii="Times New Roman" w:eastAsia="Times New Roman" w:hAnsi="Times New Roman" w:cs="Times New Roman"/>
          <w:sz w:val="24"/>
          <w:szCs w:val="24"/>
          <w:lang w:eastAsia="pl-PL"/>
        </w:rPr>
        <w:t>ją</w:t>
      </w:r>
      <w:r w:rsidRPr="006E7280">
        <w:rPr>
          <w:rFonts w:ascii="Times New Roman" w:eastAsia="Times New Roman" w:hAnsi="Times New Roman" w:cs="Times New Roman"/>
          <w:sz w:val="24"/>
          <w:szCs w:val="24"/>
          <w:lang w:eastAsia="pl-PL"/>
        </w:rPr>
        <w:t xml:space="preserve"> odbywać karę oraz miejsc, do których nie mo</w:t>
      </w:r>
      <w:r w:rsidR="00672A38">
        <w:rPr>
          <w:rFonts w:ascii="Times New Roman" w:eastAsia="Times New Roman" w:hAnsi="Times New Roman" w:cs="Times New Roman"/>
          <w:sz w:val="24"/>
          <w:szCs w:val="24"/>
          <w:lang w:eastAsia="pl-PL"/>
        </w:rPr>
        <w:t>gą</w:t>
      </w:r>
      <w:r w:rsidRPr="006E7280">
        <w:rPr>
          <w:rFonts w:ascii="Times New Roman" w:eastAsia="Times New Roman" w:hAnsi="Times New Roman" w:cs="Times New Roman"/>
          <w:sz w:val="24"/>
          <w:szCs w:val="24"/>
          <w:lang w:eastAsia="pl-PL"/>
        </w:rPr>
        <w:t xml:space="preserve"> się zbliżać.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u w:val="single"/>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u w:val="single"/>
          <w:lang w:eastAsia="pl-PL"/>
        </w:rPr>
      </w:pPr>
      <w:r w:rsidRPr="006E7280">
        <w:rPr>
          <w:rFonts w:ascii="Times New Roman" w:eastAsia="Times New Roman" w:hAnsi="Times New Roman" w:cs="Times New Roman"/>
          <w:sz w:val="24"/>
          <w:szCs w:val="24"/>
          <w:lang w:eastAsia="pl-PL"/>
        </w:rPr>
        <w:t>Podmiot dozorujący wykonuje zadania terenowe polegające na instalacji, deinstalacji, wymianie i kontroli poprawności działania urządzeń monitorujących.</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u w:val="single"/>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u w:val="single"/>
          <w:lang w:eastAsia="pl-PL"/>
        </w:rPr>
      </w:pPr>
      <w:r w:rsidRPr="006E7280">
        <w:rPr>
          <w:rFonts w:ascii="Times New Roman" w:eastAsia="Times New Roman" w:hAnsi="Times New Roman" w:cs="Times New Roman"/>
          <w:sz w:val="24"/>
          <w:szCs w:val="24"/>
          <w:lang w:eastAsia="pl-PL"/>
        </w:rPr>
        <w:t>Podmiot dozorujący wykonuje polecenia sędziów penitencjarnych i sądów.</w:t>
      </w:r>
    </w:p>
    <w:p w:rsidR="005E09B6" w:rsidRPr="006E7280" w:rsidRDefault="005E09B6" w:rsidP="005E09B6">
      <w:pPr>
        <w:pStyle w:val="Akapitzlist"/>
        <w:rPr>
          <w:rFonts w:ascii="Times New Roman" w:eastAsia="Times New Roman" w:hAnsi="Times New Roman" w:cs="Times New Roman"/>
          <w:sz w:val="16"/>
          <w:szCs w:val="16"/>
          <w:lang w:eastAsia="pl-PL"/>
        </w:rPr>
      </w:pPr>
    </w:p>
    <w:p w:rsidR="00167114"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u w:val="single"/>
          <w:lang w:eastAsia="pl-PL"/>
        </w:rPr>
      </w:pPr>
      <w:r w:rsidRPr="006E7280">
        <w:rPr>
          <w:rFonts w:ascii="Times New Roman" w:eastAsia="Times New Roman" w:hAnsi="Times New Roman" w:cs="Times New Roman"/>
          <w:sz w:val="24"/>
          <w:szCs w:val="24"/>
          <w:lang w:eastAsia="pl-PL"/>
        </w:rPr>
        <w:t xml:space="preserve"> Podmiot dozorujący wykonuje zadania zlecone przez pracowników centrali monitorowania związane z wykonywaniem kary</w:t>
      </w:r>
      <w:r w:rsidR="005D7661">
        <w:rPr>
          <w:rFonts w:ascii="Times New Roman" w:eastAsia="Times New Roman" w:hAnsi="Times New Roman" w:cs="Times New Roman"/>
          <w:sz w:val="24"/>
          <w:szCs w:val="24"/>
          <w:lang w:eastAsia="pl-PL"/>
        </w:rPr>
        <w:t xml:space="preserve"> lub środka karnego</w:t>
      </w:r>
      <w:r w:rsidRPr="006E7280">
        <w:rPr>
          <w:rFonts w:ascii="Times New Roman" w:eastAsia="Times New Roman" w:hAnsi="Times New Roman" w:cs="Times New Roman"/>
          <w:sz w:val="24"/>
          <w:szCs w:val="24"/>
          <w:lang w:eastAsia="pl-PL"/>
        </w:rPr>
        <w:t xml:space="preserve"> w </w:t>
      </w:r>
      <w:r w:rsidR="00226D4F">
        <w:rPr>
          <w:rFonts w:ascii="Times New Roman" w:eastAsia="Times New Roman" w:hAnsi="Times New Roman" w:cs="Times New Roman"/>
          <w:sz w:val="24"/>
          <w:szCs w:val="24"/>
          <w:lang w:eastAsia="pl-PL"/>
        </w:rPr>
        <w:t>SDE</w:t>
      </w:r>
      <w:r w:rsidRPr="006E7280">
        <w:rPr>
          <w:rFonts w:ascii="Times New Roman" w:eastAsia="Times New Roman" w:hAnsi="Times New Roman" w:cs="Times New Roman"/>
          <w:sz w:val="24"/>
          <w:szCs w:val="24"/>
          <w:lang w:eastAsia="pl-PL"/>
        </w:rPr>
        <w:t>.</w:t>
      </w:r>
    </w:p>
    <w:p w:rsidR="00167114" w:rsidRPr="00167114" w:rsidRDefault="00167114" w:rsidP="00167114">
      <w:pPr>
        <w:pStyle w:val="Akapitzlist"/>
        <w:rPr>
          <w:rFonts w:ascii="Times New Roman" w:hAnsi="Times New Roman" w:cs="Times New Roman"/>
          <w:color w:val="FF0000"/>
          <w:sz w:val="16"/>
          <w:szCs w:val="16"/>
        </w:rPr>
      </w:pPr>
    </w:p>
    <w:p w:rsidR="0003766D" w:rsidRPr="00E717F5" w:rsidRDefault="0003766D"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u w:val="single"/>
          <w:lang w:eastAsia="pl-PL"/>
        </w:rPr>
      </w:pPr>
      <w:r w:rsidRPr="00E717F5">
        <w:rPr>
          <w:rFonts w:ascii="Times New Roman" w:hAnsi="Times New Roman" w:cs="Times New Roman"/>
          <w:sz w:val="24"/>
          <w:szCs w:val="24"/>
        </w:rPr>
        <w:t>Wykonawca przeprowadzi szkolenia dla sędziów oraz kuratorów w siedzibach wskazanych przez Zamawiającego.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u w:val="single"/>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Podmiot dozorujący nie rzadziej niż raz na dwa miesiące dokonuje według własnego planu, kontroli urządzeń monitorujących </w:t>
      </w:r>
      <w:r w:rsidR="00672A38">
        <w:rPr>
          <w:rFonts w:ascii="Times New Roman" w:eastAsia="Times New Roman" w:hAnsi="Times New Roman" w:cs="Times New Roman"/>
          <w:sz w:val="24"/>
          <w:szCs w:val="24"/>
          <w:lang w:eastAsia="pl-PL"/>
        </w:rPr>
        <w:t>osób objętych systemem</w:t>
      </w:r>
      <w:r w:rsidRPr="006E7280">
        <w:rPr>
          <w:rFonts w:ascii="Times New Roman" w:eastAsia="Times New Roman" w:hAnsi="Times New Roman" w:cs="Times New Roman"/>
          <w:sz w:val="24"/>
          <w:szCs w:val="24"/>
          <w:lang w:eastAsia="pl-PL"/>
        </w:rPr>
        <w:t>. Kontrola musi się odbyć tylko poprzez fizyczne sprawdzenie stanu urządzeń monitorujących i poprawności ich działania oraz nawiązaniu połączenia telefonicznego ze stacjonarnego urządzenia monitorującego z pracownikiem centrali monitorowania.  Wizyta musi odbyć się w godzinach 6:00 – 22:00.</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lastRenderedPageBreak/>
        <w:t xml:space="preserve">Personel podmiotu dozorującego współpracuje z sądowym kuratorem zawodowym wyznaczonym do pełnienia dozoru nad </w:t>
      </w:r>
      <w:r w:rsidR="00672A38">
        <w:rPr>
          <w:rFonts w:ascii="Times New Roman" w:eastAsia="Times New Roman" w:hAnsi="Times New Roman" w:cs="Times New Roman"/>
          <w:sz w:val="24"/>
          <w:szCs w:val="24"/>
          <w:lang w:eastAsia="pl-PL"/>
        </w:rPr>
        <w:t>osobami objętymi systemem</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Obsługa Zespołów Terenowych.</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 celu sprawdzenia prawidłowości funkcjonowania nadajnika i urządzeń monitorujących, podmiot dozorujący ma prawo dokonać w każdym czasie kontroli technicznej tych urządzeń oraz żądać wyjaśnień od </w:t>
      </w:r>
      <w:r w:rsidR="007060A6">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co do zdarzenia podlegającego rejestracji, </w:t>
      </w:r>
      <w:r w:rsidR="007060A6">
        <w:rPr>
          <w:rFonts w:ascii="Times New Roman" w:eastAsia="Times New Roman" w:hAnsi="Times New Roman" w:cs="Times New Roman"/>
          <w:sz w:val="24"/>
          <w:szCs w:val="24"/>
          <w:lang w:eastAsia="pl-PL"/>
        </w:rPr>
        <w:t>którego</w:t>
      </w:r>
      <w:r w:rsidRPr="006E7280">
        <w:rPr>
          <w:rFonts w:ascii="Times New Roman" w:eastAsia="Times New Roman" w:hAnsi="Times New Roman" w:cs="Times New Roman"/>
          <w:sz w:val="24"/>
          <w:szCs w:val="24"/>
          <w:lang w:eastAsia="pl-PL"/>
        </w:rPr>
        <w:t xml:space="preserve"> dotyczy kontrola. Wszelkie czynności kontrolne, o których mowa, prowadzone są przez podmiot dozorujący w obecności </w:t>
      </w:r>
      <w:r w:rsidR="007060A6">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lub osób z nim przebywających lub zamieszkujących.</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Czynności podmiotu dozorującego w miejscu pr</w:t>
      </w:r>
      <w:r w:rsidR="008036C8">
        <w:rPr>
          <w:rFonts w:ascii="Times New Roman" w:eastAsia="Times New Roman" w:hAnsi="Times New Roman" w:cs="Times New Roman"/>
          <w:sz w:val="24"/>
          <w:szCs w:val="24"/>
          <w:lang w:eastAsia="pl-PL"/>
        </w:rPr>
        <w:t xml:space="preserve">zebywania </w:t>
      </w:r>
      <w:r w:rsidR="007060A6">
        <w:rPr>
          <w:rFonts w:ascii="Times New Roman" w:eastAsia="Times New Roman" w:hAnsi="Times New Roman" w:cs="Times New Roman"/>
          <w:sz w:val="24"/>
          <w:szCs w:val="24"/>
          <w:lang w:eastAsia="pl-PL"/>
        </w:rPr>
        <w:t>osoby objętej systemem</w:t>
      </w:r>
      <w:r w:rsidR="008036C8">
        <w:rPr>
          <w:rFonts w:ascii="Times New Roman" w:eastAsia="Times New Roman" w:hAnsi="Times New Roman" w:cs="Times New Roman"/>
          <w:sz w:val="24"/>
          <w:szCs w:val="24"/>
          <w:lang w:eastAsia="pl-PL"/>
        </w:rPr>
        <w:t xml:space="preserve"> muszą</w:t>
      </w:r>
      <w:r w:rsidRPr="006E7280">
        <w:rPr>
          <w:rFonts w:ascii="Times New Roman" w:eastAsia="Times New Roman" w:hAnsi="Times New Roman" w:cs="Times New Roman"/>
          <w:sz w:val="24"/>
          <w:szCs w:val="24"/>
          <w:lang w:eastAsia="pl-PL"/>
        </w:rPr>
        <w:t xml:space="preserve"> być dokonane zgodnie z ich celem, zachowaniem poszanowania godności osób oraz bez wyrządzania zbędnych dolegliwości.</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167114" w:rsidRDefault="007060A6"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Osoby objęte systemem, a także osoby wspólnie z nimi</w:t>
      </w:r>
      <w:r w:rsidR="005E09B6" w:rsidRPr="006E7280">
        <w:rPr>
          <w:rFonts w:ascii="Times New Roman" w:eastAsia="Times New Roman" w:hAnsi="Times New Roman" w:cs="Times New Roman"/>
          <w:sz w:val="24"/>
          <w:szCs w:val="24"/>
          <w:lang w:eastAsia="pl-PL"/>
        </w:rPr>
        <w:t xml:space="preserve"> zamieszkałe mają obowiązek współdziałać w tym zakresie, a zwłaszcza umożliwić podmiotowi dozorującemu wejście do pomieszczeń, w których przebywają.</w:t>
      </w:r>
    </w:p>
    <w:p w:rsidR="00167114" w:rsidRPr="00167114" w:rsidRDefault="00167114" w:rsidP="00167114">
      <w:pPr>
        <w:spacing w:after="0" w:line="240" w:lineRule="auto"/>
        <w:jc w:val="both"/>
        <w:rPr>
          <w:rFonts w:ascii="Times New Roman" w:eastAsia="Times New Roman" w:hAnsi="Times New Roman" w:cs="Times New Roman"/>
          <w:sz w:val="16"/>
          <w:szCs w:val="16"/>
          <w:lang w:eastAsia="pl-PL"/>
        </w:rPr>
      </w:pPr>
    </w:p>
    <w:p w:rsidR="005E09B6" w:rsidRPr="00167114" w:rsidRDefault="005E09B6"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167114">
        <w:rPr>
          <w:rFonts w:ascii="Times New Roman" w:eastAsia="Times New Roman" w:hAnsi="Times New Roman" w:cs="Times New Roman"/>
          <w:sz w:val="24"/>
          <w:szCs w:val="24"/>
          <w:lang w:eastAsia="pl-PL"/>
        </w:rPr>
        <w:t xml:space="preserve">Jeżeli zajdzie potrzeba dokonania kontroli poprawności działania urządzeń monitorujących, a w tym czasie </w:t>
      </w:r>
      <w:r w:rsidR="007060A6">
        <w:rPr>
          <w:rFonts w:ascii="Times New Roman" w:eastAsia="Times New Roman" w:hAnsi="Times New Roman" w:cs="Times New Roman"/>
          <w:sz w:val="24"/>
          <w:szCs w:val="24"/>
          <w:lang w:eastAsia="pl-PL"/>
        </w:rPr>
        <w:t>osoby objęte systemem są</w:t>
      </w:r>
      <w:r w:rsidR="006D47CA" w:rsidRPr="00167114">
        <w:rPr>
          <w:rFonts w:ascii="Times New Roman" w:eastAsia="Times New Roman" w:hAnsi="Times New Roman" w:cs="Times New Roman"/>
          <w:sz w:val="24"/>
          <w:szCs w:val="24"/>
          <w:lang w:eastAsia="pl-PL"/>
        </w:rPr>
        <w:t xml:space="preserve"> w trakcie ha</w:t>
      </w:r>
      <w:r w:rsidR="00A44EC1" w:rsidRPr="00167114">
        <w:rPr>
          <w:rFonts w:ascii="Times New Roman" w:eastAsia="Times New Roman" w:hAnsi="Times New Roman" w:cs="Times New Roman"/>
          <w:sz w:val="24"/>
          <w:szCs w:val="24"/>
          <w:lang w:eastAsia="pl-PL"/>
        </w:rPr>
        <w:t>rmonogramu</w:t>
      </w:r>
      <w:r w:rsidRPr="00167114">
        <w:rPr>
          <w:rFonts w:ascii="Times New Roman" w:eastAsia="Times New Roman" w:hAnsi="Times New Roman" w:cs="Times New Roman"/>
          <w:sz w:val="24"/>
          <w:szCs w:val="24"/>
          <w:lang w:eastAsia="pl-PL"/>
        </w:rPr>
        <w:t xml:space="preserve"> </w:t>
      </w:r>
      <w:r w:rsidR="008036C8" w:rsidRPr="00167114">
        <w:rPr>
          <w:rFonts w:ascii="Times New Roman" w:eastAsia="Times New Roman" w:hAnsi="Times New Roman" w:cs="Times New Roman"/>
          <w:sz w:val="24"/>
          <w:szCs w:val="24"/>
          <w:lang w:eastAsia="pl-PL"/>
        </w:rPr>
        <w:t xml:space="preserve">to wizyta u </w:t>
      </w:r>
      <w:r w:rsidR="007060A6">
        <w:rPr>
          <w:rFonts w:ascii="Times New Roman" w:eastAsia="Times New Roman" w:hAnsi="Times New Roman" w:cs="Times New Roman"/>
          <w:sz w:val="24"/>
          <w:szCs w:val="24"/>
          <w:lang w:eastAsia="pl-PL"/>
        </w:rPr>
        <w:t>nich</w:t>
      </w:r>
      <w:r w:rsidR="008036C8" w:rsidRPr="00167114">
        <w:rPr>
          <w:rFonts w:ascii="Times New Roman" w:eastAsia="Times New Roman" w:hAnsi="Times New Roman" w:cs="Times New Roman"/>
          <w:sz w:val="24"/>
          <w:szCs w:val="24"/>
          <w:lang w:eastAsia="pl-PL"/>
        </w:rPr>
        <w:t xml:space="preserve"> musi</w:t>
      </w:r>
      <w:r w:rsidRPr="00167114">
        <w:rPr>
          <w:rFonts w:ascii="Times New Roman" w:eastAsia="Times New Roman" w:hAnsi="Times New Roman" w:cs="Times New Roman"/>
          <w:sz w:val="24"/>
          <w:szCs w:val="24"/>
          <w:lang w:eastAsia="pl-PL"/>
        </w:rPr>
        <w:t xml:space="preserve"> się odbyć w ciągu pierwszej godziny najbliższego okresu </w:t>
      </w:r>
      <w:r w:rsidR="007060A6">
        <w:rPr>
          <w:rFonts w:ascii="Times New Roman" w:eastAsia="Times New Roman" w:hAnsi="Times New Roman" w:cs="Times New Roman"/>
          <w:sz w:val="24"/>
          <w:szCs w:val="24"/>
          <w:lang w:eastAsia="pl-PL"/>
        </w:rPr>
        <w:t>ich</w:t>
      </w:r>
      <w:r w:rsidR="007966D7">
        <w:rPr>
          <w:rFonts w:ascii="Times New Roman" w:eastAsia="Times New Roman" w:hAnsi="Times New Roman" w:cs="Times New Roman"/>
          <w:sz w:val="24"/>
          <w:szCs w:val="24"/>
          <w:lang w:eastAsia="pl-PL"/>
        </w:rPr>
        <w:t xml:space="preserve"> obecności w </w:t>
      </w:r>
      <w:r w:rsidRPr="00167114">
        <w:rPr>
          <w:rFonts w:ascii="Times New Roman" w:eastAsia="Times New Roman" w:hAnsi="Times New Roman" w:cs="Times New Roman"/>
          <w:sz w:val="24"/>
          <w:szCs w:val="24"/>
          <w:lang w:eastAsia="pl-PL"/>
        </w:rPr>
        <w:t>miejscu przebywania.</w:t>
      </w:r>
      <w:r w:rsidR="00135AA8" w:rsidRPr="00167114">
        <w:rPr>
          <w:rFonts w:ascii="Times New Roman" w:eastAsia="Times New Roman" w:hAnsi="Times New Roman" w:cs="Times New Roman"/>
          <w:sz w:val="24"/>
          <w:szCs w:val="24"/>
          <w:lang w:eastAsia="pl-PL"/>
        </w:rPr>
        <w:t xml:space="preserve"> </w:t>
      </w:r>
    </w:p>
    <w:p w:rsidR="00A44EC1" w:rsidRPr="00A44EC1" w:rsidRDefault="00A44EC1" w:rsidP="00A44EC1">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 przeprowadzonej kontroli przedstawiciele zespołu terenowego zawsze sporządzają protokół. Wzór protokołu uzgodni Wykonawca z Zamawiającym. Fakt obecności przedstawicieli podmiotu dozorującego musi być automatycznie odnotowany przez system informatyczny SDE.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 razie potrzeby podmiot dozorujący może żądać od Policji udzielenia pomocy przy dokonywaniu czynności, w szczególności pomocy przy wejściu do miejsca przebywania </w:t>
      </w:r>
      <w:r w:rsidR="007060A6">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Czynności kontrolnych można dokonać w porze nocnej tylko w przypadkach niecierpiących zwłoki; za porę nocną uważa się czas od godziny 22.00 do godziny 6.00. Kontrolę rozpoczętą za dnia można prowadzić nadal mimo nastania pory nocnej.</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Podmiot dozorujący zobowiązany jest wyznaczyć kolejną wizytę w przypadku gdy podczas poprzedniej wizyty nie zrealizowano wszystkich zleconych zadań (np. braku możliwości wejścia do miejsca odbywania kary</w:t>
      </w:r>
      <w:r w:rsidR="005D7661">
        <w:rPr>
          <w:rFonts w:ascii="Times New Roman" w:eastAsia="Times New Roman" w:hAnsi="Times New Roman" w:cs="Times New Roman"/>
          <w:sz w:val="24"/>
          <w:szCs w:val="24"/>
          <w:lang w:eastAsia="pl-PL"/>
        </w:rPr>
        <w:t xml:space="preserve"> wykonywania środka karnego</w:t>
      </w:r>
      <w:r w:rsidRPr="006E7280">
        <w:rPr>
          <w:rFonts w:ascii="Times New Roman" w:eastAsia="Times New Roman" w:hAnsi="Times New Roman" w:cs="Times New Roman"/>
          <w:sz w:val="24"/>
          <w:szCs w:val="24"/>
          <w:lang w:eastAsia="pl-PL"/>
        </w:rPr>
        <w:t xml:space="preserve"> w związku z nieobecnością </w:t>
      </w:r>
      <w:r w:rsidR="007060A6">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Zarządzanie systemem teleinformatycznym przez podmiot dozorujący.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bCs/>
          <w:sz w:val="24"/>
          <w:szCs w:val="24"/>
          <w:lang w:eastAsia="pl-PL"/>
        </w:rPr>
        <w:t xml:space="preserve">Wykonawca </w:t>
      </w:r>
      <w:r w:rsidRPr="006E7280">
        <w:rPr>
          <w:rFonts w:ascii="Times New Roman" w:eastAsia="Times New Roman" w:hAnsi="Times New Roman" w:cs="Times New Roman"/>
          <w:sz w:val="24"/>
          <w:szCs w:val="24"/>
          <w:lang w:eastAsia="pl-PL"/>
        </w:rPr>
        <w:t xml:space="preserve"> w ramach utworzonej przez siebie architektury teleinformatycznej prowadzi konserwację i serwis elementów systemu będących wyposażeniem centrali monitorowania.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bCs/>
          <w:sz w:val="24"/>
          <w:szCs w:val="24"/>
          <w:lang w:eastAsia="pl-PL"/>
        </w:rPr>
        <w:t>Wykonawca</w:t>
      </w:r>
      <w:r w:rsidRPr="006E7280">
        <w:rPr>
          <w:rFonts w:ascii="Times New Roman" w:eastAsia="Times New Roman" w:hAnsi="Times New Roman" w:cs="Times New Roman"/>
          <w:sz w:val="24"/>
          <w:szCs w:val="24"/>
          <w:lang w:eastAsia="pl-PL"/>
        </w:rPr>
        <w:t xml:space="preserve"> prowadzi </w:t>
      </w:r>
      <w:r w:rsidR="00226D4F">
        <w:rPr>
          <w:rFonts w:ascii="Times New Roman" w:eastAsia="Times New Roman" w:hAnsi="Times New Roman" w:cs="Times New Roman"/>
          <w:sz w:val="24"/>
          <w:szCs w:val="24"/>
          <w:lang w:eastAsia="pl-PL"/>
        </w:rPr>
        <w:t>konserwację i serwis aplikacji oraz</w:t>
      </w:r>
      <w:r w:rsidRPr="006E7280">
        <w:rPr>
          <w:rFonts w:ascii="Times New Roman" w:eastAsia="Times New Roman" w:hAnsi="Times New Roman" w:cs="Times New Roman"/>
          <w:sz w:val="24"/>
          <w:szCs w:val="24"/>
          <w:lang w:eastAsia="pl-PL"/>
        </w:rPr>
        <w:t xml:space="preserve"> baz danych centrali monitorowania.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Wykonawca prowadzi co 3 miesiące okresowe przeglądy systemu zasilania awaryjnego UPS. Przeglądy, o których mowa muszą być zakończone protokołem </w:t>
      </w:r>
      <w:r w:rsidRPr="006E7280">
        <w:rPr>
          <w:rFonts w:ascii="Times New Roman" w:eastAsia="Times New Roman" w:hAnsi="Times New Roman" w:cs="Times New Roman"/>
          <w:sz w:val="24"/>
          <w:szCs w:val="24"/>
          <w:lang w:eastAsia="pl-PL"/>
        </w:rPr>
        <w:lastRenderedPageBreak/>
        <w:t>przekazanym Zamawiającemu zawierającym podsumowanie sprawności działania systemu i ewentualnie zaleceniami, usprawnieniami, które można wprowadzić.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bCs/>
          <w:sz w:val="24"/>
          <w:szCs w:val="24"/>
          <w:lang w:eastAsia="pl-PL"/>
        </w:rPr>
        <w:t>Podmiot dozorujący</w:t>
      </w:r>
      <w:r w:rsidRPr="006E7280">
        <w:rPr>
          <w:rFonts w:ascii="Times New Roman" w:eastAsia="Times New Roman" w:hAnsi="Times New Roman" w:cs="Times New Roman"/>
          <w:sz w:val="24"/>
          <w:szCs w:val="24"/>
          <w:lang w:eastAsia="pl-PL"/>
        </w:rPr>
        <w:t xml:space="preserve"> prowadzi co 3 miesiące okresowe przeglądy instalacji alarmowej, kontroli dostępu, monitoringu, ppoż. i systemu gaszenia. Przeglądy, o których mowa muszą być zakończone protokołem przekazanym Zamawiającemu zawierającym podsumowanie sprawności działania systemu i ewentualnie zaleceniami, usprawnieniami, które można wprowadzić.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bCs/>
          <w:sz w:val="24"/>
          <w:szCs w:val="24"/>
          <w:lang w:eastAsia="pl-PL"/>
        </w:rPr>
        <w:t>Podmiot dozorujący</w:t>
      </w:r>
      <w:r w:rsidRPr="006E7280">
        <w:rPr>
          <w:rFonts w:ascii="Times New Roman" w:eastAsia="Times New Roman" w:hAnsi="Times New Roman" w:cs="Times New Roman"/>
          <w:sz w:val="24"/>
          <w:szCs w:val="24"/>
          <w:lang w:eastAsia="pl-PL"/>
        </w:rPr>
        <w:t xml:space="preserve"> prowadzi konserwację i serwis infrastruktury teleinformatycznej</w:t>
      </w:r>
      <w:r w:rsidR="00761168">
        <w:rPr>
          <w:rFonts w:ascii="Times New Roman" w:eastAsia="Times New Roman" w:hAnsi="Times New Roman" w:cs="Times New Roman"/>
          <w:sz w:val="24"/>
          <w:szCs w:val="24"/>
          <w:lang w:eastAsia="pl-PL"/>
        </w:rPr>
        <w:t xml:space="preserve">, </w:t>
      </w:r>
      <w:r w:rsidR="00761168" w:rsidRPr="004A2FE7">
        <w:rPr>
          <w:rFonts w:ascii="Times New Roman" w:eastAsia="Times New Roman" w:hAnsi="Times New Roman" w:cs="Times New Roman"/>
          <w:color w:val="000000" w:themeColor="text1"/>
          <w:sz w:val="24"/>
          <w:szCs w:val="24"/>
          <w:lang w:eastAsia="pl-PL"/>
        </w:rPr>
        <w:t>a w szczególności</w:t>
      </w:r>
      <w:r w:rsidRPr="004A2FE7">
        <w:rPr>
          <w:rFonts w:ascii="Times New Roman" w:eastAsia="Times New Roman" w:hAnsi="Times New Roman" w:cs="Times New Roman"/>
          <w:color w:val="000000" w:themeColor="text1"/>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3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łącza internetowe;</w:t>
      </w:r>
    </w:p>
    <w:p w:rsidR="005E09B6" w:rsidRPr="006E7280" w:rsidRDefault="005E09B6" w:rsidP="009070B3">
      <w:pPr>
        <w:pStyle w:val="Akapitzlist"/>
        <w:numPr>
          <w:ilvl w:val="2"/>
          <w:numId w:val="3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APN’y oraz karty SIM w centrali telefonicznej.</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bCs/>
          <w:sz w:val="24"/>
          <w:szCs w:val="24"/>
          <w:lang w:eastAsia="pl-PL"/>
        </w:rPr>
        <w:t>Podmiot dozorujący</w:t>
      </w:r>
      <w:r w:rsidRPr="006E7280">
        <w:rPr>
          <w:rFonts w:ascii="Times New Roman" w:eastAsia="Times New Roman" w:hAnsi="Times New Roman" w:cs="Times New Roman"/>
          <w:sz w:val="24"/>
          <w:szCs w:val="24"/>
          <w:lang w:eastAsia="pl-PL"/>
        </w:rPr>
        <w:t xml:space="preserve"> prowadzi okresowe przeglądy, aktualizacje i zapewnia wsparcie dla oprogramowania systemowego serwerów i stacji roboczych.</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bCs/>
          <w:sz w:val="24"/>
          <w:szCs w:val="24"/>
          <w:lang w:eastAsia="pl-PL"/>
        </w:rPr>
        <w:t>Podmiot dozorujący</w:t>
      </w:r>
      <w:r w:rsidRPr="006E7280">
        <w:rPr>
          <w:rFonts w:ascii="Times New Roman" w:eastAsia="Times New Roman" w:hAnsi="Times New Roman" w:cs="Times New Roman"/>
          <w:sz w:val="24"/>
          <w:szCs w:val="24"/>
          <w:lang w:eastAsia="pl-PL"/>
        </w:rPr>
        <w:t xml:space="preserve"> prowadzi okresowe aktualizacje i zapewnia wsparcie dla systemów antywirusowych IDP</w:t>
      </w:r>
      <w:r w:rsidR="006E4C6A" w:rsidRPr="006E7280">
        <w:rPr>
          <w:rFonts w:ascii="Times New Roman" w:eastAsia="Times New Roman" w:hAnsi="Times New Roman" w:cs="Times New Roman"/>
          <w:sz w:val="24"/>
          <w:szCs w:val="24"/>
          <w:lang w:eastAsia="pl-PL"/>
        </w:rPr>
        <w:t xml:space="preserve"> (System </w:t>
      </w:r>
      <w:r w:rsidR="00F76136" w:rsidRPr="006E7280">
        <w:rPr>
          <w:rFonts w:ascii="Times New Roman" w:eastAsia="Times New Roman" w:hAnsi="Times New Roman" w:cs="Times New Roman"/>
          <w:sz w:val="24"/>
          <w:szCs w:val="24"/>
          <w:lang w:eastAsia="pl-PL"/>
        </w:rPr>
        <w:t>wykrywania intruzów i aktywnej ochrony</w:t>
      </w:r>
      <w:r w:rsidR="006E4C6A" w:rsidRPr="006E7280">
        <w:rPr>
          <w:rFonts w:ascii="Times New Roman" w:eastAsia="Times New Roman" w:hAnsi="Times New Roman" w:cs="Times New Roman"/>
          <w:sz w:val="24"/>
          <w:szCs w:val="24"/>
          <w:lang w:eastAsia="pl-PL"/>
        </w:rPr>
        <w:t>)</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6E7280">
        <w:rPr>
          <w:rFonts w:ascii="Times New Roman" w:eastAsia="Times New Roman" w:hAnsi="Times New Roman" w:cs="Times New Roman"/>
          <w:color w:val="000000" w:themeColor="text1"/>
          <w:sz w:val="24"/>
          <w:szCs w:val="24"/>
          <w:lang w:eastAsia="pl-PL"/>
        </w:rPr>
        <w:t xml:space="preserve">Wszystkie przerwy techniczne w związku z planowanymi pracami na bazie danych Wykonawca może przeprowadzać tylko w godzinach ustalonych z Zamawiającym. Harmonogram zaplanowanych prac Wykonawca przekaże w formie pisemnej.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numPr>
          <w:ilvl w:val="0"/>
          <w:numId w:val="105"/>
        </w:numPr>
        <w:spacing w:after="0" w:line="240" w:lineRule="auto"/>
        <w:ind w:left="0" w:firstLine="0"/>
        <w:jc w:val="both"/>
        <w:rPr>
          <w:rFonts w:ascii="Times New Roman" w:eastAsia="Times New Roman" w:hAnsi="Times New Roman" w:cs="Times New Roman"/>
          <w:sz w:val="27"/>
          <w:szCs w:val="27"/>
          <w:lang w:eastAsia="pl-PL"/>
        </w:rPr>
      </w:pPr>
      <w:r w:rsidRPr="006E7280">
        <w:rPr>
          <w:rFonts w:ascii="Times New Roman" w:eastAsia="Times New Roman" w:hAnsi="Times New Roman" w:cs="Times New Roman"/>
          <w:b/>
          <w:bCs/>
          <w:sz w:val="27"/>
          <w:szCs w:val="27"/>
          <w:lang w:eastAsia="pl-PL"/>
        </w:rPr>
        <w:t>Centrala Monitorowania.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Centralę monitorowania obsługują pracownicy i funkcjonariusze Służby Więziennej.</w:t>
      </w:r>
    </w:p>
    <w:p w:rsidR="00B63519" w:rsidRPr="006E7280" w:rsidRDefault="00B63519" w:rsidP="00B63519">
      <w:pPr>
        <w:pStyle w:val="Akapitzlist"/>
        <w:spacing w:after="0" w:line="240" w:lineRule="auto"/>
        <w:ind w:left="0"/>
        <w:jc w:val="both"/>
        <w:rPr>
          <w:rFonts w:ascii="Times New Roman" w:eastAsia="Times New Roman" w:hAnsi="Times New Roman" w:cs="Times New Roman"/>
          <w:sz w:val="16"/>
          <w:szCs w:val="16"/>
          <w:lang w:eastAsia="pl-PL"/>
        </w:rPr>
      </w:pPr>
    </w:p>
    <w:p w:rsidR="00B63519" w:rsidRPr="006E7280" w:rsidRDefault="00B63519"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Centrala monitorowania znajduje się w wydzielonej strefie ochronnej z wszystkimi systemami bezpieczeństwa.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Centrala monitorowania pracuje 7 dni w tygodniu przez całą dobę.</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Centrala Monitorowania eksploatuje system informatyczny SDE.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Pracownicy centrali monitorowania podejmują działania zgodnie z procedurami kontroli odbywania kary</w:t>
      </w:r>
      <w:r w:rsidR="0095471C">
        <w:rPr>
          <w:rFonts w:ascii="Times New Roman" w:eastAsia="Times New Roman" w:hAnsi="Times New Roman" w:cs="Times New Roman"/>
          <w:sz w:val="24"/>
          <w:szCs w:val="24"/>
          <w:lang w:eastAsia="pl-PL"/>
        </w:rPr>
        <w:t xml:space="preserve"> </w:t>
      </w:r>
      <w:r w:rsidR="0095471C">
        <w:rPr>
          <w:rFonts w:ascii="Times New Roman" w:hAnsi="Times New Roman" w:cs="Times New Roman"/>
          <w:sz w:val="24"/>
          <w:szCs w:val="24"/>
        </w:rPr>
        <w:t>lub środka karnego</w:t>
      </w:r>
      <w:r w:rsidRPr="006E7280">
        <w:rPr>
          <w:rFonts w:ascii="Times New Roman" w:eastAsia="Times New Roman" w:hAnsi="Times New Roman" w:cs="Times New Roman"/>
          <w:sz w:val="24"/>
          <w:szCs w:val="24"/>
          <w:lang w:eastAsia="pl-PL"/>
        </w:rPr>
        <w:t xml:space="preserve"> w SDE.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1D2135" w:rsidRPr="006E7280" w:rsidRDefault="005E09B6" w:rsidP="00AC119B">
      <w:pPr>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Musi istnieć możliwość rozbudowy infrastruktury </w:t>
      </w:r>
      <w:r w:rsidR="00FB5C9B">
        <w:rPr>
          <w:rFonts w:ascii="Times New Roman" w:eastAsia="Times New Roman" w:hAnsi="Times New Roman" w:cs="Times New Roman"/>
          <w:sz w:val="24"/>
          <w:szCs w:val="24"/>
          <w:lang w:eastAsia="pl-PL"/>
        </w:rPr>
        <w:t xml:space="preserve">teleinformatycznej </w:t>
      </w:r>
      <w:r w:rsidRPr="006E7280">
        <w:rPr>
          <w:rFonts w:ascii="Times New Roman" w:eastAsia="Times New Roman" w:hAnsi="Times New Roman" w:cs="Times New Roman"/>
          <w:sz w:val="24"/>
          <w:szCs w:val="24"/>
          <w:lang w:eastAsia="pl-PL"/>
        </w:rPr>
        <w:t xml:space="preserve">centrali monitorowania w miarę wzrostu liczby </w:t>
      </w:r>
      <w:r w:rsidR="007060A6">
        <w:rPr>
          <w:rFonts w:ascii="Times New Roman" w:eastAsia="Times New Roman" w:hAnsi="Times New Roman" w:cs="Times New Roman"/>
          <w:sz w:val="24"/>
          <w:szCs w:val="24"/>
          <w:lang w:eastAsia="pl-PL"/>
        </w:rPr>
        <w:t>osób objętych systemem</w:t>
      </w:r>
      <w:r w:rsidRPr="006E7280">
        <w:rPr>
          <w:rFonts w:ascii="Times New Roman" w:eastAsia="Times New Roman" w:hAnsi="Times New Roman" w:cs="Times New Roman"/>
          <w:sz w:val="24"/>
          <w:szCs w:val="24"/>
          <w:lang w:eastAsia="pl-PL"/>
        </w:rPr>
        <w:t>.</w:t>
      </w:r>
    </w:p>
    <w:p w:rsidR="001D2135" w:rsidRPr="006E7280" w:rsidRDefault="001D2135" w:rsidP="001D2135">
      <w:pPr>
        <w:spacing w:after="0" w:line="240" w:lineRule="auto"/>
        <w:jc w:val="both"/>
        <w:rPr>
          <w:rFonts w:ascii="Times New Roman" w:eastAsia="Times New Roman" w:hAnsi="Times New Roman" w:cs="Times New Roman"/>
          <w:sz w:val="16"/>
          <w:szCs w:val="16"/>
          <w:lang w:eastAsia="pl-PL"/>
        </w:rPr>
      </w:pPr>
    </w:p>
    <w:p w:rsidR="00167114" w:rsidRDefault="001D2135" w:rsidP="00AC119B">
      <w:pPr>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Zamawiający wymaga, aby działania administracyjne mogły być możliwe do przeprowadzenia we własnym zakresie przez administratorów lub użytkowników centrali monitorowania, którym nadano odpowiednie uprawnienia bez pośrednictwa Wykonawcy.</w:t>
      </w:r>
    </w:p>
    <w:p w:rsidR="00167114" w:rsidRPr="00167114" w:rsidRDefault="00167114" w:rsidP="00167114">
      <w:pPr>
        <w:spacing w:after="0" w:line="240" w:lineRule="auto"/>
        <w:jc w:val="both"/>
        <w:rPr>
          <w:rFonts w:ascii="Times New Roman" w:eastAsia="Times New Roman" w:hAnsi="Times New Roman" w:cs="Times New Roman"/>
          <w:sz w:val="16"/>
          <w:szCs w:val="16"/>
          <w:lang w:eastAsia="pl-PL"/>
        </w:rPr>
      </w:pPr>
    </w:p>
    <w:p w:rsidR="00167114" w:rsidRPr="003E1FB3" w:rsidRDefault="009A5F3C" w:rsidP="00AC119B">
      <w:pPr>
        <w:numPr>
          <w:ilvl w:val="1"/>
          <w:numId w:val="105"/>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3E1FB3">
        <w:rPr>
          <w:rFonts w:ascii="Times New Roman" w:hAnsi="Times New Roman" w:cs="Times New Roman"/>
          <w:color w:val="000000" w:themeColor="text1"/>
          <w:sz w:val="24"/>
          <w:szCs w:val="24"/>
        </w:rPr>
        <w:t xml:space="preserve">Administratorzy centrali monitorowania muszą mieć zdalny i nieograniczony dostęp do pełnej infrastruktury teleinformatycznej SDE oraz systemu </w:t>
      </w:r>
      <w:r w:rsidR="00AA587C">
        <w:rPr>
          <w:rFonts w:ascii="Times New Roman" w:hAnsi="Times New Roman" w:cs="Times New Roman"/>
          <w:color w:val="000000" w:themeColor="text1"/>
          <w:sz w:val="24"/>
          <w:szCs w:val="24"/>
        </w:rPr>
        <w:t>informatycznego SDE</w:t>
      </w:r>
      <w:r w:rsidRPr="003E1FB3">
        <w:rPr>
          <w:rFonts w:ascii="Times New Roman" w:hAnsi="Times New Roman" w:cs="Times New Roman"/>
          <w:color w:val="000000" w:themeColor="text1"/>
          <w:sz w:val="24"/>
          <w:szCs w:val="24"/>
        </w:rPr>
        <w:t>, przy czym administratorzy uzyskują priorytet nad danym kontem pracownika centrali monitorowania w</w:t>
      </w:r>
      <w:r w:rsidR="002E7099">
        <w:rPr>
          <w:rFonts w:ascii="Times New Roman" w:hAnsi="Times New Roman" w:cs="Times New Roman"/>
          <w:color w:val="000000" w:themeColor="text1"/>
          <w:sz w:val="24"/>
          <w:szCs w:val="24"/>
        </w:rPr>
        <w:t> </w:t>
      </w:r>
      <w:r w:rsidRPr="003E1FB3">
        <w:rPr>
          <w:rFonts w:ascii="Times New Roman" w:hAnsi="Times New Roman" w:cs="Times New Roman"/>
          <w:color w:val="000000" w:themeColor="text1"/>
          <w:sz w:val="24"/>
          <w:szCs w:val="24"/>
        </w:rPr>
        <w:t>celu zdalnej pomocy oraz kontroli nad poprawnością działania systemu informatycznego SDE.</w:t>
      </w:r>
    </w:p>
    <w:p w:rsidR="00167114" w:rsidRPr="005E0E8B" w:rsidRDefault="00167114" w:rsidP="00167114">
      <w:pPr>
        <w:spacing w:after="0" w:line="240" w:lineRule="auto"/>
        <w:jc w:val="both"/>
        <w:rPr>
          <w:rFonts w:ascii="Times New Roman" w:eastAsia="Times New Roman" w:hAnsi="Times New Roman" w:cs="Times New Roman"/>
          <w:color w:val="000000" w:themeColor="text1"/>
          <w:sz w:val="16"/>
          <w:szCs w:val="16"/>
          <w:lang w:eastAsia="pl-PL"/>
        </w:rPr>
      </w:pPr>
    </w:p>
    <w:p w:rsidR="001D2135" w:rsidRPr="003E1FB3" w:rsidRDefault="009A5F3C" w:rsidP="00AC119B">
      <w:pPr>
        <w:numPr>
          <w:ilvl w:val="1"/>
          <w:numId w:val="105"/>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3E1FB3">
        <w:rPr>
          <w:rFonts w:ascii="Times New Roman" w:hAnsi="Times New Roman" w:cs="Times New Roman"/>
          <w:color w:val="000000" w:themeColor="text1"/>
          <w:sz w:val="24"/>
          <w:szCs w:val="24"/>
        </w:rPr>
        <w:t>Wykonawca dostarczy, zainstaluje i skonfiguruje oprogramowanie niezbędne dla administratorów centrali monitorowania w celu udzielania pomocy zdalnej na komputerach dostarczonych przez Zamawiającego.</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Pracownik centrali monitorowania może w każdym przypadku, jeżeli uzna to za konieczne, wyznaczyć wizytę mającą na celu kontrolę poprawności działania urządzeń monitorujących lub też w innych uzasadnionych przypadkach.</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 skład centrali monitorowania wchodzą:</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5E0E8B" w:rsidRDefault="005E09B6" w:rsidP="009070B3">
      <w:pPr>
        <w:pStyle w:val="Akapitzlist"/>
        <w:numPr>
          <w:ilvl w:val="0"/>
          <w:numId w:val="54"/>
        </w:numPr>
        <w:ind w:left="0" w:firstLine="0"/>
        <w:rPr>
          <w:rFonts w:ascii="Times New Roman" w:eastAsia="Times New Roman" w:hAnsi="Times New Roman" w:cs="Times New Roman"/>
          <w:color w:val="000000" w:themeColor="text1"/>
          <w:sz w:val="24"/>
          <w:szCs w:val="24"/>
          <w:lang w:eastAsia="pl-PL"/>
        </w:rPr>
      </w:pPr>
      <w:r w:rsidRPr="005E0E8B">
        <w:rPr>
          <w:rFonts w:ascii="Times New Roman" w:eastAsia="Times New Roman" w:hAnsi="Times New Roman" w:cs="Times New Roman"/>
          <w:color w:val="000000" w:themeColor="text1"/>
          <w:sz w:val="24"/>
          <w:szCs w:val="24"/>
          <w:lang w:eastAsia="pl-PL"/>
        </w:rPr>
        <w:t>Pomieszczenia biurowe</w:t>
      </w:r>
      <w:r w:rsidR="00B63519" w:rsidRPr="005E0E8B">
        <w:rPr>
          <w:rFonts w:ascii="Times New Roman" w:eastAsia="Times New Roman" w:hAnsi="Times New Roman" w:cs="Times New Roman"/>
          <w:color w:val="000000" w:themeColor="text1"/>
          <w:sz w:val="24"/>
          <w:szCs w:val="24"/>
          <w:lang w:eastAsia="pl-PL"/>
        </w:rPr>
        <w:t xml:space="preserve"> wyposażone w urządzenia techniki biurowej, jak drukarki, faks, ksero, niszczarka dokumentów itp.</w:t>
      </w:r>
    </w:p>
    <w:p w:rsidR="005E09B6" w:rsidRPr="005E0E8B" w:rsidRDefault="005E09B6" w:rsidP="009070B3">
      <w:pPr>
        <w:pStyle w:val="Akapitzlist"/>
        <w:numPr>
          <w:ilvl w:val="0"/>
          <w:numId w:val="54"/>
        </w:numPr>
        <w:ind w:left="0" w:firstLine="0"/>
        <w:rPr>
          <w:rFonts w:ascii="Times New Roman" w:eastAsia="Times New Roman" w:hAnsi="Times New Roman" w:cs="Times New Roman"/>
          <w:color w:val="000000" w:themeColor="text1"/>
          <w:sz w:val="24"/>
          <w:szCs w:val="24"/>
          <w:lang w:eastAsia="pl-PL"/>
        </w:rPr>
      </w:pPr>
      <w:r w:rsidRPr="005E0E8B">
        <w:rPr>
          <w:rFonts w:ascii="Times New Roman" w:eastAsia="Times New Roman" w:hAnsi="Times New Roman" w:cs="Times New Roman"/>
          <w:color w:val="000000" w:themeColor="text1"/>
          <w:sz w:val="24"/>
          <w:szCs w:val="24"/>
          <w:lang w:eastAsia="pl-PL"/>
        </w:rPr>
        <w:t>Pomieszczenia socjalne</w:t>
      </w:r>
      <w:r w:rsidR="00B63519" w:rsidRPr="005E0E8B">
        <w:rPr>
          <w:rFonts w:ascii="Times New Roman" w:eastAsia="Times New Roman" w:hAnsi="Times New Roman" w:cs="Times New Roman"/>
          <w:color w:val="000000" w:themeColor="text1"/>
          <w:sz w:val="24"/>
          <w:szCs w:val="24"/>
          <w:lang w:eastAsia="pl-PL"/>
        </w:rPr>
        <w:t xml:space="preserve"> wyposażone między innymi w lodówkę, czajnik elektryczny, ekspres do kawy,</w:t>
      </w:r>
      <w:r w:rsidR="0071644B" w:rsidRPr="005E0E8B">
        <w:rPr>
          <w:rFonts w:ascii="Times New Roman" w:eastAsia="Times New Roman" w:hAnsi="Times New Roman" w:cs="Times New Roman"/>
          <w:color w:val="000000" w:themeColor="text1"/>
          <w:sz w:val="24"/>
          <w:szCs w:val="24"/>
          <w:lang w:eastAsia="pl-PL"/>
        </w:rPr>
        <w:t xml:space="preserve"> zmywarkę,</w:t>
      </w:r>
      <w:r w:rsidR="00B63519" w:rsidRPr="005E0E8B">
        <w:rPr>
          <w:rFonts w:ascii="Times New Roman" w:eastAsia="Times New Roman" w:hAnsi="Times New Roman" w:cs="Times New Roman"/>
          <w:color w:val="000000" w:themeColor="text1"/>
          <w:sz w:val="24"/>
          <w:szCs w:val="24"/>
          <w:lang w:eastAsia="pl-PL"/>
        </w:rPr>
        <w:t xml:space="preserve"> kuchenkę mikrofalową, prysznic z brodzikiem</w:t>
      </w:r>
      <w:r w:rsidRPr="005E0E8B">
        <w:rPr>
          <w:rFonts w:ascii="Times New Roman" w:eastAsia="Times New Roman" w:hAnsi="Times New Roman" w:cs="Times New Roman"/>
          <w:color w:val="000000" w:themeColor="text1"/>
          <w:sz w:val="24"/>
          <w:szCs w:val="24"/>
          <w:lang w:eastAsia="pl-PL"/>
        </w:rPr>
        <w:t>.</w:t>
      </w:r>
    </w:p>
    <w:p w:rsidR="005E09B6" w:rsidRPr="005E0E8B" w:rsidRDefault="005E09B6" w:rsidP="009070B3">
      <w:pPr>
        <w:pStyle w:val="Akapitzlist"/>
        <w:numPr>
          <w:ilvl w:val="0"/>
          <w:numId w:val="54"/>
        </w:numPr>
        <w:ind w:left="0" w:firstLine="0"/>
        <w:rPr>
          <w:rFonts w:ascii="Times New Roman" w:eastAsia="Times New Roman" w:hAnsi="Times New Roman" w:cs="Times New Roman"/>
          <w:color w:val="000000" w:themeColor="text1"/>
          <w:sz w:val="24"/>
          <w:szCs w:val="24"/>
          <w:lang w:eastAsia="pl-PL"/>
        </w:rPr>
      </w:pPr>
      <w:r w:rsidRPr="005E0E8B">
        <w:rPr>
          <w:rFonts w:ascii="Times New Roman" w:eastAsia="Times New Roman" w:hAnsi="Times New Roman" w:cs="Times New Roman"/>
          <w:color w:val="000000" w:themeColor="text1"/>
          <w:sz w:val="24"/>
          <w:szCs w:val="24"/>
          <w:lang w:eastAsia="pl-PL"/>
        </w:rPr>
        <w:t>Pomieszczenie serwerowni wyposażonej w klimatyzację i system gaszenia.</w:t>
      </w:r>
    </w:p>
    <w:p w:rsidR="005E09B6" w:rsidRPr="005E0E8B" w:rsidRDefault="005E09B6" w:rsidP="009070B3">
      <w:pPr>
        <w:pStyle w:val="Akapitzlist"/>
        <w:numPr>
          <w:ilvl w:val="0"/>
          <w:numId w:val="54"/>
        </w:numPr>
        <w:ind w:left="0" w:firstLine="0"/>
        <w:rPr>
          <w:rFonts w:ascii="Times New Roman" w:eastAsia="Times New Roman" w:hAnsi="Times New Roman" w:cs="Times New Roman"/>
          <w:color w:val="000000" w:themeColor="text1"/>
          <w:sz w:val="24"/>
          <w:szCs w:val="24"/>
          <w:lang w:eastAsia="pl-PL"/>
        </w:rPr>
      </w:pPr>
      <w:r w:rsidRPr="005E0E8B">
        <w:rPr>
          <w:rFonts w:ascii="Times New Roman" w:eastAsia="Times New Roman" w:hAnsi="Times New Roman" w:cs="Times New Roman"/>
          <w:color w:val="000000" w:themeColor="text1"/>
          <w:sz w:val="24"/>
          <w:szCs w:val="24"/>
          <w:lang w:eastAsia="pl-PL"/>
        </w:rPr>
        <w:t>Pomieszczenie zasilania awaryjnego UPS</w:t>
      </w:r>
      <w:r w:rsidR="00B63519" w:rsidRPr="005E0E8B">
        <w:rPr>
          <w:rFonts w:ascii="Times New Roman" w:eastAsia="Times New Roman" w:hAnsi="Times New Roman" w:cs="Times New Roman"/>
          <w:color w:val="000000" w:themeColor="text1"/>
          <w:sz w:val="24"/>
          <w:szCs w:val="24"/>
          <w:lang w:eastAsia="pl-PL"/>
        </w:rPr>
        <w:t xml:space="preserve"> wraz z akumulatorami, wentylatornią, rozdzielnią NN.</w:t>
      </w:r>
    </w:p>
    <w:p w:rsidR="00F76136" w:rsidRDefault="005E09B6" w:rsidP="009070B3">
      <w:pPr>
        <w:pStyle w:val="Akapitzlist"/>
        <w:numPr>
          <w:ilvl w:val="0"/>
          <w:numId w:val="54"/>
        </w:numPr>
        <w:ind w:left="0" w:firstLine="0"/>
        <w:rPr>
          <w:rFonts w:ascii="Times New Roman" w:eastAsia="Times New Roman" w:hAnsi="Times New Roman" w:cs="Times New Roman"/>
          <w:color w:val="000000" w:themeColor="text1"/>
          <w:sz w:val="24"/>
          <w:szCs w:val="24"/>
          <w:lang w:eastAsia="pl-PL"/>
        </w:rPr>
      </w:pPr>
      <w:r w:rsidRPr="005E0E8B">
        <w:rPr>
          <w:rFonts w:ascii="Times New Roman" w:eastAsia="Times New Roman" w:hAnsi="Times New Roman" w:cs="Times New Roman"/>
          <w:color w:val="000000" w:themeColor="text1"/>
          <w:sz w:val="24"/>
          <w:szCs w:val="24"/>
          <w:lang w:eastAsia="pl-PL"/>
        </w:rPr>
        <w:t>Pomieszczenie obsługi centrali monitorowania z 15-stoma stanowiskami wyposażonymi w sprzęt komputerowy z systemem operacyjnym Windows 7.</w:t>
      </w:r>
    </w:p>
    <w:p w:rsidR="004F5860" w:rsidRPr="005E0E8B" w:rsidRDefault="004F5860" w:rsidP="009070B3">
      <w:pPr>
        <w:pStyle w:val="Akapitzlist"/>
        <w:numPr>
          <w:ilvl w:val="0"/>
          <w:numId w:val="54"/>
        </w:numPr>
        <w:ind w:left="0" w:firstLine="0"/>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Ring światłowodowy na potrzeby replikacji danych. Po dwie nitki światłowodu przechodzące przez dwie redundantne lokalizacje. </w:t>
      </w:r>
    </w:p>
    <w:p w:rsidR="00F76136" w:rsidRPr="006E7280" w:rsidRDefault="00F76136" w:rsidP="00F76136">
      <w:pPr>
        <w:pStyle w:val="Akapitzlist"/>
        <w:ind w:left="0"/>
        <w:rPr>
          <w:rStyle w:val="Odwoaniedokomentarza"/>
          <w:rFonts w:ascii="Times New Roman" w:eastAsia="Times New Roman" w:hAnsi="Times New Roman" w:cs="Times New Roman"/>
          <w:color w:val="FF0000"/>
          <w:lang w:eastAsia="pl-PL"/>
        </w:rPr>
      </w:pPr>
    </w:p>
    <w:p w:rsidR="00637D0F" w:rsidRPr="00E200BF" w:rsidRDefault="00637D0F" w:rsidP="00AC119B">
      <w:pPr>
        <w:pStyle w:val="Akapitzlist"/>
        <w:numPr>
          <w:ilvl w:val="1"/>
          <w:numId w:val="105"/>
        </w:numPr>
        <w:ind w:left="0" w:firstLine="0"/>
        <w:jc w:val="both"/>
        <w:rPr>
          <w:rFonts w:ascii="Times New Roman" w:hAnsi="Times New Roman" w:cs="Times New Roman"/>
          <w:sz w:val="24"/>
          <w:szCs w:val="24"/>
        </w:rPr>
      </w:pPr>
      <w:r w:rsidRPr="00E200BF">
        <w:rPr>
          <w:rFonts w:ascii="Times New Roman" w:hAnsi="Times New Roman" w:cs="Times New Roman"/>
          <w:sz w:val="24"/>
          <w:szCs w:val="24"/>
        </w:rPr>
        <w:t xml:space="preserve">Wszystkie pomieszczenia centrali monitorowania posiadają zainstalowaną sygnalizację pożarową, System Sygnalizacji Włamania i </w:t>
      </w:r>
      <w:r w:rsidR="00226D4F">
        <w:rPr>
          <w:rFonts w:ascii="Times New Roman" w:hAnsi="Times New Roman" w:cs="Times New Roman"/>
          <w:sz w:val="24"/>
          <w:szCs w:val="24"/>
        </w:rPr>
        <w:t>Napadu, System Kontroli Dostępu oraz</w:t>
      </w:r>
      <w:r w:rsidRPr="00E200BF">
        <w:rPr>
          <w:rFonts w:ascii="Times New Roman" w:hAnsi="Times New Roman" w:cs="Times New Roman"/>
          <w:sz w:val="24"/>
          <w:szCs w:val="24"/>
        </w:rPr>
        <w:t xml:space="preserve"> System Telewizji Dozorowej</w:t>
      </w:r>
      <w:r w:rsidR="0071644B" w:rsidRPr="00E200BF">
        <w:rPr>
          <w:rFonts w:ascii="Times New Roman" w:hAnsi="Times New Roman" w:cs="Times New Roman"/>
          <w:sz w:val="24"/>
          <w:szCs w:val="24"/>
        </w:rPr>
        <w:t>.</w:t>
      </w:r>
    </w:p>
    <w:p w:rsidR="005E09B6" w:rsidRPr="006E7280" w:rsidRDefault="005E09B6" w:rsidP="005E09B6">
      <w:pPr>
        <w:pStyle w:val="Akapitzlist"/>
        <w:ind w:left="0"/>
        <w:rPr>
          <w:rFonts w:ascii="Times New Roman" w:eastAsia="Times New Roman" w:hAnsi="Times New Roman" w:cs="Times New Roman"/>
          <w:sz w:val="16"/>
          <w:szCs w:val="16"/>
          <w:lang w:eastAsia="pl-PL"/>
        </w:rPr>
      </w:pPr>
    </w:p>
    <w:p w:rsidR="005E09B6" w:rsidRPr="006E7280" w:rsidRDefault="005E09B6" w:rsidP="00AC119B">
      <w:pPr>
        <w:pStyle w:val="Akapitzlist"/>
        <w:numPr>
          <w:ilvl w:val="0"/>
          <w:numId w:val="105"/>
        </w:numPr>
        <w:spacing w:after="0"/>
        <w:ind w:left="0" w:firstLine="0"/>
        <w:jc w:val="both"/>
        <w:rPr>
          <w:rFonts w:ascii="Times New Roman" w:eastAsia="Times New Roman" w:hAnsi="Times New Roman" w:cs="Times New Roman"/>
          <w:sz w:val="27"/>
          <w:szCs w:val="27"/>
          <w:lang w:eastAsia="pl-PL"/>
        </w:rPr>
      </w:pPr>
      <w:r w:rsidRPr="006E7280">
        <w:rPr>
          <w:rFonts w:ascii="Times New Roman" w:eastAsia="Times New Roman" w:hAnsi="Times New Roman" w:cs="Times New Roman"/>
          <w:b/>
          <w:bCs/>
          <w:sz w:val="27"/>
          <w:szCs w:val="27"/>
          <w:lang w:eastAsia="pl-PL"/>
        </w:rPr>
        <w:t>System informatyczny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System informatyczny </w:t>
      </w:r>
      <w:r w:rsidR="00226D4F">
        <w:rPr>
          <w:rFonts w:ascii="Times New Roman" w:eastAsia="Times New Roman" w:hAnsi="Times New Roman" w:cs="Times New Roman"/>
          <w:sz w:val="24"/>
          <w:szCs w:val="24"/>
          <w:lang w:eastAsia="pl-PL"/>
        </w:rPr>
        <w:t xml:space="preserve">SDE </w:t>
      </w:r>
      <w:r w:rsidRPr="006E7280">
        <w:rPr>
          <w:rFonts w:ascii="Times New Roman" w:eastAsia="Times New Roman" w:hAnsi="Times New Roman" w:cs="Times New Roman"/>
          <w:sz w:val="24"/>
          <w:szCs w:val="24"/>
          <w:lang w:eastAsia="pl-PL"/>
        </w:rPr>
        <w:t xml:space="preserve">rejestruje, gromadzi, przetwarza, przechowuje i udostępnia użytkownikom SDE informacje odnoszące się do przestrzegania przez </w:t>
      </w:r>
      <w:r w:rsidR="008F7CE5">
        <w:rPr>
          <w:rFonts w:ascii="Times New Roman" w:eastAsia="Times New Roman" w:hAnsi="Times New Roman" w:cs="Times New Roman"/>
          <w:sz w:val="24"/>
          <w:szCs w:val="24"/>
          <w:lang w:eastAsia="pl-PL"/>
        </w:rPr>
        <w:t>osoby objęte systemem</w:t>
      </w:r>
      <w:r w:rsidRPr="006E7280">
        <w:rPr>
          <w:rFonts w:ascii="Times New Roman" w:eastAsia="Times New Roman" w:hAnsi="Times New Roman" w:cs="Times New Roman"/>
          <w:sz w:val="24"/>
          <w:szCs w:val="24"/>
          <w:lang w:eastAsia="pl-PL"/>
        </w:rPr>
        <w:t xml:space="preserve"> obowiązku pozostawania w miejscu stałego pobytu lub w innym wskaz</w:t>
      </w:r>
      <w:r w:rsidR="00F21D04">
        <w:rPr>
          <w:rFonts w:ascii="Times New Roman" w:eastAsia="Times New Roman" w:hAnsi="Times New Roman" w:cs="Times New Roman"/>
          <w:sz w:val="24"/>
          <w:szCs w:val="24"/>
          <w:lang w:eastAsia="pl-PL"/>
        </w:rPr>
        <w:t>anym miejscu w </w:t>
      </w:r>
      <w:r w:rsidRPr="006E7280">
        <w:rPr>
          <w:rFonts w:ascii="Times New Roman" w:eastAsia="Times New Roman" w:hAnsi="Times New Roman" w:cs="Times New Roman"/>
          <w:sz w:val="24"/>
          <w:szCs w:val="24"/>
          <w:lang w:eastAsia="pl-PL"/>
        </w:rPr>
        <w:t>wyznaczonym czasie, a także przestrzegania zakazu zbliżania się do określonych osób lub miejsc.</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830598"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System informatyczny SDE musi być zainstalowany w trzech </w:t>
      </w:r>
      <w:r w:rsidR="005E09B6" w:rsidRPr="006E7280">
        <w:rPr>
          <w:rFonts w:ascii="Times New Roman" w:eastAsia="Times New Roman" w:hAnsi="Times New Roman" w:cs="Times New Roman"/>
          <w:sz w:val="24"/>
          <w:szCs w:val="24"/>
          <w:lang w:eastAsia="pl-PL"/>
        </w:rPr>
        <w:t>odseparowanych środowiskach: użytkowym, szkoleniowym oraz testowym.</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Wykonawca przekaże Zamawiającemu kody źródłowe z prawem do modyfikacji systemu </w:t>
      </w:r>
      <w:r w:rsidR="00AA587C">
        <w:rPr>
          <w:rFonts w:ascii="Times New Roman" w:eastAsia="Times New Roman" w:hAnsi="Times New Roman" w:cs="Times New Roman"/>
          <w:sz w:val="24"/>
          <w:szCs w:val="24"/>
          <w:lang w:eastAsia="pl-PL"/>
        </w:rPr>
        <w:t>informatycznego SDE</w:t>
      </w:r>
      <w:r w:rsidRPr="006E7280">
        <w:rPr>
          <w:rFonts w:ascii="Times New Roman" w:eastAsia="Times New Roman" w:hAnsi="Times New Roman" w:cs="Times New Roman"/>
          <w:sz w:val="24"/>
          <w:szCs w:val="24"/>
          <w:lang w:eastAsia="pl-PL"/>
        </w:rPr>
        <w:t xml:space="preserve"> w chwili jego odbioru  oraz po każdej jego modyfikacji.</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Użytkownicy systemu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Użytkownicy SDE wprowadzają dane do systemu i otrzymują odpowiednie informacje z</w:t>
      </w:r>
      <w:r w:rsidR="00222AEF">
        <w:rPr>
          <w:rFonts w:ascii="Times New Roman" w:eastAsia="Times New Roman" w:hAnsi="Times New Roman" w:cs="Times New Roman"/>
          <w:sz w:val="24"/>
          <w:szCs w:val="24"/>
          <w:lang w:eastAsia="pl-PL"/>
        </w:rPr>
        <w:t> </w:t>
      </w:r>
      <w:r w:rsidRPr="006E7280">
        <w:rPr>
          <w:rFonts w:ascii="Times New Roman" w:eastAsia="Times New Roman" w:hAnsi="Times New Roman" w:cs="Times New Roman"/>
          <w:sz w:val="24"/>
          <w:szCs w:val="24"/>
          <w:lang w:eastAsia="pl-PL"/>
        </w:rPr>
        <w:t>tego systemu, zgodnie ze swoimi uprawnieniami</w:t>
      </w:r>
      <w:r w:rsidR="00BB532B" w:rsidRPr="006E7280">
        <w:rPr>
          <w:rFonts w:ascii="Times New Roman" w:eastAsia="Times New Roman" w:hAnsi="Times New Roman" w:cs="Times New Roman"/>
          <w:sz w:val="24"/>
          <w:szCs w:val="24"/>
          <w:lang w:eastAsia="pl-PL"/>
        </w:rPr>
        <w:t xml:space="preserve"> poprzez interfejs spełniający wymagania Zamawiającego</w:t>
      </w:r>
      <w:r w:rsidRPr="006E7280">
        <w:rPr>
          <w:rFonts w:ascii="Times New Roman" w:eastAsia="Times New Roman" w:hAnsi="Times New Roman" w:cs="Times New Roman"/>
          <w:sz w:val="24"/>
          <w:szCs w:val="24"/>
          <w:lang w:eastAsia="pl-PL"/>
        </w:rPr>
        <w:t>.</w:t>
      </w:r>
      <w:r w:rsidR="00BB532B" w:rsidRPr="006E7280">
        <w:rPr>
          <w:rFonts w:ascii="Times New Roman" w:eastAsia="Times New Roman" w:hAnsi="Times New Roman" w:cs="Times New Roman"/>
          <w:color w:val="FF0000"/>
          <w:sz w:val="24"/>
          <w:szCs w:val="24"/>
          <w:lang w:eastAsia="pl-PL"/>
        </w:rPr>
        <w:t xml:space="preserve">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Zasady udostępniania danych </w:t>
      </w:r>
      <w:r w:rsidR="008F7CE5">
        <w:rPr>
          <w:rFonts w:ascii="Times New Roman" w:eastAsia="Times New Roman" w:hAnsi="Times New Roman" w:cs="Times New Roman"/>
          <w:sz w:val="24"/>
          <w:szCs w:val="24"/>
          <w:lang w:eastAsia="pl-PL"/>
        </w:rPr>
        <w:t>osób objętych systemem</w:t>
      </w:r>
      <w:r w:rsidRPr="006E7280">
        <w:rPr>
          <w:rFonts w:ascii="Times New Roman" w:eastAsia="Times New Roman" w:hAnsi="Times New Roman" w:cs="Times New Roman"/>
          <w:sz w:val="24"/>
          <w:szCs w:val="24"/>
          <w:lang w:eastAsia="pl-PL"/>
        </w:rPr>
        <w:t xml:space="preserve"> odzwierciedlają hierarc</w:t>
      </w:r>
      <w:r w:rsidR="003B1306">
        <w:rPr>
          <w:rFonts w:ascii="Times New Roman" w:eastAsia="Times New Roman" w:hAnsi="Times New Roman" w:cs="Times New Roman"/>
          <w:sz w:val="24"/>
          <w:szCs w:val="24"/>
          <w:lang w:eastAsia="pl-PL"/>
        </w:rPr>
        <w:t xml:space="preserve">hiczną strukturę sądów w Polsce z uwzględnieniem struktury sądów wojskowych.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Sędzia sądu apelacyjnego może wprowadzić te same dane do systemu </w:t>
      </w:r>
      <w:r w:rsidR="00B178EA">
        <w:rPr>
          <w:rFonts w:ascii="Times New Roman" w:eastAsia="Times New Roman" w:hAnsi="Times New Roman" w:cs="Times New Roman"/>
          <w:sz w:val="24"/>
          <w:szCs w:val="24"/>
          <w:lang w:eastAsia="pl-PL"/>
        </w:rPr>
        <w:t xml:space="preserve">informatycznego SDE </w:t>
      </w:r>
      <w:r w:rsidRPr="006E7280">
        <w:rPr>
          <w:rFonts w:ascii="Times New Roman" w:eastAsia="Times New Roman" w:hAnsi="Times New Roman" w:cs="Times New Roman"/>
          <w:sz w:val="24"/>
          <w:szCs w:val="24"/>
          <w:lang w:eastAsia="pl-PL"/>
        </w:rPr>
        <w:t>co sędzia penitencjarny z tą różnicą, że wskazuje on, we wprow</w:t>
      </w:r>
      <w:r w:rsidR="00B178EA">
        <w:rPr>
          <w:rFonts w:ascii="Times New Roman" w:eastAsia="Times New Roman" w:hAnsi="Times New Roman" w:cs="Times New Roman"/>
          <w:sz w:val="24"/>
          <w:szCs w:val="24"/>
          <w:lang w:eastAsia="pl-PL"/>
        </w:rPr>
        <w:t>adzanych danych o postanowieniu:</w:t>
      </w:r>
      <w:r w:rsidRPr="006E7280">
        <w:rPr>
          <w:rFonts w:ascii="Times New Roman" w:eastAsia="Times New Roman" w:hAnsi="Times New Roman" w:cs="Times New Roman"/>
          <w:sz w:val="24"/>
          <w:szCs w:val="24"/>
          <w:lang w:eastAsia="pl-PL"/>
        </w:rPr>
        <w:t xml:space="preserve"> nazwę sądu </w:t>
      </w:r>
      <w:r w:rsidR="008F7CE5">
        <w:rPr>
          <w:rFonts w:ascii="Times New Roman" w:eastAsia="Times New Roman" w:hAnsi="Times New Roman" w:cs="Times New Roman"/>
          <w:sz w:val="24"/>
          <w:szCs w:val="24"/>
          <w:lang w:eastAsia="pl-PL"/>
        </w:rPr>
        <w:t>okręgowego właściwego dla danej</w:t>
      </w:r>
      <w:r w:rsidRPr="006E7280">
        <w:rPr>
          <w:rFonts w:ascii="Times New Roman" w:eastAsia="Times New Roman" w:hAnsi="Times New Roman" w:cs="Times New Roman"/>
          <w:sz w:val="24"/>
          <w:szCs w:val="24"/>
          <w:lang w:eastAsia="pl-PL"/>
        </w:rPr>
        <w:t xml:space="preserve"> </w:t>
      </w:r>
      <w:r w:rsidR="008F7CE5">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lastRenderedPageBreak/>
        <w:t>Każdy sędzia penitencjarny z wydziału penitencjarnego sądu okręgowego oraz sądowy kurator zawodowy z zespołu kuratorskiego sądu rejonowego po zalogowaniu się do systemu informatycznego SDE</w:t>
      </w:r>
      <w:r w:rsidR="00AF2D95">
        <w:rPr>
          <w:rFonts w:ascii="Times New Roman" w:eastAsia="Times New Roman" w:hAnsi="Times New Roman" w:cs="Times New Roman"/>
          <w:sz w:val="24"/>
          <w:szCs w:val="24"/>
          <w:lang w:eastAsia="pl-PL"/>
        </w:rPr>
        <w:t xml:space="preserve"> musi mieć w szczególności</w:t>
      </w:r>
      <w:r w:rsidRPr="006E7280">
        <w:rPr>
          <w:rFonts w:ascii="Times New Roman" w:eastAsia="Times New Roman" w:hAnsi="Times New Roman" w:cs="Times New Roman"/>
          <w:sz w:val="24"/>
          <w:szCs w:val="24"/>
          <w:lang w:eastAsia="pl-PL"/>
        </w:rPr>
        <w:t xml:space="preserve"> dostęp do następujących informacji:</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numPr>
          <w:ilvl w:val="0"/>
          <w:numId w:val="2"/>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sędzia penitencjarny – o </w:t>
      </w:r>
      <w:r w:rsidR="008F7CE5">
        <w:rPr>
          <w:rFonts w:ascii="Times New Roman" w:eastAsia="Times New Roman" w:hAnsi="Times New Roman" w:cs="Times New Roman"/>
          <w:sz w:val="24"/>
          <w:szCs w:val="24"/>
          <w:lang w:eastAsia="pl-PL"/>
        </w:rPr>
        <w:t>osobach objętych systemem</w:t>
      </w:r>
      <w:r w:rsidRPr="006E7280">
        <w:rPr>
          <w:rFonts w:ascii="Times New Roman" w:eastAsia="Times New Roman" w:hAnsi="Times New Roman" w:cs="Times New Roman"/>
          <w:sz w:val="24"/>
          <w:szCs w:val="24"/>
          <w:lang w:eastAsia="pl-PL"/>
        </w:rPr>
        <w:t xml:space="preserve"> będących we właściwościach sądu okręgowego;</w:t>
      </w:r>
    </w:p>
    <w:p w:rsidR="005E09B6" w:rsidRPr="006E7280" w:rsidRDefault="005E09B6" w:rsidP="00933D13">
      <w:pPr>
        <w:numPr>
          <w:ilvl w:val="0"/>
          <w:numId w:val="2"/>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sądowy kurator zawodowy - o </w:t>
      </w:r>
      <w:r w:rsidR="008F7CE5">
        <w:rPr>
          <w:rFonts w:ascii="Times New Roman" w:eastAsia="Times New Roman" w:hAnsi="Times New Roman" w:cs="Times New Roman"/>
          <w:sz w:val="24"/>
          <w:szCs w:val="24"/>
          <w:lang w:eastAsia="pl-PL"/>
        </w:rPr>
        <w:t>osobach objętych systemem</w:t>
      </w:r>
      <w:r w:rsidRPr="006E7280">
        <w:rPr>
          <w:rFonts w:ascii="Times New Roman" w:eastAsia="Times New Roman" w:hAnsi="Times New Roman" w:cs="Times New Roman"/>
          <w:sz w:val="24"/>
          <w:szCs w:val="24"/>
          <w:lang w:eastAsia="pl-PL"/>
        </w:rPr>
        <w:t xml:space="preserve"> będących we właściwościach danego sądu rejonowego, w tym o danych wprowadzonych przez sędziego penitencjarnego dla każde</w:t>
      </w:r>
      <w:r w:rsidR="008F7CE5">
        <w:rPr>
          <w:rFonts w:ascii="Times New Roman" w:eastAsia="Times New Roman" w:hAnsi="Times New Roman" w:cs="Times New Roman"/>
          <w:sz w:val="24"/>
          <w:szCs w:val="24"/>
          <w:lang w:eastAsia="pl-PL"/>
        </w:rPr>
        <w:t>j osoby objętej systemem</w:t>
      </w:r>
      <w:r w:rsidRPr="006E7280">
        <w:rPr>
          <w:rFonts w:ascii="Times New Roman" w:eastAsia="Times New Roman" w:hAnsi="Times New Roman" w:cs="Times New Roman"/>
          <w:sz w:val="24"/>
          <w:szCs w:val="24"/>
          <w:lang w:eastAsia="pl-PL"/>
        </w:rPr>
        <w:t xml:space="preserve">. Domyślnie kurator </w:t>
      </w:r>
      <w:r w:rsidR="00F21D04">
        <w:rPr>
          <w:rFonts w:ascii="Times New Roman" w:eastAsia="Times New Roman" w:hAnsi="Times New Roman" w:cs="Times New Roman"/>
          <w:sz w:val="24"/>
          <w:szCs w:val="24"/>
          <w:lang w:eastAsia="pl-PL"/>
        </w:rPr>
        <w:t>zawodowy otrzymuje informacje o </w:t>
      </w:r>
      <w:r w:rsidR="008F7CE5">
        <w:rPr>
          <w:rFonts w:ascii="Times New Roman" w:eastAsia="Times New Roman" w:hAnsi="Times New Roman" w:cs="Times New Roman"/>
          <w:sz w:val="24"/>
          <w:szCs w:val="24"/>
          <w:lang w:eastAsia="pl-PL"/>
        </w:rPr>
        <w:t>osobach objętych systemem</w:t>
      </w:r>
      <w:r w:rsidR="00B178EA">
        <w:rPr>
          <w:rFonts w:ascii="Times New Roman" w:eastAsia="Times New Roman" w:hAnsi="Times New Roman" w:cs="Times New Roman"/>
          <w:sz w:val="24"/>
          <w:szCs w:val="24"/>
          <w:lang w:eastAsia="pl-PL"/>
        </w:rPr>
        <w:t>,</w:t>
      </w:r>
      <w:r w:rsidRPr="006E7280">
        <w:rPr>
          <w:rFonts w:ascii="Times New Roman" w:eastAsia="Times New Roman" w:hAnsi="Times New Roman" w:cs="Times New Roman"/>
          <w:sz w:val="24"/>
          <w:szCs w:val="24"/>
          <w:lang w:eastAsia="pl-PL"/>
        </w:rPr>
        <w:t xml:space="preserve"> nad którymi sprawuje nadzór</w:t>
      </w:r>
      <w:r w:rsidR="009A61F6">
        <w:rPr>
          <w:rFonts w:ascii="Times New Roman" w:eastAsia="Times New Roman" w:hAnsi="Times New Roman" w:cs="Times New Roman"/>
          <w:sz w:val="24"/>
          <w:szCs w:val="24"/>
          <w:lang w:eastAsia="pl-PL"/>
        </w:rPr>
        <w:t xml:space="preserve"> oraz może przeglądać wszystkie</w:t>
      </w:r>
      <w:r w:rsidRPr="006E7280">
        <w:rPr>
          <w:rFonts w:ascii="Times New Roman" w:eastAsia="Times New Roman" w:hAnsi="Times New Roman" w:cs="Times New Roman"/>
          <w:sz w:val="24"/>
          <w:szCs w:val="24"/>
          <w:lang w:eastAsia="pl-PL"/>
        </w:rPr>
        <w:t xml:space="preserve"> </w:t>
      </w:r>
      <w:r w:rsidR="009A61F6">
        <w:rPr>
          <w:rFonts w:ascii="Times New Roman" w:eastAsia="Times New Roman" w:hAnsi="Times New Roman" w:cs="Times New Roman"/>
          <w:sz w:val="24"/>
          <w:szCs w:val="24"/>
          <w:lang w:eastAsia="pl-PL"/>
        </w:rPr>
        <w:t>osoby objęte systemem będące</w:t>
      </w:r>
      <w:r w:rsidRPr="006E7280">
        <w:rPr>
          <w:rFonts w:ascii="Times New Roman" w:eastAsia="Times New Roman" w:hAnsi="Times New Roman" w:cs="Times New Roman"/>
          <w:sz w:val="24"/>
          <w:szCs w:val="24"/>
          <w:lang w:eastAsia="pl-PL"/>
        </w:rPr>
        <w:t xml:space="preserve"> we właściwościach danego sądu rejonowego;</w:t>
      </w:r>
    </w:p>
    <w:p w:rsidR="003B1306" w:rsidRPr="005E0E8B" w:rsidRDefault="00135AA8" w:rsidP="00933D13">
      <w:pPr>
        <w:numPr>
          <w:ilvl w:val="0"/>
          <w:numId w:val="2"/>
        </w:numPr>
        <w:spacing w:after="0"/>
        <w:ind w:left="0" w:firstLine="0"/>
        <w:jc w:val="both"/>
        <w:rPr>
          <w:rFonts w:ascii="Times New Roman" w:eastAsia="Times New Roman" w:hAnsi="Times New Roman" w:cs="Times New Roman"/>
          <w:color w:val="000000" w:themeColor="text1"/>
          <w:sz w:val="24"/>
          <w:szCs w:val="24"/>
          <w:lang w:eastAsia="pl-PL"/>
        </w:rPr>
      </w:pPr>
      <w:r w:rsidRPr="005E0E8B">
        <w:rPr>
          <w:rFonts w:ascii="Times New Roman" w:eastAsia="Times New Roman" w:hAnsi="Times New Roman" w:cs="Times New Roman"/>
          <w:color w:val="000000" w:themeColor="text1"/>
          <w:sz w:val="24"/>
          <w:szCs w:val="24"/>
          <w:lang w:eastAsia="pl-PL"/>
        </w:rPr>
        <w:t>o wszystkich zdarzeniach odnotowanych przez system na każdy dzień odbywania kary</w:t>
      </w:r>
      <w:r w:rsidR="00F835A1">
        <w:rPr>
          <w:rFonts w:ascii="Times New Roman" w:eastAsia="Times New Roman" w:hAnsi="Times New Roman" w:cs="Times New Roman"/>
          <w:color w:val="000000" w:themeColor="text1"/>
          <w:sz w:val="24"/>
          <w:szCs w:val="24"/>
          <w:lang w:eastAsia="pl-PL"/>
        </w:rPr>
        <w:t xml:space="preserve"> lub </w:t>
      </w:r>
      <w:r w:rsidR="00F835A1">
        <w:rPr>
          <w:rFonts w:ascii="Times New Roman" w:eastAsia="Times New Roman" w:hAnsi="Times New Roman" w:cs="Times New Roman"/>
          <w:sz w:val="24"/>
          <w:szCs w:val="24"/>
          <w:lang w:eastAsia="pl-PL"/>
        </w:rPr>
        <w:t>wykonywania środka karnego</w:t>
      </w:r>
      <w:r w:rsidRPr="005E0E8B">
        <w:rPr>
          <w:rFonts w:ascii="Times New Roman" w:eastAsia="Times New Roman" w:hAnsi="Times New Roman" w:cs="Times New Roman"/>
          <w:color w:val="000000" w:themeColor="text1"/>
          <w:sz w:val="24"/>
          <w:szCs w:val="24"/>
          <w:lang w:eastAsia="pl-PL"/>
        </w:rPr>
        <w:t xml:space="preserve"> przez </w:t>
      </w:r>
      <w:r w:rsidR="009A61F6">
        <w:rPr>
          <w:rFonts w:ascii="Times New Roman" w:eastAsia="Times New Roman" w:hAnsi="Times New Roman" w:cs="Times New Roman"/>
          <w:sz w:val="24"/>
          <w:szCs w:val="24"/>
          <w:lang w:eastAsia="pl-PL"/>
        </w:rPr>
        <w:t>osoby objęte systemem</w:t>
      </w:r>
      <w:r w:rsidRPr="005E0E8B">
        <w:rPr>
          <w:rFonts w:ascii="Times New Roman" w:eastAsia="Times New Roman" w:hAnsi="Times New Roman" w:cs="Times New Roman"/>
          <w:color w:val="000000" w:themeColor="text1"/>
          <w:sz w:val="24"/>
          <w:szCs w:val="24"/>
          <w:lang w:eastAsia="pl-PL"/>
        </w:rPr>
        <w:t>, uaktualnianych na bieżąco, w tym zdarzenia będące naruszeniem obowiązku przebywania w miejscu odbywania kary</w:t>
      </w:r>
      <w:r w:rsidR="00F835A1">
        <w:rPr>
          <w:rFonts w:ascii="Times New Roman" w:eastAsia="Times New Roman" w:hAnsi="Times New Roman" w:cs="Times New Roman"/>
          <w:color w:val="000000" w:themeColor="text1"/>
          <w:sz w:val="24"/>
          <w:szCs w:val="24"/>
          <w:lang w:eastAsia="pl-PL"/>
        </w:rPr>
        <w:t xml:space="preserve"> lub </w:t>
      </w:r>
      <w:r w:rsidR="00F835A1">
        <w:rPr>
          <w:rFonts w:ascii="Times New Roman" w:eastAsia="Times New Roman" w:hAnsi="Times New Roman" w:cs="Times New Roman"/>
          <w:sz w:val="24"/>
          <w:szCs w:val="24"/>
          <w:lang w:eastAsia="pl-PL"/>
        </w:rPr>
        <w:t>wykonywania środka karnego</w:t>
      </w:r>
      <w:r w:rsidR="003B1306" w:rsidRPr="005E0E8B">
        <w:rPr>
          <w:rFonts w:ascii="Times New Roman" w:eastAsia="Times New Roman" w:hAnsi="Times New Roman" w:cs="Times New Roman"/>
          <w:color w:val="000000" w:themeColor="text1"/>
          <w:sz w:val="24"/>
          <w:szCs w:val="24"/>
          <w:lang w:eastAsia="pl-PL"/>
        </w:rPr>
        <w:t>, wyróżnione</w:t>
      </w:r>
      <w:r w:rsidRPr="005E0E8B">
        <w:rPr>
          <w:rFonts w:ascii="Times New Roman" w:eastAsia="Times New Roman" w:hAnsi="Times New Roman" w:cs="Times New Roman"/>
          <w:color w:val="000000" w:themeColor="text1"/>
          <w:sz w:val="24"/>
          <w:szCs w:val="24"/>
          <w:lang w:eastAsia="pl-PL"/>
        </w:rPr>
        <w:t xml:space="preserve"> w sposób ustalony z Wykonawcą;</w:t>
      </w:r>
    </w:p>
    <w:p w:rsidR="005E09B6" w:rsidRPr="006E7280" w:rsidRDefault="003B1306" w:rsidP="00933D13">
      <w:pPr>
        <w:numPr>
          <w:ilvl w:val="0"/>
          <w:numId w:val="2"/>
        </w:numPr>
        <w:spacing w:after="0"/>
        <w:ind w:left="0" w:firstLine="0"/>
        <w:jc w:val="both"/>
        <w:rPr>
          <w:rFonts w:ascii="Times New Roman" w:eastAsia="Times New Roman" w:hAnsi="Times New Roman" w:cs="Times New Roman"/>
          <w:sz w:val="24"/>
          <w:szCs w:val="24"/>
          <w:lang w:eastAsia="pl-PL"/>
        </w:rPr>
      </w:pPr>
      <w:r w:rsidRPr="003B1306">
        <w:rPr>
          <w:rFonts w:ascii="Times New Roman" w:eastAsia="Times New Roman" w:hAnsi="Times New Roman" w:cs="Times New Roman"/>
          <w:sz w:val="24"/>
          <w:szCs w:val="24"/>
          <w:lang w:eastAsia="pl-PL"/>
        </w:rPr>
        <w:t xml:space="preserve"> </w:t>
      </w:r>
      <w:r w:rsidR="005E09B6" w:rsidRPr="003B1306">
        <w:rPr>
          <w:rFonts w:ascii="Times New Roman" w:eastAsia="Times New Roman" w:hAnsi="Times New Roman" w:cs="Times New Roman"/>
          <w:sz w:val="24"/>
          <w:szCs w:val="24"/>
          <w:lang w:eastAsia="pl-PL"/>
        </w:rPr>
        <w:t>dla każdego zdarzenia wymagającego interwencji pracowników centrali monitorowania lub podmiotu dozorującego – informacje tekstowe lub inne wprowadzane dane zawierające treść podjętych działań;</w:t>
      </w:r>
    </w:p>
    <w:p w:rsidR="005E09B6" w:rsidRPr="006E7280" w:rsidRDefault="005E09B6" w:rsidP="00933D13">
      <w:pPr>
        <w:numPr>
          <w:ilvl w:val="0"/>
          <w:numId w:val="2"/>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inne zestawienia zbiorcze o charakterze statystycznym, które można obejrzeć na ekranie lub wydrukować.</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Pracownicy komórki nadzoru nad funkcjonowaniem SDE swoich stacjach roboczych otrzymują wszystkie informacje dostępne w systemie informatycznym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 zależności od uprawnień logującego się użytkownika system </w:t>
      </w:r>
      <w:r w:rsidR="007E6BE7">
        <w:rPr>
          <w:rFonts w:ascii="Times New Roman" w:eastAsia="Times New Roman" w:hAnsi="Times New Roman" w:cs="Times New Roman"/>
          <w:sz w:val="24"/>
          <w:szCs w:val="24"/>
          <w:lang w:eastAsia="pl-PL"/>
        </w:rPr>
        <w:t xml:space="preserve">informatyczny SDE </w:t>
      </w:r>
      <w:r w:rsidRPr="006E7280">
        <w:rPr>
          <w:rFonts w:ascii="Times New Roman" w:eastAsia="Times New Roman" w:hAnsi="Times New Roman" w:cs="Times New Roman"/>
          <w:sz w:val="24"/>
          <w:szCs w:val="24"/>
          <w:lang w:eastAsia="pl-PL"/>
        </w:rPr>
        <w:t xml:space="preserve">będzie umożliwiał wykonanie i zobaczenie tylko tych operacji i danych, </w:t>
      </w:r>
      <w:r w:rsidR="00B178EA">
        <w:rPr>
          <w:rFonts w:ascii="Times New Roman" w:eastAsia="Times New Roman" w:hAnsi="Times New Roman" w:cs="Times New Roman"/>
          <w:sz w:val="24"/>
          <w:szCs w:val="24"/>
          <w:lang w:eastAsia="pl-PL"/>
        </w:rPr>
        <w:t>które są przeznaczone dla danej roli</w:t>
      </w:r>
      <w:r w:rsidRPr="006E7280">
        <w:rPr>
          <w:rFonts w:ascii="Times New Roman" w:eastAsia="Times New Roman" w:hAnsi="Times New Roman" w:cs="Times New Roman"/>
          <w:sz w:val="24"/>
          <w:szCs w:val="24"/>
          <w:lang w:eastAsia="pl-PL"/>
        </w:rPr>
        <w:t xml:space="preserve"> użytkownika.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E200BF"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 szczególności poniżsi użytkownicy muszą mieć możliwość:</w:t>
      </w:r>
    </w:p>
    <w:p w:rsidR="00E200BF" w:rsidRPr="00E200BF" w:rsidRDefault="00E200BF" w:rsidP="00E200BF">
      <w:pPr>
        <w:pStyle w:val="Akapitzlist"/>
        <w:rPr>
          <w:rFonts w:ascii="Times New Roman" w:eastAsia="Times New Roman" w:hAnsi="Times New Roman" w:cs="Times New Roman"/>
          <w:sz w:val="16"/>
          <w:szCs w:val="16"/>
          <w:lang w:eastAsia="pl-PL"/>
        </w:rPr>
      </w:pPr>
    </w:p>
    <w:p w:rsidR="005E09B6" w:rsidRPr="00E200BF" w:rsidRDefault="005E09B6" w:rsidP="00AC119B">
      <w:pPr>
        <w:pStyle w:val="Akapitzlist"/>
        <w:numPr>
          <w:ilvl w:val="3"/>
          <w:numId w:val="105"/>
        </w:numPr>
        <w:spacing w:after="0" w:line="240" w:lineRule="auto"/>
        <w:ind w:left="0" w:firstLine="0"/>
        <w:jc w:val="both"/>
        <w:rPr>
          <w:rFonts w:ascii="Times New Roman" w:eastAsia="Times New Roman" w:hAnsi="Times New Roman" w:cs="Times New Roman"/>
          <w:sz w:val="24"/>
          <w:szCs w:val="24"/>
          <w:lang w:eastAsia="pl-PL"/>
        </w:rPr>
      </w:pPr>
      <w:r w:rsidRPr="00E200BF">
        <w:rPr>
          <w:rFonts w:ascii="Times New Roman" w:eastAsia="Times New Roman" w:hAnsi="Times New Roman" w:cs="Times New Roman"/>
          <w:sz w:val="24"/>
          <w:szCs w:val="24"/>
          <w:lang w:eastAsia="pl-PL"/>
        </w:rPr>
        <w:t>Sędzia: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rezerwacji</w:t>
      </w:r>
      <w:r w:rsidR="005E09B6" w:rsidRPr="006E7280">
        <w:rPr>
          <w:rFonts w:ascii="Times New Roman" w:eastAsia="Times New Roman" w:hAnsi="Times New Roman" w:cs="Times New Roman"/>
          <w:sz w:val="24"/>
          <w:szCs w:val="24"/>
          <w:lang w:eastAsia="pl-PL"/>
        </w:rPr>
        <w:t xml:space="preserve"> miejsca w systemie;</w:t>
      </w:r>
    </w:p>
    <w:p w:rsidR="005E09B6" w:rsidRPr="006E7280" w:rsidRDefault="005E09B6"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usunięc</w:t>
      </w:r>
      <w:r w:rsidR="009B405F">
        <w:rPr>
          <w:rFonts w:ascii="Times New Roman" w:eastAsia="Times New Roman" w:hAnsi="Times New Roman" w:cs="Times New Roman"/>
          <w:sz w:val="24"/>
          <w:szCs w:val="24"/>
          <w:lang w:eastAsia="pl-PL"/>
        </w:rPr>
        <w:t>ia</w:t>
      </w:r>
      <w:r w:rsidRPr="006E7280">
        <w:rPr>
          <w:rFonts w:ascii="Times New Roman" w:eastAsia="Times New Roman" w:hAnsi="Times New Roman" w:cs="Times New Roman"/>
          <w:sz w:val="24"/>
          <w:szCs w:val="24"/>
          <w:lang w:eastAsia="pl-PL"/>
        </w:rPr>
        <w:t xml:space="preserve"> rezerwacji miejsca w systemie;</w:t>
      </w:r>
    </w:p>
    <w:p w:rsidR="005E09B6" w:rsidRPr="006E7280"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wprowadzenia</w:t>
      </w:r>
      <w:r w:rsidR="005E09B6" w:rsidRPr="006E7280">
        <w:rPr>
          <w:rFonts w:ascii="Times New Roman" w:eastAsia="Times New Roman" w:hAnsi="Times New Roman" w:cs="Times New Roman"/>
          <w:sz w:val="24"/>
          <w:szCs w:val="24"/>
          <w:lang w:eastAsia="pl-PL"/>
        </w:rPr>
        <w:t xml:space="preserve"> orzeczenia;</w:t>
      </w:r>
    </w:p>
    <w:p w:rsidR="005E09B6" w:rsidRPr="006E7280"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przeniesienia</w:t>
      </w:r>
      <w:r w:rsidR="005E09B6" w:rsidRPr="006E7280">
        <w:rPr>
          <w:rFonts w:ascii="Times New Roman" w:eastAsia="Times New Roman" w:hAnsi="Times New Roman" w:cs="Times New Roman"/>
          <w:sz w:val="24"/>
          <w:szCs w:val="24"/>
          <w:lang w:eastAsia="pl-PL"/>
        </w:rPr>
        <w:t xml:space="preserve"> </w:t>
      </w:r>
      <w:r w:rsidR="009A61F6">
        <w:rPr>
          <w:rFonts w:ascii="Times New Roman" w:eastAsia="Times New Roman" w:hAnsi="Times New Roman" w:cs="Times New Roman"/>
          <w:sz w:val="24"/>
          <w:szCs w:val="24"/>
          <w:lang w:eastAsia="pl-PL"/>
        </w:rPr>
        <w:t>osoby objętej systemem</w:t>
      </w:r>
      <w:r w:rsidR="005E09B6" w:rsidRPr="006E7280">
        <w:rPr>
          <w:rFonts w:ascii="Times New Roman" w:eastAsia="Times New Roman" w:hAnsi="Times New Roman" w:cs="Times New Roman"/>
          <w:sz w:val="24"/>
          <w:szCs w:val="24"/>
          <w:lang w:eastAsia="pl-PL"/>
        </w:rPr>
        <w:t xml:space="preserve"> do innego sądu;</w:t>
      </w:r>
    </w:p>
    <w:p w:rsidR="005E09B6" w:rsidRPr="006E7280"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zakończenia</w:t>
      </w:r>
      <w:r w:rsidR="005E09B6" w:rsidRPr="006E7280">
        <w:rPr>
          <w:rFonts w:ascii="Times New Roman" w:eastAsia="Times New Roman" w:hAnsi="Times New Roman" w:cs="Times New Roman"/>
          <w:sz w:val="24"/>
          <w:szCs w:val="24"/>
          <w:lang w:eastAsia="pl-PL"/>
        </w:rPr>
        <w:t xml:space="preserve"> okresu odbywania kary</w:t>
      </w:r>
      <w:r w:rsidR="00F835A1">
        <w:rPr>
          <w:rFonts w:ascii="Times New Roman" w:eastAsia="Times New Roman" w:hAnsi="Times New Roman" w:cs="Times New Roman"/>
          <w:sz w:val="24"/>
          <w:szCs w:val="24"/>
          <w:lang w:eastAsia="pl-PL"/>
        </w:rPr>
        <w:t xml:space="preserve"> lub wykonywania środka karnego</w:t>
      </w:r>
      <w:r w:rsidR="005E09B6" w:rsidRPr="006E7280">
        <w:rPr>
          <w:rFonts w:ascii="Times New Roman" w:eastAsia="Times New Roman" w:hAnsi="Times New Roman" w:cs="Times New Roman"/>
          <w:sz w:val="24"/>
          <w:szCs w:val="24"/>
          <w:lang w:eastAsia="pl-PL"/>
        </w:rPr>
        <w:t>;</w:t>
      </w:r>
    </w:p>
    <w:p w:rsidR="005E09B6" w:rsidRPr="006E7280"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wydłużenia/skrócenia</w:t>
      </w:r>
      <w:r w:rsidR="005E09B6" w:rsidRPr="006E7280">
        <w:rPr>
          <w:rFonts w:ascii="Times New Roman" w:eastAsia="Times New Roman" w:hAnsi="Times New Roman" w:cs="Times New Roman"/>
          <w:sz w:val="24"/>
          <w:szCs w:val="24"/>
          <w:lang w:eastAsia="pl-PL"/>
        </w:rPr>
        <w:t xml:space="preserve"> kary</w:t>
      </w:r>
      <w:r w:rsidR="00F835A1">
        <w:rPr>
          <w:rFonts w:ascii="Times New Roman" w:eastAsia="Times New Roman" w:hAnsi="Times New Roman" w:cs="Times New Roman"/>
          <w:sz w:val="24"/>
          <w:szCs w:val="24"/>
          <w:lang w:eastAsia="pl-PL"/>
        </w:rPr>
        <w:t xml:space="preserve"> lub wykonywania środka karnego</w:t>
      </w:r>
      <w:r w:rsidR="005E09B6" w:rsidRPr="006E7280">
        <w:rPr>
          <w:rFonts w:ascii="Times New Roman" w:eastAsia="Times New Roman" w:hAnsi="Times New Roman" w:cs="Times New Roman"/>
          <w:sz w:val="24"/>
          <w:szCs w:val="24"/>
          <w:lang w:eastAsia="pl-PL"/>
        </w:rPr>
        <w:t>;</w:t>
      </w:r>
    </w:p>
    <w:p w:rsidR="005E09B6" w:rsidRPr="006E7280" w:rsidRDefault="005E09B6"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zatwierdzenia lub odrzucenia czasowego oddalenia, na które wyraził zgodę kurator;</w:t>
      </w:r>
    </w:p>
    <w:p w:rsidR="005E09B6" w:rsidRPr="006E7280"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zapytania</w:t>
      </w:r>
      <w:r w:rsidR="005E09B6" w:rsidRPr="006E7280">
        <w:rPr>
          <w:rFonts w:ascii="Times New Roman" w:eastAsia="Times New Roman" w:hAnsi="Times New Roman" w:cs="Times New Roman"/>
          <w:sz w:val="24"/>
          <w:szCs w:val="24"/>
          <w:lang w:eastAsia="pl-PL"/>
        </w:rPr>
        <w:t xml:space="preserve"> o warunki techniczne;</w:t>
      </w:r>
    </w:p>
    <w:p w:rsidR="005E09B6" w:rsidRPr="006E7280"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wprowadzenia</w:t>
      </w:r>
      <w:r w:rsidR="005E09B6" w:rsidRPr="006E7280">
        <w:rPr>
          <w:rFonts w:ascii="Times New Roman" w:eastAsia="Times New Roman" w:hAnsi="Times New Roman" w:cs="Times New Roman"/>
          <w:sz w:val="24"/>
          <w:szCs w:val="24"/>
          <w:lang w:eastAsia="pl-PL"/>
        </w:rPr>
        <w:t xml:space="preserve"> przerwy w odbywaniu kary</w:t>
      </w:r>
      <w:r w:rsidR="00F835A1">
        <w:rPr>
          <w:rFonts w:ascii="Times New Roman" w:eastAsia="Times New Roman" w:hAnsi="Times New Roman" w:cs="Times New Roman"/>
          <w:sz w:val="24"/>
          <w:szCs w:val="24"/>
          <w:lang w:eastAsia="pl-PL"/>
        </w:rPr>
        <w:t xml:space="preserve"> lub wykonywaniu środka karnego</w:t>
      </w:r>
      <w:r w:rsidR="005E09B6" w:rsidRPr="006E7280">
        <w:rPr>
          <w:rFonts w:ascii="Times New Roman" w:eastAsia="Times New Roman" w:hAnsi="Times New Roman" w:cs="Times New Roman"/>
          <w:sz w:val="24"/>
          <w:szCs w:val="24"/>
          <w:lang w:eastAsia="pl-PL"/>
        </w:rPr>
        <w:t>;</w:t>
      </w:r>
    </w:p>
    <w:p w:rsidR="005E09B6" w:rsidRPr="006E7280"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zakończenia</w:t>
      </w:r>
      <w:r w:rsidR="005E09B6" w:rsidRPr="006E7280">
        <w:rPr>
          <w:rFonts w:ascii="Times New Roman" w:eastAsia="Times New Roman" w:hAnsi="Times New Roman" w:cs="Times New Roman"/>
          <w:sz w:val="24"/>
          <w:szCs w:val="24"/>
          <w:lang w:eastAsia="pl-PL"/>
        </w:rPr>
        <w:t xml:space="preserve"> przerwy w odbywaniu kary</w:t>
      </w:r>
      <w:r w:rsidR="00F835A1">
        <w:rPr>
          <w:rFonts w:ascii="Times New Roman" w:eastAsia="Times New Roman" w:hAnsi="Times New Roman" w:cs="Times New Roman"/>
          <w:sz w:val="24"/>
          <w:szCs w:val="24"/>
          <w:lang w:eastAsia="pl-PL"/>
        </w:rPr>
        <w:t xml:space="preserve"> lub wykonywaniu środka karnego</w:t>
      </w:r>
      <w:r w:rsidR="005E09B6" w:rsidRPr="006E7280">
        <w:rPr>
          <w:rFonts w:ascii="Times New Roman" w:eastAsia="Times New Roman" w:hAnsi="Times New Roman" w:cs="Times New Roman"/>
          <w:sz w:val="24"/>
          <w:szCs w:val="24"/>
          <w:lang w:eastAsia="pl-PL"/>
        </w:rPr>
        <w:t>;</w:t>
      </w:r>
    </w:p>
    <w:p w:rsidR="005E09B6" w:rsidRPr="006E7280"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wyszukiwania</w:t>
      </w:r>
      <w:r w:rsidR="005E09B6" w:rsidRPr="006E7280">
        <w:rPr>
          <w:rFonts w:ascii="Times New Roman" w:eastAsia="Times New Roman" w:hAnsi="Times New Roman" w:cs="Times New Roman"/>
          <w:sz w:val="24"/>
          <w:szCs w:val="24"/>
          <w:lang w:eastAsia="pl-PL"/>
        </w:rPr>
        <w:t xml:space="preserve"> </w:t>
      </w:r>
      <w:r w:rsidR="00D44A4C">
        <w:rPr>
          <w:rFonts w:ascii="Times New Roman" w:eastAsia="Times New Roman" w:hAnsi="Times New Roman" w:cs="Times New Roman"/>
          <w:sz w:val="24"/>
          <w:szCs w:val="24"/>
          <w:lang w:eastAsia="pl-PL"/>
        </w:rPr>
        <w:t>osoby objętej systemem</w:t>
      </w:r>
      <w:r w:rsidR="005E09B6" w:rsidRPr="006E7280">
        <w:rPr>
          <w:rFonts w:ascii="Times New Roman" w:eastAsia="Times New Roman" w:hAnsi="Times New Roman" w:cs="Times New Roman"/>
          <w:sz w:val="24"/>
          <w:szCs w:val="24"/>
          <w:lang w:eastAsia="pl-PL"/>
        </w:rPr>
        <w:t xml:space="preserve"> na podstawie sygnatury lub nazwiska;</w:t>
      </w:r>
    </w:p>
    <w:p w:rsidR="005E09B6" w:rsidRPr="006E7280" w:rsidRDefault="005E09B6"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zaawansowane</w:t>
      </w:r>
      <w:r w:rsidR="009B405F">
        <w:rPr>
          <w:rFonts w:ascii="Times New Roman" w:eastAsia="Times New Roman" w:hAnsi="Times New Roman" w:cs="Times New Roman"/>
          <w:sz w:val="24"/>
          <w:szCs w:val="24"/>
          <w:lang w:eastAsia="pl-PL"/>
        </w:rPr>
        <w:t>go wyszukiwania</w:t>
      </w:r>
      <w:r w:rsidRPr="006E7280">
        <w:rPr>
          <w:rFonts w:ascii="Times New Roman" w:eastAsia="Times New Roman" w:hAnsi="Times New Roman" w:cs="Times New Roman"/>
          <w:sz w:val="24"/>
          <w:szCs w:val="24"/>
          <w:lang w:eastAsia="pl-PL"/>
        </w:rPr>
        <w:t xml:space="preserve"> </w:t>
      </w:r>
      <w:r w:rsidR="00D44A4C">
        <w:rPr>
          <w:rFonts w:ascii="Times New Roman" w:eastAsia="Times New Roman" w:hAnsi="Times New Roman" w:cs="Times New Roman"/>
          <w:sz w:val="24"/>
          <w:szCs w:val="24"/>
          <w:lang w:eastAsia="pl-PL"/>
        </w:rPr>
        <w:t>osób objętych systemem</w:t>
      </w:r>
      <w:r w:rsidRPr="006E7280">
        <w:rPr>
          <w:rFonts w:ascii="Times New Roman" w:eastAsia="Times New Roman" w:hAnsi="Times New Roman" w:cs="Times New Roman"/>
          <w:sz w:val="24"/>
          <w:szCs w:val="24"/>
          <w:lang w:eastAsia="pl-PL"/>
        </w:rPr>
        <w:t xml:space="preserve"> na podstawie innych danych;</w:t>
      </w:r>
    </w:p>
    <w:p w:rsidR="005E09B6" w:rsidRPr="006E7280"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wprowadzania</w:t>
      </w:r>
      <w:r w:rsidR="005E09B6" w:rsidRPr="006E7280">
        <w:rPr>
          <w:rFonts w:ascii="Times New Roman" w:eastAsia="Times New Roman" w:hAnsi="Times New Roman" w:cs="Times New Roman"/>
          <w:sz w:val="24"/>
          <w:szCs w:val="24"/>
          <w:lang w:eastAsia="pl-PL"/>
        </w:rPr>
        <w:t xml:space="preserve"> powiadomień, w tym dokumentów w postaci PDF lub JPG (bez możliwości edycji po zapisaniu);</w:t>
      </w:r>
    </w:p>
    <w:p w:rsidR="005E09B6" w:rsidRPr="006E7280"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wyświetlania</w:t>
      </w:r>
      <w:r w:rsidR="005E09B6" w:rsidRPr="006E7280">
        <w:rPr>
          <w:rFonts w:ascii="Times New Roman" w:eastAsia="Times New Roman" w:hAnsi="Times New Roman" w:cs="Times New Roman"/>
          <w:sz w:val="24"/>
          <w:szCs w:val="24"/>
          <w:lang w:eastAsia="pl-PL"/>
        </w:rPr>
        <w:t xml:space="preserve"> wolnych miejsc w SDE;</w:t>
      </w:r>
    </w:p>
    <w:p w:rsidR="005E09B6" w:rsidRPr="006E7280"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wyświetlania</w:t>
      </w:r>
      <w:r w:rsidR="005E09B6" w:rsidRPr="006E7280">
        <w:rPr>
          <w:rFonts w:ascii="Times New Roman" w:eastAsia="Times New Roman" w:hAnsi="Times New Roman" w:cs="Times New Roman"/>
          <w:sz w:val="24"/>
          <w:szCs w:val="24"/>
          <w:lang w:eastAsia="pl-PL"/>
        </w:rPr>
        <w:t xml:space="preserve"> zdarzeń związanych z</w:t>
      </w:r>
      <w:r w:rsidR="00D44A4C">
        <w:rPr>
          <w:rFonts w:ascii="Times New Roman" w:eastAsia="Times New Roman" w:hAnsi="Times New Roman" w:cs="Times New Roman"/>
          <w:sz w:val="24"/>
          <w:szCs w:val="24"/>
          <w:lang w:eastAsia="pl-PL"/>
        </w:rPr>
        <w:t xml:space="preserve"> osobami objętymi systemem</w:t>
      </w:r>
      <w:r w:rsidR="005E09B6" w:rsidRPr="006E7280">
        <w:rPr>
          <w:rFonts w:ascii="Times New Roman" w:eastAsia="Times New Roman" w:hAnsi="Times New Roman" w:cs="Times New Roman"/>
          <w:sz w:val="24"/>
          <w:szCs w:val="24"/>
          <w:lang w:eastAsia="pl-PL"/>
        </w:rPr>
        <w:t>;</w:t>
      </w:r>
    </w:p>
    <w:p w:rsidR="005E09B6" w:rsidRPr="006E7280" w:rsidRDefault="005E09B6"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wyświetlanie i generowanie raportów z odbywania kary </w:t>
      </w:r>
      <w:r w:rsidR="00F835A1">
        <w:rPr>
          <w:rFonts w:ascii="Times New Roman" w:eastAsia="Times New Roman" w:hAnsi="Times New Roman" w:cs="Times New Roman"/>
          <w:sz w:val="24"/>
          <w:szCs w:val="24"/>
          <w:lang w:eastAsia="pl-PL"/>
        </w:rPr>
        <w:t xml:space="preserve">lub wykonywania środka karnego </w:t>
      </w:r>
      <w:r w:rsidR="00D44A4C">
        <w:rPr>
          <w:rFonts w:ascii="Times New Roman" w:eastAsia="Times New Roman" w:hAnsi="Times New Roman" w:cs="Times New Roman"/>
          <w:sz w:val="24"/>
          <w:szCs w:val="24"/>
          <w:lang w:eastAsia="pl-PL"/>
        </w:rPr>
        <w:t>przez osoby objęte systemem</w:t>
      </w:r>
      <w:r w:rsidRPr="006E7280">
        <w:rPr>
          <w:rFonts w:ascii="Times New Roman" w:eastAsia="Times New Roman" w:hAnsi="Times New Roman" w:cs="Times New Roman"/>
          <w:sz w:val="24"/>
          <w:szCs w:val="24"/>
          <w:lang w:eastAsia="pl-PL"/>
        </w:rPr>
        <w:t>;</w:t>
      </w:r>
    </w:p>
    <w:p w:rsidR="005E09B6" w:rsidRPr="006E7280" w:rsidRDefault="009B405F"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wprowadzania i modyfikacji</w:t>
      </w:r>
      <w:r w:rsidR="005E09B6" w:rsidRPr="006E7280">
        <w:rPr>
          <w:rFonts w:ascii="Times New Roman" w:eastAsia="Times New Roman" w:hAnsi="Times New Roman" w:cs="Times New Roman"/>
          <w:sz w:val="24"/>
          <w:szCs w:val="24"/>
          <w:lang w:eastAsia="pl-PL"/>
        </w:rPr>
        <w:t xml:space="preserve"> harmonogramu;</w:t>
      </w:r>
    </w:p>
    <w:p w:rsidR="005E09B6" w:rsidRPr="006E7280" w:rsidRDefault="005E09B6" w:rsidP="009070B3">
      <w:pPr>
        <w:pStyle w:val="Akapitzlist"/>
        <w:numPr>
          <w:ilvl w:val="2"/>
          <w:numId w:val="3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podgląd</w:t>
      </w:r>
      <w:r w:rsidR="009B405F">
        <w:rPr>
          <w:rFonts w:ascii="Times New Roman" w:eastAsia="Times New Roman" w:hAnsi="Times New Roman" w:cs="Times New Roman"/>
          <w:sz w:val="24"/>
          <w:szCs w:val="24"/>
          <w:lang w:eastAsia="pl-PL"/>
        </w:rPr>
        <w:t>u</w:t>
      </w:r>
      <w:r w:rsidRPr="006E7280">
        <w:rPr>
          <w:rFonts w:ascii="Times New Roman" w:eastAsia="Times New Roman" w:hAnsi="Times New Roman" w:cs="Times New Roman"/>
          <w:sz w:val="24"/>
          <w:szCs w:val="24"/>
          <w:lang w:eastAsia="pl-PL"/>
        </w:rPr>
        <w:t xml:space="preserve"> poprzedn</w:t>
      </w:r>
      <w:r w:rsidR="009B405F">
        <w:rPr>
          <w:rFonts w:ascii="Times New Roman" w:eastAsia="Times New Roman" w:hAnsi="Times New Roman" w:cs="Times New Roman"/>
          <w:sz w:val="24"/>
          <w:szCs w:val="24"/>
          <w:lang w:eastAsia="pl-PL"/>
        </w:rPr>
        <w:t>io odbywanych wyroków (wszystkich dostępnych danych</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3"/>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Kurator:</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9B405F" w:rsidP="009070B3">
      <w:pPr>
        <w:pStyle w:val="Akapitzlist"/>
        <w:numPr>
          <w:ilvl w:val="2"/>
          <w:numId w:val="38"/>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wprowadzania</w:t>
      </w:r>
      <w:r w:rsidR="005E09B6" w:rsidRPr="006E7280">
        <w:rPr>
          <w:rFonts w:ascii="Times New Roman" w:eastAsia="Times New Roman" w:hAnsi="Times New Roman" w:cs="Times New Roman"/>
          <w:sz w:val="24"/>
          <w:szCs w:val="24"/>
          <w:lang w:eastAsia="pl-PL"/>
        </w:rPr>
        <w:t xml:space="preserve"> zgody na czasowe oddalanie;</w:t>
      </w:r>
    </w:p>
    <w:p w:rsidR="005E09B6" w:rsidRPr="006E7280" w:rsidRDefault="009B405F" w:rsidP="009070B3">
      <w:pPr>
        <w:pStyle w:val="Akapitzlist"/>
        <w:numPr>
          <w:ilvl w:val="2"/>
          <w:numId w:val="38"/>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wprowadzania i modyfikacji</w:t>
      </w:r>
      <w:r w:rsidR="005E09B6" w:rsidRPr="006E7280">
        <w:rPr>
          <w:rFonts w:ascii="Times New Roman" w:eastAsia="Times New Roman" w:hAnsi="Times New Roman" w:cs="Times New Roman"/>
          <w:sz w:val="24"/>
          <w:szCs w:val="24"/>
          <w:lang w:eastAsia="pl-PL"/>
        </w:rPr>
        <w:t xml:space="preserve"> harmonogramu;</w:t>
      </w:r>
    </w:p>
    <w:p w:rsidR="005E09B6" w:rsidRPr="006E7280" w:rsidRDefault="009B405F" w:rsidP="009070B3">
      <w:pPr>
        <w:pStyle w:val="Akapitzlist"/>
        <w:numPr>
          <w:ilvl w:val="2"/>
          <w:numId w:val="38"/>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wprowadzenia i modyfikacji</w:t>
      </w:r>
      <w:r w:rsidR="005E09B6" w:rsidRPr="006E7280">
        <w:rPr>
          <w:rFonts w:ascii="Times New Roman" w:eastAsia="Times New Roman" w:hAnsi="Times New Roman" w:cs="Times New Roman"/>
          <w:sz w:val="24"/>
          <w:szCs w:val="24"/>
          <w:lang w:eastAsia="pl-PL"/>
        </w:rPr>
        <w:t xml:space="preserve"> danych kontaktowych kuratora nadzorującego wykonanie kary (imię i nazwisko oraz numer telefonu stacjonarnego oraz opcjonalnie komórkowego);</w:t>
      </w:r>
    </w:p>
    <w:p w:rsidR="005E09B6" w:rsidRPr="006E7280" w:rsidRDefault="009B405F" w:rsidP="009070B3">
      <w:pPr>
        <w:pStyle w:val="Akapitzlist"/>
        <w:numPr>
          <w:ilvl w:val="2"/>
          <w:numId w:val="38"/>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wyszukiwania</w:t>
      </w:r>
      <w:r w:rsidR="005E09B6" w:rsidRPr="006E7280">
        <w:rPr>
          <w:rFonts w:ascii="Times New Roman" w:eastAsia="Times New Roman" w:hAnsi="Times New Roman" w:cs="Times New Roman"/>
          <w:sz w:val="24"/>
          <w:szCs w:val="24"/>
          <w:lang w:eastAsia="pl-PL"/>
        </w:rPr>
        <w:t xml:space="preserve"> </w:t>
      </w:r>
      <w:r w:rsidR="00D44A4C">
        <w:rPr>
          <w:rFonts w:ascii="Times New Roman" w:eastAsia="Times New Roman" w:hAnsi="Times New Roman" w:cs="Times New Roman"/>
          <w:sz w:val="24"/>
          <w:szCs w:val="24"/>
          <w:lang w:eastAsia="pl-PL"/>
        </w:rPr>
        <w:t>osób objętych systemem</w:t>
      </w:r>
      <w:r w:rsidR="005E09B6" w:rsidRPr="006E7280">
        <w:rPr>
          <w:rFonts w:ascii="Times New Roman" w:eastAsia="Times New Roman" w:hAnsi="Times New Roman" w:cs="Times New Roman"/>
          <w:sz w:val="24"/>
          <w:szCs w:val="24"/>
          <w:lang w:eastAsia="pl-PL"/>
        </w:rPr>
        <w:t xml:space="preserve"> na podstawie sygnatury lub nazwiska;</w:t>
      </w:r>
    </w:p>
    <w:p w:rsidR="005E09B6" w:rsidRPr="006E7280" w:rsidRDefault="005E09B6" w:rsidP="009070B3">
      <w:pPr>
        <w:pStyle w:val="Akapitzlist"/>
        <w:numPr>
          <w:ilvl w:val="2"/>
          <w:numId w:val="3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zaawansowane</w:t>
      </w:r>
      <w:r w:rsidR="009B405F">
        <w:rPr>
          <w:rFonts w:ascii="Times New Roman" w:eastAsia="Times New Roman" w:hAnsi="Times New Roman" w:cs="Times New Roman"/>
          <w:sz w:val="24"/>
          <w:szCs w:val="24"/>
          <w:lang w:eastAsia="pl-PL"/>
        </w:rPr>
        <w:t>go wyszukiwania</w:t>
      </w:r>
      <w:r w:rsidRPr="006E7280">
        <w:rPr>
          <w:rFonts w:ascii="Times New Roman" w:eastAsia="Times New Roman" w:hAnsi="Times New Roman" w:cs="Times New Roman"/>
          <w:sz w:val="24"/>
          <w:szCs w:val="24"/>
          <w:lang w:eastAsia="pl-PL"/>
        </w:rPr>
        <w:t xml:space="preserve"> </w:t>
      </w:r>
      <w:r w:rsidR="00D44A4C">
        <w:rPr>
          <w:rFonts w:ascii="Times New Roman" w:eastAsia="Times New Roman" w:hAnsi="Times New Roman" w:cs="Times New Roman"/>
          <w:sz w:val="24"/>
          <w:szCs w:val="24"/>
          <w:lang w:eastAsia="pl-PL"/>
        </w:rPr>
        <w:t>osób objętych systemem</w:t>
      </w:r>
      <w:r w:rsidRPr="006E7280">
        <w:rPr>
          <w:rFonts w:ascii="Times New Roman" w:eastAsia="Times New Roman" w:hAnsi="Times New Roman" w:cs="Times New Roman"/>
          <w:sz w:val="24"/>
          <w:szCs w:val="24"/>
          <w:lang w:eastAsia="pl-PL"/>
        </w:rPr>
        <w:t xml:space="preserve"> na podstawie innych danych;</w:t>
      </w:r>
    </w:p>
    <w:p w:rsidR="005E09B6" w:rsidRPr="006E7280" w:rsidRDefault="009B405F" w:rsidP="009070B3">
      <w:pPr>
        <w:pStyle w:val="Akapitzlist"/>
        <w:numPr>
          <w:ilvl w:val="2"/>
          <w:numId w:val="42"/>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wprowadzenia powiadomień</w:t>
      </w:r>
      <w:r w:rsidR="005E09B6" w:rsidRPr="006E7280">
        <w:rPr>
          <w:rFonts w:ascii="Times New Roman" w:eastAsia="Times New Roman" w:hAnsi="Times New Roman" w:cs="Times New Roman"/>
          <w:sz w:val="24"/>
          <w:szCs w:val="24"/>
          <w:lang w:eastAsia="pl-PL"/>
        </w:rPr>
        <w:t>, w tym dokumentów w postaci PDF lub JPG (bez możliwości edycji po zapisaniu);</w:t>
      </w:r>
    </w:p>
    <w:p w:rsidR="005E09B6" w:rsidRPr="006E7280" w:rsidRDefault="005E09B6" w:rsidP="009070B3">
      <w:pPr>
        <w:pStyle w:val="Akapitzlist"/>
        <w:numPr>
          <w:ilvl w:val="2"/>
          <w:numId w:val="42"/>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wyświetlani</w:t>
      </w:r>
      <w:r w:rsidR="009B405F">
        <w:rPr>
          <w:rFonts w:ascii="Times New Roman" w:eastAsia="Times New Roman" w:hAnsi="Times New Roman" w:cs="Times New Roman"/>
          <w:sz w:val="24"/>
          <w:szCs w:val="24"/>
          <w:lang w:eastAsia="pl-PL"/>
        </w:rPr>
        <w:t>a</w:t>
      </w:r>
      <w:r w:rsidRPr="006E7280">
        <w:rPr>
          <w:rFonts w:ascii="Times New Roman" w:eastAsia="Times New Roman" w:hAnsi="Times New Roman" w:cs="Times New Roman"/>
          <w:sz w:val="24"/>
          <w:szCs w:val="24"/>
          <w:lang w:eastAsia="pl-PL"/>
        </w:rPr>
        <w:t xml:space="preserve"> zdarzeń związanych z</w:t>
      </w:r>
      <w:r w:rsidR="00D44A4C">
        <w:rPr>
          <w:rFonts w:ascii="Times New Roman" w:eastAsia="Times New Roman" w:hAnsi="Times New Roman" w:cs="Times New Roman"/>
          <w:sz w:val="24"/>
          <w:szCs w:val="24"/>
          <w:lang w:eastAsia="pl-PL"/>
        </w:rPr>
        <w:t xml:space="preserve"> osobami objętymi systemem</w:t>
      </w:r>
      <w:r w:rsidRPr="006E7280">
        <w:rPr>
          <w:rFonts w:ascii="Times New Roman" w:eastAsia="Times New Roman" w:hAnsi="Times New Roman" w:cs="Times New Roman"/>
          <w:sz w:val="24"/>
          <w:szCs w:val="24"/>
          <w:lang w:eastAsia="pl-PL"/>
        </w:rPr>
        <w:t>;</w:t>
      </w:r>
    </w:p>
    <w:p w:rsidR="005E09B6" w:rsidRPr="006E7280" w:rsidRDefault="009B405F" w:rsidP="009070B3">
      <w:pPr>
        <w:pStyle w:val="Akapitzlist"/>
        <w:numPr>
          <w:ilvl w:val="2"/>
          <w:numId w:val="42"/>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wyświetlania</w:t>
      </w:r>
      <w:r w:rsidR="005E09B6" w:rsidRPr="006E7280">
        <w:rPr>
          <w:rFonts w:ascii="Times New Roman" w:eastAsia="Times New Roman" w:hAnsi="Times New Roman" w:cs="Times New Roman"/>
          <w:sz w:val="24"/>
          <w:szCs w:val="24"/>
          <w:lang w:eastAsia="pl-PL"/>
        </w:rPr>
        <w:t xml:space="preserve"> i g</w:t>
      </w:r>
      <w:r>
        <w:rPr>
          <w:rFonts w:ascii="Times New Roman" w:eastAsia="Times New Roman" w:hAnsi="Times New Roman" w:cs="Times New Roman"/>
          <w:sz w:val="24"/>
          <w:szCs w:val="24"/>
          <w:lang w:eastAsia="pl-PL"/>
        </w:rPr>
        <w:t>enerowania</w:t>
      </w:r>
      <w:r w:rsidR="005E09B6" w:rsidRPr="006E7280">
        <w:rPr>
          <w:rFonts w:ascii="Times New Roman" w:eastAsia="Times New Roman" w:hAnsi="Times New Roman" w:cs="Times New Roman"/>
          <w:sz w:val="24"/>
          <w:szCs w:val="24"/>
          <w:lang w:eastAsia="pl-PL"/>
        </w:rPr>
        <w:t xml:space="preserve"> raportów z odbywania kary </w:t>
      </w:r>
      <w:r w:rsidR="00D44A4C">
        <w:rPr>
          <w:rFonts w:ascii="Times New Roman" w:eastAsia="Times New Roman" w:hAnsi="Times New Roman" w:cs="Times New Roman"/>
          <w:sz w:val="24"/>
          <w:szCs w:val="24"/>
          <w:lang w:eastAsia="pl-PL"/>
        </w:rPr>
        <w:t>przez osoby objęte systemem</w:t>
      </w:r>
      <w:r w:rsidR="005E09B6" w:rsidRPr="006E7280">
        <w:rPr>
          <w:rFonts w:ascii="Times New Roman" w:eastAsia="Times New Roman" w:hAnsi="Times New Roman" w:cs="Times New Roman"/>
          <w:sz w:val="24"/>
          <w:szCs w:val="24"/>
          <w:lang w:eastAsia="pl-PL"/>
        </w:rPr>
        <w:t>;</w:t>
      </w:r>
    </w:p>
    <w:p w:rsidR="005E09B6" w:rsidRPr="006E7280" w:rsidRDefault="005E09B6" w:rsidP="009070B3">
      <w:pPr>
        <w:pStyle w:val="Akapitzlist"/>
        <w:numPr>
          <w:ilvl w:val="2"/>
          <w:numId w:val="42"/>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podgląd</w:t>
      </w:r>
      <w:r w:rsidR="009B405F">
        <w:rPr>
          <w:rFonts w:ascii="Times New Roman" w:eastAsia="Times New Roman" w:hAnsi="Times New Roman" w:cs="Times New Roman"/>
          <w:sz w:val="24"/>
          <w:szCs w:val="24"/>
          <w:lang w:eastAsia="pl-PL"/>
        </w:rPr>
        <w:t>u</w:t>
      </w:r>
      <w:r w:rsidRPr="006E7280">
        <w:rPr>
          <w:rFonts w:ascii="Times New Roman" w:eastAsia="Times New Roman" w:hAnsi="Times New Roman" w:cs="Times New Roman"/>
          <w:sz w:val="24"/>
          <w:szCs w:val="24"/>
          <w:lang w:eastAsia="pl-PL"/>
        </w:rPr>
        <w:t xml:space="preserve"> poprzedn</w:t>
      </w:r>
      <w:r w:rsidR="009B405F">
        <w:rPr>
          <w:rFonts w:ascii="Times New Roman" w:eastAsia="Times New Roman" w:hAnsi="Times New Roman" w:cs="Times New Roman"/>
          <w:sz w:val="24"/>
          <w:szCs w:val="24"/>
          <w:lang w:eastAsia="pl-PL"/>
        </w:rPr>
        <w:t>io odbywanych wyroków (wszystkich dostępnych danych</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5E0E8B"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5E0E8B">
        <w:rPr>
          <w:rFonts w:ascii="Times New Roman" w:eastAsia="Times New Roman" w:hAnsi="Times New Roman" w:cs="Times New Roman"/>
          <w:color w:val="000000" w:themeColor="text1"/>
          <w:sz w:val="24"/>
          <w:szCs w:val="24"/>
          <w:lang w:eastAsia="pl-PL"/>
        </w:rPr>
        <w:t xml:space="preserve">Ponadto należy uwzględnić </w:t>
      </w:r>
      <w:r w:rsidR="007F6A58" w:rsidRPr="005E0E8B">
        <w:rPr>
          <w:rFonts w:ascii="Times New Roman" w:eastAsia="Times New Roman" w:hAnsi="Times New Roman" w:cs="Times New Roman"/>
          <w:color w:val="000000" w:themeColor="text1"/>
          <w:sz w:val="24"/>
          <w:szCs w:val="24"/>
          <w:lang w:eastAsia="pl-PL"/>
        </w:rPr>
        <w:t xml:space="preserve">możliwość definiowania </w:t>
      </w:r>
      <w:r w:rsidRPr="005E0E8B">
        <w:rPr>
          <w:rFonts w:ascii="Times New Roman" w:eastAsia="Times New Roman" w:hAnsi="Times New Roman" w:cs="Times New Roman"/>
          <w:color w:val="000000" w:themeColor="text1"/>
          <w:sz w:val="24"/>
          <w:szCs w:val="24"/>
          <w:lang w:eastAsia="pl-PL"/>
        </w:rPr>
        <w:t xml:space="preserve">innych </w:t>
      </w:r>
      <w:r w:rsidR="00B178EA">
        <w:rPr>
          <w:rFonts w:ascii="Times New Roman" w:eastAsia="Times New Roman" w:hAnsi="Times New Roman" w:cs="Times New Roman"/>
          <w:color w:val="000000" w:themeColor="text1"/>
          <w:sz w:val="24"/>
          <w:szCs w:val="24"/>
          <w:lang w:eastAsia="pl-PL"/>
        </w:rPr>
        <w:t>ról</w:t>
      </w:r>
      <w:r w:rsidR="007F6A58" w:rsidRPr="005E0E8B">
        <w:rPr>
          <w:rFonts w:ascii="Times New Roman" w:eastAsia="Times New Roman" w:hAnsi="Times New Roman" w:cs="Times New Roman"/>
          <w:color w:val="000000" w:themeColor="text1"/>
          <w:sz w:val="24"/>
          <w:szCs w:val="24"/>
          <w:lang w:eastAsia="pl-PL"/>
        </w:rPr>
        <w:t xml:space="preserve"> w  </w:t>
      </w:r>
      <w:r w:rsidRPr="005E0E8B">
        <w:rPr>
          <w:rFonts w:ascii="Times New Roman" w:eastAsia="Times New Roman" w:hAnsi="Times New Roman" w:cs="Times New Roman"/>
          <w:color w:val="000000" w:themeColor="text1"/>
          <w:sz w:val="24"/>
          <w:szCs w:val="24"/>
          <w:lang w:eastAsia="pl-PL"/>
        </w:rPr>
        <w:t>system</w:t>
      </w:r>
      <w:r w:rsidR="007F6A58" w:rsidRPr="005E0E8B">
        <w:rPr>
          <w:rFonts w:ascii="Times New Roman" w:eastAsia="Times New Roman" w:hAnsi="Times New Roman" w:cs="Times New Roman"/>
          <w:color w:val="000000" w:themeColor="text1"/>
          <w:sz w:val="24"/>
          <w:szCs w:val="24"/>
          <w:lang w:eastAsia="pl-PL"/>
        </w:rPr>
        <w:t>ie</w:t>
      </w:r>
      <w:r w:rsidRPr="005E0E8B">
        <w:rPr>
          <w:rFonts w:ascii="Times New Roman" w:eastAsia="Times New Roman" w:hAnsi="Times New Roman" w:cs="Times New Roman"/>
          <w:color w:val="000000" w:themeColor="text1"/>
          <w:sz w:val="24"/>
          <w:szCs w:val="24"/>
          <w:lang w:eastAsia="pl-PL"/>
        </w:rPr>
        <w:t xml:space="preserve"> </w:t>
      </w:r>
      <w:r w:rsidR="00B178EA">
        <w:rPr>
          <w:rFonts w:ascii="Times New Roman" w:eastAsia="Times New Roman" w:hAnsi="Times New Roman" w:cs="Times New Roman"/>
          <w:color w:val="000000" w:themeColor="text1"/>
          <w:sz w:val="24"/>
          <w:szCs w:val="24"/>
          <w:lang w:eastAsia="pl-PL"/>
        </w:rPr>
        <w:t xml:space="preserve">informatycznym </w:t>
      </w:r>
      <w:r w:rsidRPr="005E0E8B">
        <w:rPr>
          <w:rFonts w:ascii="Times New Roman" w:eastAsia="Times New Roman" w:hAnsi="Times New Roman" w:cs="Times New Roman"/>
          <w:color w:val="000000" w:themeColor="text1"/>
          <w:sz w:val="24"/>
          <w:szCs w:val="24"/>
          <w:lang w:eastAsia="pl-PL"/>
        </w:rPr>
        <w:t xml:space="preserve">SDE (pracowników centrali monitorowania oraz </w:t>
      </w:r>
      <w:r w:rsidR="002A3DB8" w:rsidRPr="005E0E8B">
        <w:rPr>
          <w:rFonts w:ascii="Times New Roman" w:eastAsia="Times New Roman" w:hAnsi="Times New Roman" w:cs="Times New Roman"/>
          <w:color w:val="000000" w:themeColor="text1"/>
          <w:sz w:val="24"/>
          <w:szCs w:val="24"/>
          <w:lang w:eastAsia="pl-PL"/>
        </w:rPr>
        <w:t xml:space="preserve">personel </w:t>
      </w:r>
      <w:r w:rsidRPr="005E0E8B">
        <w:rPr>
          <w:rFonts w:ascii="Times New Roman" w:eastAsia="Times New Roman" w:hAnsi="Times New Roman" w:cs="Times New Roman"/>
          <w:color w:val="000000" w:themeColor="text1"/>
          <w:sz w:val="24"/>
          <w:szCs w:val="24"/>
          <w:lang w:eastAsia="pl-PL"/>
        </w:rPr>
        <w:t>podmiotu dozorującego, administratorów centrali monitorowania oraz podmiotu dozorując</w:t>
      </w:r>
      <w:r w:rsidR="00F21D04">
        <w:rPr>
          <w:rFonts w:ascii="Times New Roman" w:eastAsia="Times New Roman" w:hAnsi="Times New Roman" w:cs="Times New Roman"/>
          <w:color w:val="000000" w:themeColor="text1"/>
          <w:sz w:val="24"/>
          <w:szCs w:val="24"/>
          <w:lang w:eastAsia="pl-PL"/>
        </w:rPr>
        <w:t>ego, innych pracowników sądów i </w:t>
      </w:r>
      <w:r w:rsidRPr="005E0E8B">
        <w:rPr>
          <w:rFonts w:ascii="Times New Roman" w:eastAsia="Times New Roman" w:hAnsi="Times New Roman" w:cs="Times New Roman"/>
          <w:color w:val="000000" w:themeColor="text1"/>
          <w:sz w:val="24"/>
          <w:szCs w:val="24"/>
          <w:lang w:eastAsia="pl-PL"/>
        </w:rPr>
        <w:t>Ministerstwa Sprawiedliwości), któr</w:t>
      </w:r>
      <w:r w:rsidR="00761168" w:rsidRPr="005E0E8B">
        <w:rPr>
          <w:rFonts w:ascii="Times New Roman" w:eastAsia="Times New Roman" w:hAnsi="Times New Roman" w:cs="Times New Roman"/>
          <w:color w:val="000000" w:themeColor="text1"/>
          <w:sz w:val="24"/>
          <w:szCs w:val="24"/>
          <w:lang w:eastAsia="pl-PL"/>
        </w:rPr>
        <w:t>e</w:t>
      </w:r>
      <w:r w:rsidRPr="005E0E8B">
        <w:rPr>
          <w:rFonts w:ascii="Times New Roman" w:eastAsia="Times New Roman" w:hAnsi="Times New Roman" w:cs="Times New Roman"/>
          <w:color w:val="000000" w:themeColor="text1"/>
          <w:sz w:val="24"/>
          <w:szCs w:val="24"/>
          <w:lang w:eastAsia="pl-PL"/>
        </w:rPr>
        <w:t xml:space="preserve"> muszą mieć wgląd do informacji oraz możliwość ich modyfikacji w</w:t>
      </w:r>
      <w:r w:rsidR="00222AEF" w:rsidRPr="005E0E8B">
        <w:rPr>
          <w:rFonts w:ascii="Times New Roman" w:eastAsia="Times New Roman" w:hAnsi="Times New Roman" w:cs="Times New Roman"/>
          <w:color w:val="000000" w:themeColor="text1"/>
          <w:sz w:val="24"/>
          <w:szCs w:val="24"/>
          <w:lang w:eastAsia="pl-PL"/>
        </w:rPr>
        <w:t> </w:t>
      </w:r>
      <w:r w:rsidRPr="005E0E8B">
        <w:rPr>
          <w:rFonts w:ascii="Times New Roman" w:eastAsia="Times New Roman" w:hAnsi="Times New Roman" w:cs="Times New Roman"/>
          <w:color w:val="000000" w:themeColor="text1"/>
          <w:sz w:val="24"/>
          <w:szCs w:val="24"/>
          <w:lang w:eastAsia="pl-PL"/>
        </w:rPr>
        <w:t>zależności od  uprawnień</w:t>
      </w:r>
      <w:r w:rsidR="001D5CB7" w:rsidRPr="005E0E8B">
        <w:rPr>
          <w:rFonts w:ascii="Times New Roman" w:eastAsia="Times New Roman" w:hAnsi="Times New Roman" w:cs="Times New Roman"/>
          <w:color w:val="000000" w:themeColor="text1"/>
          <w:sz w:val="24"/>
          <w:szCs w:val="24"/>
          <w:lang w:eastAsia="pl-PL"/>
        </w:rPr>
        <w:t xml:space="preserve"> przypisanych do danej roli</w:t>
      </w:r>
      <w:r w:rsidRPr="005E0E8B">
        <w:rPr>
          <w:rFonts w:ascii="Times New Roman" w:eastAsia="Times New Roman" w:hAnsi="Times New Roman" w:cs="Times New Roman"/>
          <w:color w:val="000000" w:themeColor="text1"/>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r w:rsidRPr="006E7280">
        <w:rPr>
          <w:rFonts w:ascii="Times New Roman" w:eastAsia="Times New Roman" w:hAnsi="Times New Roman" w:cs="Times New Roman"/>
          <w:sz w:val="24"/>
          <w:szCs w:val="24"/>
          <w:lang w:eastAsia="pl-PL"/>
        </w:rPr>
        <w:t xml:space="preserve"> </w:t>
      </w: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 Aplikacja musi mieć możliwość tworzenia komunikatów (powiadomień) między poszczególnymi </w:t>
      </w:r>
      <w:r w:rsidR="00B178EA">
        <w:rPr>
          <w:rFonts w:ascii="Times New Roman" w:eastAsia="Times New Roman" w:hAnsi="Times New Roman" w:cs="Times New Roman"/>
          <w:sz w:val="24"/>
          <w:szCs w:val="24"/>
          <w:lang w:eastAsia="pl-PL"/>
        </w:rPr>
        <w:t>rolami</w:t>
      </w:r>
      <w:r w:rsidRPr="006E7280">
        <w:rPr>
          <w:rFonts w:ascii="Times New Roman" w:eastAsia="Times New Roman" w:hAnsi="Times New Roman" w:cs="Times New Roman"/>
          <w:sz w:val="24"/>
          <w:szCs w:val="24"/>
          <w:lang w:eastAsia="pl-PL"/>
        </w:rPr>
        <w:t xml:space="preserve"> użytkowników (sąd, kurator, centrala monitorowania, podmiot dozorujący).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 xml:space="preserve">Założenia systemu </w:t>
      </w:r>
      <w:r w:rsidR="00930787">
        <w:rPr>
          <w:rFonts w:ascii="Times New Roman" w:eastAsia="Times New Roman" w:hAnsi="Times New Roman" w:cs="Times New Roman"/>
          <w:b/>
          <w:sz w:val="24"/>
          <w:szCs w:val="24"/>
          <w:lang w:eastAsia="pl-PL"/>
        </w:rPr>
        <w:t>informatycznego SDE</w:t>
      </w:r>
      <w:r w:rsidRPr="006E7280">
        <w:rPr>
          <w:rFonts w:ascii="Times New Roman" w:eastAsia="Times New Roman" w:hAnsi="Times New Roman" w:cs="Times New Roman"/>
          <w:b/>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Zmiany czasu zimowego na letni i odwrotnie odbywają się </w:t>
      </w:r>
      <w:r w:rsidR="00B178EA">
        <w:rPr>
          <w:rFonts w:ascii="Times New Roman" w:eastAsia="Times New Roman" w:hAnsi="Times New Roman" w:cs="Times New Roman"/>
          <w:sz w:val="24"/>
          <w:szCs w:val="24"/>
          <w:lang w:eastAsia="pl-PL"/>
        </w:rPr>
        <w:t xml:space="preserve">w aplikacji </w:t>
      </w:r>
      <w:r w:rsidRPr="006E7280">
        <w:rPr>
          <w:rFonts w:ascii="Times New Roman" w:eastAsia="Times New Roman" w:hAnsi="Times New Roman" w:cs="Times New Roman"/>
          <w:sz w:val="24"/>
          <w:szCs w:val="24"/>
          <w:lang w:eastAsia="pl-PL"/>
        </w:rPr>
        <w:t>automatycznie.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BB532B"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System informatyczny SDE m</w:t>
      </w:r>
      <w:r w:rsidR="005E09B6" w:rsidRPr="006E7280">
        <w:rPr>
          <w:rFonts w:ascii="Times New Roman" w:eastAsia="Times New Roman" w:hAnsi="Times New Roman" w:cs="Times New Roman"/>
          <w:sz w:val="24"/>
          <w:szCs w:val="24"/>
          <w:lang w:eastAsia="pl-PL"/>
        </w:rPr>
        <w:t xml:space="preserve">usi przyjmować w czasie rzeczywistym dane dotyczące zdarzeń podlegających rejestracji pochodzących z pracujących nadajników i urządzeń monitorujących. </w:t>
      </w:r>
    </w:p>
    <w:p w:rsidR="00AE0D5D" w:rsidRPr="006E7280" w:rsidRDefault="00AE0D5D" w:rsidP="00AE0D5D">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2A3DB8"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Aplikacja m</w:t>
      </w:r>
      <w:r w:rsidR="005E09B6" w:rsidRPr="006E7280">
        <w:rPr>
          <w:rFonts w:ascii="Times New Roman" w:eastAsia="Times New Roman" w:hAnsi="Times New Roman" w:cs="Times New Roman"/>
          <w:sz w:val="24"/>
          <w:szCs w:val="24"/>
          <w:lang w:eastAsia="pl-PL"/>
        </w:rPr>
        <w:t>usi mieć możliwość nadawania przez administratorów uprawnień ograniczają</w:t>
      </w:r>
      <w:r w:rsidR="00B178EA">
        <w:rPr>
          <w:rFonts w:ascii="Times New Roman" w:eastAsia="Times New Roman" w:hAnsi="Times New Roman" w:cs="Times New Roman"/>
          <w:sz w:val="24"/>
          <w:szCs w:val="24"/>
          <w:lang w:eastAsia="pl-PL"/>
        </w:rPr>
        <w:t>c dostęp dla poszczególnych ról</w:t>
      </w:r>
      <w:r w:rsidR="005E09B6" w:rsidRPr="006E7280">
        <w:rPr>
          <w:rFonts w:ascii="Times New Roman" w:eastAsia="Times New Roman" w:hAnsi="Times New Roman" w:cs="Times New Roman"/>
          <w:sz w:val="24"/>
          <w:szCs w:val="24"/>
          <w:lang w:eastAsia="pl-PL"/>
        </w:rPr>
        <w:t xml:space="preserve"> użytkowników do odpowiednich modułów i</w:t>
      </w:r>
      <w:r w:rsidR="00222AEF">
        <w:rPr>
          <w:rFonts w:ascii="Times New Roman" w:eastAsia="Times New Roman" w:hAnsi="Times New Roman" w:cs="Times New Roman"/>
          <w:sz w:val="24"/>
          <w:szCs w:val="24"/>
          <w:lang w:eastAsia="pl-PL"/>
        </w:rPr>
        <w:t> </w:t>
      </w:r>
      <w:r w:rsidR="005E09B6" w:rsidRPr="006E7280">
        <w:rPr>
          <w:rFonts w:ascii="Times New Roman" w:eastAsia="Times New Roman" w:hAnsi="Times New Roman" w:cs="Times New Roman"/>
          <w:sz w:val="24"/>
          <w:szCs w:val="24"/>
          <w:lang w:eastAsia="pl-PL"/>
        </w:rPr>
        <w:t xml:space="preserve">funkcji systemu informatycznego SDE. </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Wszystkie dane</w:t>
      </w:r>
      <w:r w:rsidR="005A6525">
        <w:rPr>
          <w:rFonts w:ascii="Times New Roman" w:eastAsia="Times New Roman" w:hAnsi="Times New Roman" w:cs="Times New Roman"/>
          <w:sz w:val="24"/>
          <w:szCs w:val="24"/>
          <w:lang w:eastAsia="pl-PL"/>
        </w:rPr>
        <w:t>,</w:t>
      </w:r>
      <w:r w:rsidRPr="006E7280">
        <w:rPr>
          <w:rFonts w:ascii="Times New Roman" w:eastAsia="Times New Roman" w:hAnsi="Times New Roman" w:cs="Times New Roman"/>
          <w:sz w:val="24"/>
          <w:szCs w:val="24"/>
          <w:lang w:eastAsia="pl-PL"/>
        </w:rPr>
        <w:t xml:space="preserve"> dla </w:t>
      </w:r>
      <w:r w:rsidR="008036C8">
        <w:rPr>
          <w:rFonts w:ascii="Times New Roman" w:eastAsia="Times New Roman" w:hAnsi="Times New Roman" w:cs="Times New Roman"/>
          <w:sz w:val="24"/>
          <w:szCs w:val="24"/>
          <w:lang w:eastAsia="pl-PL"/>
        </w:rPr>
        <w:t>których jest to możliwe, muszą</w:t>
      </w:r>
      <w:r w:rsidRPr="006E7280">
        <w:rPr>
          <w:rFonts w:ascii="Times New Roman" w:eastAsia="Times New Roman" w:hAnsi="Times New Roman" w:cs="Times New Roman"/>
          <w:sz w:val="24"/>
          <w:szCs w:val="24"/>
          <w:lang w:eastAsia="pl-PL"/>
        </w:rPr>
        <w:t xml:space="preserve"> być wprowadzane</w:t>
      </w:r>
      <w:r w:rsidR="00E451E6">
        <w:rPr>
          <w:rFonts w:ascii="Times New Roman" w:eastAsia="Times New Roman" w:hAnsi="Times New Roman" w:cs="Times New Roman"/>
          <w:sz w:val="24"/>
          <w:szCs w:val="24"/>
          <w:lang w:eastAsia="pl-PL"/>
        </w:rPr>
        <w:t xml:space="preserve"> w aplikacji</w:t>
      </w:r>
      <w:r w:rsidRPr="006E7280">
        <w:rPr>
          <w:rFonts w:ascii="Times New Roman" w:eastAsia="Times New Roman" w:hAnsi="Times New Roman" w:cs="Times New Roman"/>
          <w:sz w:val="24"/>
          <w:szCs w:val="24"/>
          <w:lang w:eastAsia="pl-PL"/>
        </w:rPr>
        <w:t xml:space="preserve"> z</w:t>
      </w:r>
      <w:r w:rsidR="005A6525">
        <w:rPr>
          <w:rFonts w:ascii="Times New Roman" w:eastAsia="Times New Roman" w:hAnsi="Times New Roman" w:cs="Times New Roman"/>
          <w:sz w:val="24"/>
          <w:szCs w:val="24"/>
          <w:lang w:eastAsia="pl-PL"/>
        </w:rPr>
        <w:t>a</w:t>
      </w:r>
      <w:r w:rsidRPr="006E7280">
        <w:rPr>
          <w:rFonts w:ascii="Times New Roman" w:eastAsia="Times New Roman" w:hAnsi="Times New Roman" w:cs="Times New Roman"/>
          <w:sz w:val="24"/>
          <w:szCs w:val="24"/>
          <w:lang w:eastAsia="pl-PL"/>
        </w:rPr>
        <w:t xml:space="preserve"> pomocą słowników.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hAnsi="Times New Roman" w:cs="Times New Roman"/>
          <w:sz w:val="24"/>
          <w:szCs w:val="24"/>
        </w:rPr>
        <w:t>Dla potrzeb wyszukiwania, raportowania i sprawozdawczości</w:t>
      </w:r>
      <w:r w:rsidRPr="006E7280">
        <w:rPr>
          <w:rFonts w:ascii="Times New Roman" w:eastAsia="Times New Roman" w:hAnsi="Times New Roman" w:cs="Times New Roman"/>
          <w:sz w:val="24"/>
          <w:szCs w:val="24"/>
          <w:lang w:eastAsia="pl-PL"/>
        </w:rPr>
        <w:t xml:space="preserve"> musi istnieć możliwość filtracji i sortowania danych</w:t>
      </w:r>
      <w:r w:rsidR="00B42C3A" w:rsidRPr="006E7280">
        <w:rPr>
          <w:rFonts w:ascii="Times New Roman" w:eastAsia="Times New Roman" w:hAnsi="Times New Roman" w:cs="Times New Roman"/>
          <w:sz w:val="24"/>
          <w:szCs w:val="24"/>
          <w:lang w:eastAsia="pl-PL"/>
        </w:rPr>
        <w:t xml:space="preserve"> w aplikacji</w:t>
      </w:r>
      <w:r w:rsidRPr="006E7280">
        <w:rPr>
          <w:rFonts w:ascii="Times New Roman" w:eastAsia="Times New Roman" w:hAnsi="Times New Roman" w:cs="Times New Roman"/>
          <w:sz w:val="24"/>
          <w:szCs w:val="24"/>
          <w:lang w:eastAsia="pl-PL"/>
        </w:rPr>
        <w:t>, w szczególności wg kolumn systemu informatycznego SDE.</w:t>
      </w:r>
      <w:r w:rsidRPr="006E7280">
        <w:rPr>
          <w:rFonts w:ascii="Times New Roman" w:hAnsi="Times New Roman" w:cs="Times New Roman"/>
          <w:szCs w:val="24"/>
        </w:rPr>
        <w:t xml:space="preserve"> </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hAnsi="Times New Roman" w:cs="Times New Roman"/>
          <w:sz w:val="24"/>
          <w:szCs w:val="24"/>
        </w:rPr>
        <w:t>Wszelkie operacje (np. wprowadzenie, modyfikacja) na danych muszą być rejestrowane</w:t>
      </w:r>
      <w:r w:rsidR="00E451E6">
        <w:rPr>
          <w:rFonts w:ascii="Times New Roman" w:hAnsi="Times New Roman" w:cs="Times New Roman"/>
          <w:sz w:val="24"/>
          <w:szCs w:val="24"/>
        </w:rPr>
        <w:t xml:space="preserve"> w aplikacji</w:t>
      </w:r>
      <w:r w:rsidRPr="006E7280">
        <w:rPr>
          <w:rFonts w:ascii="Times New Roman" w:hAnsi="Times New Roman" w:cs="Times New Roman"/>
          <w:sz w:val="24"/>
          <w:szCs w:val="24"/>
        </w:rPr>
        <w:t xml:space="preserve"> z informacją o chwili wykonania operacji (da</w:t>
      </w:r>
      <w:r w:rsidR="00F21D04">
        <w:rPr>
          <w:rFonts w:ascii="Times New Roman" w:hAnsi="Times New Roman" w:cs="Times New Roman"/>
          <w:sz w:val="24"/>
          <w:szCs w:val="24"/>
        </w:rPr>
        <w:t xml:space="preserve">ta, godzina, minuta, </w:t>
      </w:r>
      <w:r w:rsidR="00F21D04">
        <w:rPr>
          <w:rFonts w:ascii="Times New Roman" w:hAnsi="Times New Roman" w:cs="Times New Roman"/>
          <w:sz w:val="24"/>
          <w:szCs w:val="24"/>
        </w:rPr>
        <w:lastRenderedPageBreak/>
        <w:t>sekunda) i </w:t>
      </w:r>
      <w:r w:rsidR="00BB532B" w:rsidRPr="006E7280">
        <w:rPr>
          <w:rFonts w:ascii="Times New Roman" w:hAnsi="Times New Roman" w:cs="Times New Roman"/>
          <w:sz w:val="24"/>
          <w:szCs w:val="24"/>
        </w:rPr>
        <w:t>użytkowniku, który je wykonał</w:t>
      </w:r>
      <w:r w:rsidR="00556C34" w:rsidRPr="006E7280">
        <w:rPr>
          <w:rFonts w:ascii="Times New Roman" w:hAnsi="Times New Roman" w:cs="Times New Roman"/>
          <w:sz w:val="24"/>
          <w:szCs w:val="24"/>
        </w:rPr>
        <w:t xml:space="preserve"> oraz </w:t>
      </w:r>
      <w:r w:rsidR="00556C34" w:rsidRPr="006E7280">
        <w:rPr>
          <w:rFonts w:ascii="Times New Roman" w:eastAsia="Times New Roman" w:hAnsi="Times New Roman" w:cs="Times New Roman"/>
          <w:sz w:val="24"/>
          <w:szCs w:val="24"/>
          <w:lang w:eastAsia="pl-PL"/>
        </w:rPr>
        <w:t>zabezpieczone przed manipulacją. Wprowadzonych danych po zakończeniu edycji nie można modyfikować.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E451E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Aplikacja r</w:t>
      </w:r>
      <w:r w:rsidR="005E09B6" w:rsidRPr="006E7280">
        <w:rPr>
          <w:rFonts w:ascii="Times New Roman" w:eastAsia="Times New Roman" w:hAnsi="Times New Roman" w:cs="Times New Roman"/>
          <w:sz w:val="24"/>
          <w:szCs w:val="24"/>
          <w:lang w:eastAsia="pl-PL"/>
        </w:rPr>
        <w:t xml:space="preserve">ejestruje fakt rozpoczęcia odbywania kary </w:t>
      </w:r>
      <w:r w:rsidR="00F835A1">
        <w:rPr>
          <w:rFonts w:ascii="Times New Roman" w:eastAsia="Times New Roman" w:hAnsi="Times New Roman" w:cs="Times New Roman"/>
          <w:sz w:val="24"/>
          <w:szCs w:val="24"/>
          <w:lang w:eastAsia="pl-PL"/>
        </w:rPr>
        <w:t>lub wykonywania środka karnego</w:t>
      </w:r>
      <w:r w:rsidR="00F835A1" w:rsidRPr="006E7280">
        <w:rPr>
          <w:rFonts w:ascii="Times New Roman" w:eastAsia="Times New Roman" w:hAnsi="Times New Roman" w:cs="Times New Roman"/>
          <w:sz w:val="24"/>
          <w:szCs w:val="24"/>
          <w:lang w:eastAsia="pl-PL"/>
        </w:rPr>
        <w:t xml:space="preserve"> </w:t>
      </w:r>
      <w:r w:rsidR="005E09B6" w:rsidRPr="006E7280">
        <w:rPr>
          <w:rFonts w:ascii="Times New Roman" w:eastAsia="Times New Roman" w:hAnsi="Times New Roman" w:cs="Times New Roman"/>
          <w:sz w:val="24"/>
          <w:szCs w:val="24"/>
          <w:lang w:eastAsia="pl-PL"/>
        </w:rPr>
        <w:t xml:space="preserve">przez </w:t>
      </w:r>
      <w:r w:rsidR="00D44A4C">
        <w:rPr>
          <w:rFonts w:ascii="Times New Roman" w:eastAsia="Times New Roman" w:hAnsi="Times New Roman" w:cs="Times New Roman"/>
          <w:sz w:val="24"/>
          <w:szCs w:val="24"/>
          <w:lang w:eastAsia="pl-PL"/>
        </w:rPr>
        <w:t>osoby objęte systemem</w:t>
      </w:r>
      <w:r w:rsidR="005E09B6" w:rsidRPr="006E7280">
        <w:rPr>
          <w:rFonts w:ascii="Times New Roman" w:eastAsia="Times New Roman" w:hAnsi="Times New Roman" w:cs="Times New Roman"/>
          <w:sz w:val="24"/>
          <w:szCs w:val="24"/>
          <w:lang w:eastAsia="pl-PL"/>
        </w:rPr>
        <w:t xml:space="preserve"> równoznaczny z momentem rozpoczęcia wysyłania komunikatów</w:t>
      </w:r>
      <w:r w:rsidR="005E09B6" w:rsidRPr="006E7280">
        <w:rPr>
          <w:rFonts w:ascii="Times New Roman" w:eastAsia="Times New Roman" w:hAnsi="Times New Roman" w:cs="Times New Roman"/>
          <w:color w:val="FF0000"/>
          <w:sz w:val="24"/>
          <w:szCs w:val="24"/>
          <w:lang w:eastAsia="pl-PL"/>
        </w:rPr>
        <w:t xml:space="preserve"> </w:t>
      </w:r>
      <w:r w:rsidR="005E09B6" w:rsidRPr="006E7280">
        <w:rPr>
          <w:rFonts w:ascii="Times New Roman" w:eastAsia="Times New Roman" w:hAnsi="Times New Roman" w:cs="Times New Roman"/>
          <w:sz w:val="24"/>
          <w:szCs w:val="24"/>
          <w:lang w:eastAsia="pl-PL"/>
        </w:rPr>
        <w:t>przez u</w:t>
      </w:r>
      <w:r w:rsidR="00D44A4C">
        <w:rPr>
          <w:rFonts w:ascii="Times New Roman" w:eastAsia="Times New Roman" w:hAnsi="Times New Roman" w:cs="Times New Roman"/>
          <w:sz w:val="24"/>
          <w:szCs w:val="24"/>
          <w:lang w:eastAsia="pl-PL"/>
        </w:rPr>
        <w:t>rządzenia monitorujące</w:t>
      </w:r>
      <w:r w:rsidR="005E09B6"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E451E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Aplikacja p</w:t>
      </w:r>
      <w:r w:rsidR="005E09B6" w:rsidRPr="006E7280">
        <w:rPr>
          <w:rFonts w:ascii="Times New Roman" w:eastAsia="Times New Roman" w:hAnsi="Times New Roman" w:cs="Times New Roman"/>
          <w:sz w:val="24"/>
          <w:szCs w:val="24"/>
          <w:lang w:eastAsia="pl-PL"/>
        </w:rPr>
        <w:t>orównuje komunikaty otrz</w:t>
      </w:r>
      <w:r w:rsidR="00D44A4C">
        <w:rPr>
          <w:rFonts w:ascii="Times New Roman" w:eastAsia="Times New Roman" w:hAnsi="Times New Roman" w:cs="Times New Roman"/>
          <w:sz w:val="24"/>
          <w:szCs w:val="24"/>
          <w:lang w:eastAsia="pl-PL"/>
        </w:rPr>
        <w:t xml:space="preserve">ymane z urządzeń monitorujących </w:t>
      </w:r>
      <w:r w:rsidR="00F21D04">
        <w:rPr>
          <w:rFonts w:ascii="Times New Roman" w:eastAsia="Times New Roman" w:hAnsi="Times New Roman" w:cs="Times New Roman"/>
          <w:sz w:val="24"/>
          <w:szCs w:val="24"/>
          <w:lang w:eastAsia="pl-PL"/>
        </w:rPr>
        <w:t>z </w:t>
      </w:r>
      <w:r w:rsidR="00B5327E">
        <w:rPr>
          <w:rFonts w:ascii="Times New Roman" w:eastAsia="Times New Roman" w:hAnsi="Times New Roman" w:cs="Times New Roman"/>
          <w:sz w:val="24"/>
          <w:szCs w:val="24"/>
          <w:lang w:eastAsia="pl-PL"/>
        </w:rPr>
        <w:t>harmonogramami</w:t>
      </w:r>
      <w:r w:rsidR="005E09B6" w:rsidRPr="006E7280">
        <w:rPr>
          <w:rFonts w:ascii="Times New Roman" w:eastAsia="Times New Roman" w:hAnsi="Times New Roman" w:cs="Times New Roman"/>
          <w:sz w:val="24"/>
          <w:szCs w:val="24"/>
          <w:lang w:eastAsia="pl-PL"/>
        </w:rPr>
        <w:t xml:space="preserve"> odbywania kary</w:t>
      </w:r>
      <w:r w:rsidR="00F835A1">
        <w:rPr>
          <w:rFonts w:ascii="Times New Roman" w:eastAsia="Times New Roman" w:hAnsi="Times New Roman" w:cs="Times New Roman"/>
          <w:sz w:val="24"/>
          <w:szCs w:val="24"/>
          <w:lang w:eastAsia="pl-PL"/>
        </w:rPr>
        <w:t xml:space="preserve"> lub wykonywania środka karnego</w:t>
      </w:r>
      <w:r w:rsidR="005E09B6" w:rsidRPr="006E7280">
        <w:rPr>
          <w:rFonts w:ascii="Times New Roman" w:eastAsia="Times New Roman" w:hAnsi="Times New Roman" w:cs="Times New Roman"/>
          <w:sz w:val="24"/>
          <w:szCs w:val="24"/>
          <w:lang w:eastAsia="pl-PL"/>
        </w:rPr>
        <w:t xml:space="preserve"> przez </w:t>
      </w:r>
      <w:r w:rsidR="00D44A4C">
        <w:rPr>
          <w:rFonts w:ascii="Times New Roman" w:eastAsia="Times New Roman" w:hAnsi="Times New Roman" w:cs="Times New Roman"/>
          <w:sz w:val="24"/>
          <w:szCs w:val="24"/>
          <w:lang w:eastAsia="pl-PL"/>
        </w:rPr>
        <w:t>osoby objęte systemem</w:t>
      </w:r>
      <w:r w:rsidR="005E09B6"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E451E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Aplikacja o</w:t>
      </w:r>
      <w:r w:rsidR="005E09B6" w:rsidRPr="006E7280">
        <w:rPr>
          <w:rFonts w:ascii="Times New Roman" w:eastAsia="Times New Roman" w:hAnsi="Times New Roman" w:cs="Times New Roman"/>
          <w:sz w:val="24"/>
          <w:szCs w:val="24"/>
          <w:lang w:eastAsia="pl-PL"/>
        </w:rPr>
        <w:t>kreśla, czy zarejestrowane zdarzenie stanowi naruszenie postanowienia sądu penitencjarnego i wyróżnia je w sposób uzgodniony z Zamawiającym.</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E451E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Aplikacja o</w:t>
      </w:r>
      <w:r w:rsidR="005E09B6" w:rsidRPr="006E7280">
        <w:rPr>
          <w:rFonts w:ascii="Times New Roman" w:eastAsia="Times New Roman" w:hAnsi="Times New Roman" w:cs="Times New Roman"/>
          <w:sz w:val="24"/>
          <w:szCs w:val="24"/>
          <w:lang w:eastAsia="pl-PL"/>
        </w:rPr>
        <w:t>kreśla, czy zarejestrowane zdarzenie wymaga reakcji przedstawicieli centrali monitorowania zgodnie z ustalonymi procedurami kontroli wykonywania kary</w:t>
      </w:r>
      <w:r w:rsidR="0095471C">
        <w:rPr>
          <w:rFonts w:ascii="Times New Roman" w:eastAsia="Times New Roman" w:hAnsi="Times New Roman" w:cs="Times New Roman"/>
          <w:sz w:val="24"/>
          <w:szCs w:val="24"/>
          <w:lang w:eastAsia="pl-PL"/>
        </w:rPr>
        <w:t xml:space="preserve"> </w:t>
      </w:r>
      <w:r w:rsidR="0095471C">
        <w:rPr>
          <w:rFonts w:ascii="Times New Roman" w:hAnsi="Times New Roman" w:cs="Times New Roman"/>
          <w:sz w:val="24"/>
          <w:szCs w:val="24"/>
        </w:rPr>
        <w:t>lub środka karnego</w:t>
      </w:r>
      <w:r w:rsidR="005E09B6" w:rsidRPr="006E7280">
        <w:rPr>
          <w:rFonts w:ascii="Times New Roman" w:eastAsia="Times New Roman" w:hAnsi="Times New Roman" w:cs="Times New Roman"/>
          <w:sz w:val="24"/>
          <w:szCs w:val="24"/>
          <w:lang w:eastAsia="pl-PL"/>
        </w:rPr>
        <w:t xml:space="preserve">. </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Każde zarejestrowane </w:t>
      </w:r>
      <w:r w:rsidR="005A6525">
        <w:rPr>
          <w:rFonts w:ascii="Times New Roman" w:eastAsia="Times New Roman" w:hAnsi="Times New Roman" w:cs="Times New Roman"/>
          <w:sz w:val="24"/>
          <w:szCs w:val="24"/>
          <w:lang w:eastAsia="pl-PL"/>
        </w:rPr>
        <w:t>w aplikacji</w:t>
      </w:r>
      <w:r w:rsidR="005A6525"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zdarzenie</w:t>
      </w:r>
      <w:r w:rsidR="00E451E6">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wymagające reakcji przedstawicieli centrali monitorowania zgodnie z ustalonymi procedurami kontroli wykonywania kary</w:t>
      </w:r>
      <w:r w:rsidR="0095471C">
        <w:rPr>
          <w:rFonts w:ascii="Times New Roman" w:eastAsia="Times New Roman" w:hAnsi="Times New Roman" w:cs="Times New Roman"/>
          <w:sz w:val="24"/>
          <w:szCs w:val="24"/>
          <w:lang w:eastAsia="pl-PL"/>
        </w:rPr>
        <w:t xml:space="preserve"> </w:t>
      </w:r>
      <w:r w:rsidR="0095471C">
        <w:rPr>
          <w:rFonts w:ascii="Times New Roman" w:hAnsi="Times New Roman" w:cs="Times New Roman"/>
          <w:sz w:val="24"/>
          <w:szCs w:val="24"/>
        </w:rPr>
        <w:t>lub środka karnego</w:t>
      </w:r>
      <w:r w:rsidRPr="006E7280">
        <w:rPr>
          <w:rFonts w:ascii="Times New Roman" w:eastAsia="Times New Roman" w:hAnsi="Times New Roman" w:cs="Times New Roman"/>
          <w:sz w:val="24"/>
          <w:szCs w:val="24"/>
          <w:lang w:eastAsia="pl-PL"/>
        </w:rPr>
        <w:t xml:space="preserve"> musi być sygnalizowane określonym dźwiękiem.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E200BF" w:rsidRDefault="00E451E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Aplikacja o</w:t>
      </w:r>
      <w:r w:rsidR="005E09B6" w:rsidRPr="006E7280">
        <w:rPr>
          <w:rFonts w:ascii="Times New Roman" w:eastAsia="Times New Roman" w:hAnsi="Times New Roman" w:cs="Times New Roman"/>
          <w:sz w:val="24"/>
          <w:szCs w:val="24"/>
          <w:lang w:eastAsia="pl-PL"/>
        </w:rPr>
        <w:t xml:space="preserve">kreśla pozycję </w:t>
      </w:r>
      <w:r w:rsidR="00D44A4C">
        <w:rPr>
          <w:rFonts w:ascii="Times New Roman" w:eastAsia="Times New Roman" w:hAnsi="Times New Roman" w:cs="Times New Roman"/>
          <w:sz w:val="24"/>
          <w:szCs w:val="24"/>
          <w:lang w:eastAsia="pl-PL"/>
        </w:rPr>
        <w:t>osoby objętej systemem</w:t>
      </w:r>
      <w:r w:rsidR="005E09B6" w:rsidRPr="006E7280">
        <w:rPr>
          <w:rFonts w:ascii="Times New Roman" w:eastAsia="Times New Roman" w:hAnsi="Times New Roman" w:cs="Times New Roman"/>
          <w:sz w:val="24"/>
          <w:szCs w:val="24"/>
          <w:lang w:eastAsia="pl-PL"/>
        </w:rPr>
        <w:t xml:space="preserve"> na mapie cyfrow</w:t>
      </w:r>
      <w:r w:rsidR="00660942">
        <w:rPr>
          <w:rFonts w:ascii="Times New Roman" w:eastAsia="Times New Roman" w:hAnsi="Times New Roman" w:cs="Times New Roman"/>
          <w:sz w:val="24"/>
          <w:szCs w:val="24"/>
          <w:lang w:eastAsia="pl-PL"/>
        </w:rPr>
        <w:t>ej (dla urządzeń z </w:t>
      </w:r>
      <w:r w:rsidR="00D44A4C">
        <w:rPr>
          <w:rFonts w:ascii="Times New Roman" w:eastAsia="Times New Roman" w:hAnsi="Times New Roman" w:cs="Times New Roman"/>
          <w:sz w:val="24"/>
          <w:szCs w:val="24"/>
          <w:lang w:eastAsia="pl-PL"/>
        </w:rPr>
        <w:t>lokalizacją</w:t>
      </w:r>
      <w:r w:rsidR="008D49F5">
        <w:rPr>
          <w:rFonts w:ascii="Times New Roman" w:eastAsia="Times New Roman" w:hAnsi="Times New Roman" w:cs="Times New Roman"/>
          <w:sz w:val="24"/>
          <w:szCs w:val="24"/>
          <w:lang w:eastAsia="pl-PL"/>
        </w:rPr>
        <w:t xml:space="preserve"> GPS</w:t>
      </w:r>
      <w:r w:rsidR="005E09B6" w:rsidRPr="006E7280">
        <w:rPr>
          <w:rFonts w:ascii="Times New Roman" w:eastAsia="Times New Roman" w:hAnsi="Times New Roman" w:cs="Times New Roman"/>
          <w:sz w:val="24"/>
          <w:szCs w:val="24"/>
          <w:lang w:eastAsia="pl-PL"/>
        </w:rPr>
        <w:t xml:space="preserve">) i porównuje </w:t>
      </w:r>
      <w:r w:rsidR="005A6525">
        <w:rPr>
          <w:rFonts w:ascii="Times New Roman" w:eastAsia="Times New Roman" w:hAnsi="Times New Roman" w:cs="Times New Roman"/>
          <w:sz w:val="24"/>
          <w:szCs w:val="24"/>
          <w:lang w:eastAsia="pl-PL"/>
        </w:rPr>
        <w:t xml:space="preserve">je </w:t>
      </w:r>
      <w:r w:rsidR="005E09B6" w:rsidRPr="006E7280">
        <w:rPr>
          <w:rFonts w:ascii="Times New Roman" w:eastAsia="Times New Roman" w:hAnsi="Times New Roman" w:cs="Times New Roman"/>
          <w:sz w:val="24"/>
          <w:szCs w:val="24"/>
          <w:lang w:eastAsia="pl-PL"/>
        </w:rPr>
        <w:t>z wprowadzonymi d</w:t>
      </w:r>
      <w:r w:rsidR="00660942">
        <w:rPr>
          <w:rFonts w:ascii="Times New Roman" w:eastAsia="Times New Roman" w:hAnsi="Times New Roman" w:cs="Times New Roman"/>
          <w:sz w:val="24"/>
          <w:szCs w:val="24"/>
          <w:lang w:eastAsia="pl-PL"/>
        </w:rPr>
        <w:t>anymi o strefach „włączonych” i </w:t>
      </w:r>
      <w:r w:rsidR="005E09B6" w:rsidRPr="006E7280">
        <w:rPr>
          <w:rFonts w:ascii="Times New Roman" w:eastAsia="Times New Roman" w:hAnsi="Times New Roman" w:cs="Times New Roman"/>
          <w:sz w:val="24"/>
          <w:szCs w:val="24"/>
          <w:lang w:eastAsia="pl-PL"/>
        </w:rPr>
        <w:t>„wyłączonych” zapisując chwile odnotowania pozycji, porównując je z harmonogramami dla tych stref określonymi przez sędziego penitencjarnego.</w:t>
      </w:r>
    </w:p>
    <w:p w:rsidR="00E200BF" w:rsidRPr="00E200BF" w:rsidRDefault="00E200BF" w:rsidP="00E200BF">
      <w:pPr>
        <w:pStyle w:val="Akapitzlist"/>
        <w:rPr>
          <w:rFonts w:ascii="Times New Roman" w:eastAsia="Times New Roman" w:hAnsi="Times New Roman" w:cs="Times New Roman"/>
          <w:sz w:val="16"/>
          <w:szCs w:val="16"/>
          <w:lang w:eastAsia="pl-PL"/>
        </w:rPr>
      </w:pPr>
    </w:p>
    <w:p w:rsidR="00D65405" w:rsidRPr="00E200BF" w:rsidRDefault="00E451E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Aplikacja g</w:t>
      </w:r>
      <w:r w:rsidR="005E09B6" w:rsidRPr="00E200BF">
        <w:rPr>
          <w:rFonts w:ascii="Times New Roman" w:eastAsia="Times New Roman" w:hAnsi="Times New Roman" w:cs="Times New Roman"/>
          <w:sz w:val="24"/>
          <w:szCs w:val="24"/>
          <w:lang w:eastAsia="pl-PL"/>
        </w:rPr>
        <w:t xml:space="preserve">romadzi dane o </w:t>
      </w:r>
      <w:r w:rsidR="00D44A4C">
        <w:rPr>
          <w:rFonts w:ascii="Times New Roman" w:eastAsia="Times New Roman" w:hAnsi="Times New Roman" w:cs="Times New Roman"/>
          <w:sz w:val="24"/>
          <w:szCs w:val="24"/>
          <w:lang w:eastAsia="pl-PL"/>
        </w:rPr>
        <w:t>osobach objętych systemem</w:t>
      </w:r>
      <w:r w:rsidR="005E09B6" w:rsidRPr="00E200BF">
        <w:rPr>
          <w:rFonts w:ascii="Times New Roman" w:eastAsia="Times New Roman" w:hAnsi="Times New Roman" w:cs="Times New Roman"/>
          <w:sz w:val="24"/>
          <w:szCs w:val="24"/>
          <w:lang w:eastAsia="pl-PL"/>
        </w:rPr>
        <w:t xml:space="preserve">, harmonogramach odbywania kary i zmianach w tych harmonogramach, wszystkie </w:t>
      </w:r>
      <w:r w:rsidR="00660942">
        <w:rPr>
          <w:rFonts w:ascii="Times New Roman" w:eastAsia="Times New Roman" w:hAnsi="Times New Roman" w:cs="Times New Roman"/>
          <w:sz w:val="24"/>
          <w:szCs w:val="24"/>
          <w:lang w:eastAsia="pl-PL"/>
        </w:rPr>
        <w:t>dane o zdarzeniach związanych z </w:t>
      </w:r>
      <w:r w:rsidR="005E09B6" w:rsidRPr="00E200BF">
        <w:rPr>
          <w:rFonts w:ascii="Times New Roman" w:eastAsia="Times New Roman" w:hAnsi="Times New Roman" w:cs="Times New Roman"/>
          <w:sz w:val="24"/>
          <w:szCs w:val="24"/>
          <w:lang w:eastAsia="pl-PL"/>
        </w:rPr>
        <w:t>odbywaniem kary</w:t>
      </w:r>
      <w:r w:rsidR="00F835A1">
        <w:rPr>
          <w:rFonts w:ascii="Times New Roman" w:eastAsia="Times New Roman" w:hAnsi="Times New Roman" w:cs="Times New Roman"/>
          <w:sz w:val="24"/>
          <w:szCs w:val="24"/>
          <w:lang w:eastAsia="pl-PL"/>
        </w:rPr>
        <w:t xml:space="preserve"> lub wykonywaniem środka karnego</w:t>
      </w:r>
      <w:r w:rsidR="005E09B6" w:rsidRPr="00E200BF">
        <w:rPr>
          <w:rFonts w:ascii="Times New Roman" w:eastAsia="Times New Roman" w:hAnsi="Times New Roman" w:cs="Times New Roman"/>
          <w:sz w:val="24"/>
          <w:szCs w:val="24"/>
          <w:lang w:eastAsia="pl-PL"/>
        </w:rPr>
        <w:t xml:space="preserve"> przez </w:t>
      </w:r>
      <w:r w:rsidR="00D44A4C">
        <w:rPr>
          <w:rFonts w:ascii="Times New Roman" w:eastAsia="Times New Roman" w:hAnsi="Times New Roman" w:cs="Times New Roman"/>
          <w:sz w:val="24"/>
          <w:szCs w:val="24"/>
          <w:lang w:eastAsia="pl-PL"/>
        </w:rPr>
        <w:t>osoby objęte systemem</w:t>
      </w:r>
      <w:r w:rsidR="005E09B6" w:rsidRPr="00E200BF">
        <w:rPr>
          <w:rFonts w:ascii="Times New Roman" w:eastAsia="Times New Roman" w:hAnsi="Times New Roman" w:cs="Times New Roman"/>
          <w:sz w:val="24"/>
          <w:szCs w:val="24"/>
          <w:lang w:eastAsia="pl-PL"/>
        </w:rPr>
        <w:t xml:space="preserve"> oraz o podjętych działaniach</w:t>
      </w:r>
      <w:r w:rsidR="008973E8" w:rsidRPr="00E200BF">
        <w:rPr>
          <w:rFonts w:ascii="Times New Roman" w:eastAsia="Times New Roman" w:hAnsi="Times New Roman" w:cs="Times New Roman"/>
          <w:sz w:val="24"/>
          <w:szCs w:val="24"/>
          <w:lang w:eastAsia="pl-PL"/>
        </w:rPr>
        <w:t xml:space="preserve"> przez</w:t>
      </w:r>
      <w:r w:rsidR="005E09B6" w:rsidRPr="00E200BF">
        <w:rPr>
          <w:rFonts w:ascii="Times New Roman" w:eastAsia="Times New Roman" w:hAnsi="Times New Roman" w:cs="Times New Roman"/>
          <w:sz w:val="24"/>
          <w:szCs w:val="24"/>
          <w:lang w:eastAsia="pl-PL"/>
        </w:rPr>
        <w:t xml:space="preserve"> pracowników centrali monitorowania. </w:t>
      </w:r>
      <w:r w:rsidR="008B69E8" w:rsidRPr="00E200BF">
        <w:rPr>
          <w:rFonts w:ascii="Times New Roman" w:hAnsi="Times New Roman" w:cs="Times New Roman"/>
          <w:sz w:val="24"/>
          <w:szCs w:val="24"/>
        </w:rPr>
        <w:t xml:space="preserve">Wszystkie dane (parametry) o środkach technicznych SDE pozwalające na jednoznaczne określenie ich stanu technicznego, przebiegu ich eksploatacji, miejsca ich instalacji. </w:t>
      </w:r>
      <w:r w:rsidR="005E09B6" w:rsidRPr="00E200BF">
        <w:rPr>
          <w:rFonts w:ascii="Times New Roman" w:eastAsia="Times New Roman" w:hAnsi="Times New Roman" w:cs="Times New Roman"/>
          <w:sz w:val="24"/>
          <w:szCs w:val="24"/>
          <w:lang w:eastAsia="pl-PL"/>
        </w:rPr>
        <w:t xml:space="preserve">Dane te przechowuje przez okres 2 lat od dnia zakończenia wykonywania przez </w:t>
      </w:r>
      <w:r w:rsidR="00D44A4C">
        <w:rPr>
          <w:rFonts w:ascii="Times New Roman" w:eastAsia="Times New Roman" w:hAnsi="Times New Roman" w:cs="Times New Roman"/>
          <w:sz w:val="24"/>
          <w:szCs w:val="24"/>
          <w:lang w:eastAsia="pl-PL"/>
        </w:rPr>
        <w:t>osoby objęte systemem</w:t>
      </w:r>
      <w:r w:rsidR="005E09B6" w:rsidRPr="00E200BF">
        <w:rPr>
          <w:rFonts w:ascii="Times New Roman" w:eastAsia="Times New Roman" w:hAnsi="Times New Roman" w:cs="Times New Roman"/>
          <w:sz w:val="24"/>
          <w:szCs w:val="24"/>
          <w:lang w:eastAsia="pl-PL"/>
        </w:rPr>
        <w:t xml:space="preserve"> ka</w:t>
      </w:r>
      <w:r w:rsidR="00660942">
        <w:rPr>
          <w:rFonts w:ascii="Times New Roman" w:eastAsia="Times New Roman" w:hAnsi="Times New Roman" w:cs="Times New Roman"/>
          <w:sz w:val="24"/>
          <w:szCs w:val="24"/>
          <w:lang w:eastAsia="pl-PL"/>
        </w:rPr>
        <w:t xml:space="preserve">ry </w:t>
      </w:r>
      <w:r w:rsidR="00524600">
        <w:rPr>
          <w:rFonts w:ascii="Times New Roman" w:eastAsia="Times New Roman" w:hAnsi="Times New Roman" w:cs="Times New Roman"/>
          <w:sz w:val="24"/>
          <w:szCs w:val="24"/>
          <w:lang w:eastAsia="pl-PL"/>
        </w:rPr>
        <w:t xml:space="preserve">pozbawienia wolności </w:t>
      </w:r>
      <w:r w:rsidR="007A2269">
        <w:rPr>
          <w:rFonts w:ascii="Times New Roman" w:eastAsia="Times New Roman" w:hAnsi="Times New Roman" w:cs="Times New Roman"/>
          <w:sz w:val="24"/>
          <w:szCs w:val="24"/>
          <w:lang w:eastAsia="pl-PL"/>
        </w:rPr>
        <w:t xml:space="preserve">lub środka karnego </w:t>
      </w:r>
      <w:r w:rsidR="00660942">
        <w:rPr>
          <w:rFonts w:ascii="Times New Roman" w:eastAsia="Times New Roman" w:hAnsi="Times New Roman" w:cs="Times New Roman"/>
          <w:sz w:val="24"/>
          <w:szCs w:val="24"/>
          <w:lang w:eastAsia="pl-PL"/>
        </w:rPr>
        <w:t>w SDE i </w:t>
      </w:r>
      <w:r w:rsidR="005E09B6" w:rsidRPr="00E200BF">
        <w:rPr>
          <w:rFonts w:ascii="Times New Roman" w:eastAsia="Times New Roman" w:hAnsi="Times New Roman" w:cs="Times New Roman"/>
          <w:sz w:val="24"/>
          <w:szCs w:val="24"/>
          <w:lang w:eastAsia="pl-PL"/>
        </w:rPr>
        <w:t>udostępnia je Policji i innym uprawnionym organom</w:t>
      </w:r>
      <w:r w:rsidR="00DB48D4" w:rsidRPr="00E200BF">
        <w:rPr>
          <w:rFonts w:ascii="Times New Roman" w:eastAsia="Times New Roman" w:hAnsi="Times New Roman" w:cs="Times New Roman"/>
          <w:sz w:val="24"/>
          <w:szCs w:val="24"/>
          <w:lang w:eastAsia="pl-PL"/>
        </w:rPr>
        <w:t>.</w:t>
      </w:r>
      <w:r w:rsidR="005E09B6" w:rsidRPr="00E200BF">
        <w:rPr>
          <w:rFonts w:ascii="Times New Roman" w:eastAsia="Times New Roman" w:hAnsi="Times New Roman" w:cs="Times New Roman"/>
          <w:sz w:val="24"/>
          <w:szCs w:val="24"/>
          <w:lang w:eastAsia="pl-PL"/>
        </w:rPr>
        <w:t xml:space="preserve"> </w:t>
      </w:r>
    </w:p>
    <w:p w:rsidR="005E09B6" w:rsidRPr="006E7280" w:rsidRDefault="005E09B6" w:rsidP="00D65405">
      <w:pPr>
        <w:pStyle w:val="Akapitzlist"/>
        <w:spacing w:after="0" w:line="240" w:lineRule="auto"/>
        <w:ind w:left="0"/>
        <w:jc w:val="both"/>
        <w:rPr>
          <w:rFonts w:ascii="Times New Roman" w:eastAsia="Times New Roman" w:hAnsi="Times New Roman" w:cs="Times New Roman"/>
          <w:sz w:val="16"/>
          <w:szCs w:val="16"/>
          <w:lang w:eastAsia="pl-PL"/>
        </w:rPr>
      </w:pPr>
      <w:r w:rsidRPr="006E7280">
        <w:rPr>
          <w:rFonts w:ascii="Times New Roman" w:eastAsia="Times New Roman" w:hAnsi="Times New Roman" w:cs="Times New Roman"/>
          <w:sz w:val="24"/>
          <w:szCs w:val="24"/>
          <w:lang w:eastAsia="pl-PL"/>
        </w:rPr>
        <w:t xml:space="preserve"> </w:t>
      </w:r>
    </w:p>
    <w:p w:rsidR="005E09B6" w:rsidRPr="006E7280" w:rsidRDefault="00E451E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Aplikacja musi mieć możliwość s</w:t>
      </w:r>
      <w:r w:rsidR="00B17F2A">
        <w:rPr>
          <w:rFonts w:ascii="Times New Roman" w:eastAsia="Times New Roman" w:hAnsi="Times New Roman" w:cs="Times New Roman"/>
          <w:sz w:val="24"/>
          <w:szCs w:val="24"/>
          <w:lang w:eastAsia="pl-PL"/>
        </w:rPr>
        <w:t>porządza</w:t>
      </w:r>
      <w:r>
        <w:rPr>
          <w:rFonts w:ascii="Times New Roman" w:eastAsia="Times New Roman" w:hAnsi="Times New Roman" w:cs="Times New Roman"/>
          <w:sz w:val="24"/>
          <w:szCs w:val="24"/>
          <w:lang w:eastAsia="pl-PL"/>
        </w:rPr>
        <w:t>nia zestawień</w:t>
      </w:r>
      <w:r w:rsidR="00B17F2A">
        <w:rPr>
          <w:rFonts w:ascii="Times New Roman" w:eastAsia="Times New Roman" w:hAnsi="Times New Roman" w:cs="Times New Roman"/>
          <w:sz w:val="24"/>
          <w:szCs w:val="24"/>
          <w:lang w:eastAsia="pl-PL"/>
        </w:rPr>
        <w:t xml:space="preserve"> z</w:t>
      </w:r>
      <w:r w:rsidR="005E09B6" w:rsidRPr="006E7280">
        <w:rPr>
          <w:rFonts w:ascii="Times New Roman" w:eastAsia="Times New Roman" w:hAnsi="Times New Roman" w:cs="Times New Roman"/>
          <w:sz w:val="24"/>
          <w:szCs w:val="24"/>
          <w:lang w:eastAsia="pl-PL"/>
        </w:rPr>
        <w:t xml:space="preserve"> przebiegu</w:t>
      </w:r>
      <w:r w:rsidR="00F835A1">
        <w:rPr>
          <w:rFonts w:ascii="Times New Roman" w:eastAsia="Times New Roman" w:hAnsi="Times New Roman" w:cs="Times New Roman"/>
          <w:sz w:val="24"/>
          <w:szCs w:val="24"/>
          <w:lang w:eastAsia="pl-PL"/>
        </w:rPr>
        <w:t xml:space="preserve"> odbywanej</w:t>
      </w:r>
      <w:r w:rsidR="00271F06">
        <w:rPr>
          <w:rFonts w:ascii="Times New Roman" w:eastAsia="Times New Roman" w:hAnsi="Times New Roman" w:cs="Times New Roman"/>
          <w:sz w:val="24"/>
          <w:szCs w:val="24"/>
          <w:lang w:eastAsia="pl-PL"/>
        </w:rPr>
        <w:t xml:space="preserve"> (odbytej)</w:t>
      </w:r>
      <w:r w:rsidR="005E09B6" w:rsidRPr="006E7280">
        <w:rPr>
          <w:rFonts w:ascii="Times New Roman" w:eastAsia="Times New Roman" w:hAnsi="Times New Roman" w:cs="Times New Roman"/>
          <w:sz w:val="24"/>
          <w:szCs w:val="24"/>
          <w:lang w:eastAsia="pl-PL"/>
        </w:rPr>
        <w:t xml:space="preserve"> kary</w:t>
      </w:r>
      <w:r w:rsidR="00F835A1">
        <w:rPr>
          <w:rFonts w:ascii="Times New Roman" w:eastAsia="Times New Roman" w:hAnsi="Times New Roman" w:cs="Times New Roman"/>
          <w:sz w:val="24"/>
          <w:szCs w:val="24"/>
          <w:lang w:eastAsia="pl-PL"/>
        </w:rPr>
        <w:t xml:space="preserve"> lub wykonywanego</w:t>
      </w:r>
      <w:r w:rsidR="00271F06">
        <w:rPr>
          <w:rFonts w:ascii="Times New Roman" w:eastAsia="Times New Roman" w:hAnsi="Times New Roman" w:cs="Times New Roman"/>
          <w:sz w:val="24"/>
          <w:szCs w:val="24"/>
          <w:lang w:eastAsia="pl-PL"/>
        </w:rPr>
        <w:t xml:space="preserve"> (wykonanego)</w:t>
      </w:r>
      <w:r w:rsidR="00F835A1">
        <w:rPr>
          <w:rFonts w:ascii="Times New Roman" w:eastAsia="Times New Roman" w:hAnsi="Times New Roman" w:cs="Times New Roman"/>
          <w:sz w:val="24"/>
          <w:szCs w:val="24"/>
          <w:lang w:eastAsia="pl-PL"/>
        </w:rPr>
        <w:t xml:space="preserve"> środka karnego</w:t>
      </w:r>
      <w:r w:rsidR="005E09B6" w:rsidRPr="006E7280">
        <w:rPr>
          <w:rFonts w:ascii="Times New Roman" w:eastAsia="Times New Roman" w:hAnsi="Times New Roman" w:cs="Times New Roman"/>
          <w:sz w:val="24"/>
          <w:szCs w:val="24"/>
          <w:lang w:eastAsia="pl-PL"/>
        </w:rPr>
        <w:t xml:space="preserve"> w SDE </w:t>
      </w:r>
      <w:r w:rsidR="00B17F2A">
        <w:rPr>
          <w:rFonts w:ascii="Times New Roman" w:eastAsia="Times New Roman" w:hAnsi="Times New Roman" w:cs="Times New Roman"/>
          <w:sz w:val="24"/>
          <w:szCs w:val="24"/>
          <w:lang w:eastAsia="pl-PL"/>
        </w:rPr>
        <w:t>osób objętych systemem</w:t>
      </w:r>
      <w:r w:rsidR="005E09B6"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Dane przetwarzane przez system informatyczny SDE i przec</w:t>
      </w:r>
      <w:r w:rsidR="008036C8">
        <w:rPr>
          <w:rFonts w:ascii="Times New Roman" w:eastAsia="Times New Roman" w:hAnsi="Times New Roman" w:cs="Times New Roman"/>
          <w:sz w:val="24"/>
          <w:szCs w:val="24"/>
          <w:lang w:eastAsia="pl-PL"/>
        </w:rPr>
        <w:t>howywane w bazach danych muszą</w:t>
      </w:r>
      <w:r w:rsidRPr="006E7280">
        <w:rPr>
          <w:rFonts w:ascii="Times New Roman" w:eastAsia="Times New Roman" w:hAnsi="Times New Roman" w:cs="Times New Roman"/>
          <w:sz w:val="24"/>
          <w:szCs w:val="24"/>
          <w:lang w:eastAsia="pl-PL"/>
        </w:rPr>
        <w:t xml:space="preserve"> być zabezpieczone przed manipulacją i chronione systemem integralności baz danych. Każde logowanie się do systemu oraz d</w:t>
      </w:r>
      <w:r w:rsidR="008036C8">
        <w:rPr>
          <w:rFonts w:ascii="Times New Roman" w:eastAsia="Times New Roman" w:hAnsi="Times New Roman" w:cs="Times New Roman"/>
          <w:sz w:val="24"/>
          <w:szCs w:val="24"/>
          <w:lang w:eastAsia="pl-PL"/>
        </w:rPr>
        <w:t>ziałanie na bazie danych musi</w:t>
      </w:r>
      <w:r w:rsidRPr="006E7280">
        <w:rPr>
          <w:rFonts w:ascii="Times New Roman" w:eastAsia="Times New Roman" w:hAnsi="Times New Roman" w:cs="Times New Roman"/>
          <w:sz w:val="24"/>
          <w:szCs w:val="24"/>
          <w:lang w:eastAsia="pl-PL"/>
        </w:rPr>
        <w:t xml:space="preserve"> być odnotowane przez system, a w tym ingerencje w bazę danych, a także naprawy bazy danych. System kontroli integralności bazy danych musi posiadać możliwość generowania raportów audytowych z aktywności użytkowników bazy danych. </w:t>
      </w:r>
    </w:p>
    <w:p w:rsidR="005E09B6" w:rsidRPr="006E7280" w:rsidRDefault="005E09B6" w:rsidP="005E09B6">
      <w:pPr>
        <w:pStyle w:val="Akapitzlist"/>
        <w:spacing w:after="0" w:line="240" w:lineRule="auto"/>
        <w:ind w:left="0"/>
        <w:jc w:val="both"/>
        <w:rPr>
          <w:rFonts w:ascii="Times New Roman" w:eastAsia="Times New Roman" w:hAnsi="Times New Roman" w:cs="Times New Roman"/>
          <w:strike/>
          <w:sz w:val="16"/>
          <w:szCs w:val="16"/>
          <w:lang w:eastAsia="pl-PL"/>
        </w:rPr>
      </w:pPr>
    </w:p>
    <w:p w:rsidR="005E09B6" w:rsidRPr="006E7280" w:rsidRDefault="00E451E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Aplikacja m</w:t>
      </w:r>
      <w:r w:rsidR="00CD4F5D">
        <w:rPr>
          <w:rFonts w:ascii="Times New Roman" w:eastAsia="Times New Roman" w:hAnsi="Times New Roman" w:cs="Times New Roman"/>
          <w:sz w:val="24"/>
          <w:szCs w:val="24"/>
          <w:lang w:eastAsia="pl-PL"/>
        </w:rPr>
        <w:t>usi być zabezpieczona</w:t>
      </w:r>
      <w:r w:rsidR="005E09B6" w:rsidRPr="006E7280">
        <w:rPr>
          <w:rFonts w:ascii="Times New Roman" w:eastAsia="Times New Roman" w:hAnsi="Times New Roman" w:cs="Times New Roman"/>
          <w:sz w:val="24"/>
          <w:szCs w:val="24"/>
          <w:lang w:eastAsia="pl-PL"/>
        </w:rPr>
        <w:t xml:space="preserve"> przed wszelkimi próbami nieuprawnionej ingerencji</w:t>
      </w:r>
      <w:r w:rsidR="005A6525">
        <w:rPr>
          <w:rFonts w:ascii="Times New Roman" w:eastAsia="Times New Roman" w:hAnsi="Times New Roman" w:cs="Times New Roman"/>
          <w:sz w:val="24"/>
          <w:szCs w:val="24"/>
          <w:lang w:eastAsia="pl-PL"/>
        </w:rPr>
        <w:t>,</w:t>
      </w:r>
      <w:r w:rsidR="005E09B6" w:rsidRPr="006E7280">
        <w:rPr>
          <w:rFonts w:ascii="Times New Roman" w:eastAsia="Times New Roman" w:hAnsi="Times New Roman" w:cs="Times New Roman"/>
          <w:sz w:val="24"/>
          <w:szCs w:val="24"/>
          <w:lang w:eastAsia="pl-PL"/>
        </w:rPr>
        <w:t xml:space="preserve"> a w szczególności włamaniami i wirusami komputerowymi.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Dla każde</w:t>
      </w:r>
      <w:r w:rsidR="00B17F2A">
        <w:rPr>
          <w:rFonts w:ascii="Times New Roman" w:eastAsia="Times New Roman" w:hAnsi="Times New Roman" w:cs="Times New Roman"/>
          <w:sz w:val="24"/>
          <w:szCs w:val="24"/>
          <w:lang w:eastAsia="pl-PL"/>
        </w:rPr>
        <w:t>j osoby objętej systemem</w:t>
      </w:r>
      <w:r w:rsidR="00B17F2A" w:rsidRPr="006E7280">
        <w:rPr>
          <w:rFonts w:ascii="Times New Roman" w:eastAsia="Times New Roman" w:hAnsi="Times New Roman" w:cs="Times New Roman"/>
          <w:sz w:val="24"/>
          <w:szCs w:val="24"/>
          <w:lang w:eastAsia="pl-PL"/>
        </w:rPr>
        <w:t xml:space="preserve"> </w:t>
      </w:r>
      <w:r w:rsidR="00B178EA">
        <w:rPr>
          <w:rFonts w:ascii="Times New Roman" w:eastAsia="Times New Roman" w:hAnsi="Times New Roman" w:cs="Times New Roman"/>
          <w:sz w:val="24"/>
          <w:szCs w:val="24"/>
          <w:lang w:eastAsia="pl-PL"/>
        </w:rPr>
        <w:t xml:space="preserve">w aplikacji, w szczególności </w:t>
      </w:r>
      <w:r w:rsidRPr="006E7280">
        <w:rPr>
          <w:rFonts w:ascii="Times New Roman" w:eastAsia="Times New Roman" w:hAnsi="Times New Roman" w:cs="Times New Roman"/>
          <w:sz w:val="24"/>
          <w:szCs w:val="24"/>
          <w:lang w:eastAsia="pl-PL"/>
        </w:rPr>
        <w:t>mu</w:t>
      </w:r>
      <w:r w:rsidR="00BE7D4F">
        <w:rPr>
          <w:rFonts w:ascii="Times New Roman" w:eastAsia="Times New Roman" w:hAnsi="Times New Roman" w:cs="Times New Roman"/>
          <w:sz w:val="24"/>
          <w:szCs w:val="24"/>
          <w:lang w:eastAsia="pl-PL"/>
        </w:rPr>
        <w:t xml:space="preserve">szą być zapamiętywane </w:t>
      </w:r>
      <w:r w:rsidRPr="006E7280">
        <w:rPr>
          <w:rFonts w:ascii="Times New Roman" w:eastAsia="Times New Roman" w:hAnsi="Times New Roman" w:cs="Times New Roman"/>
          <w:sz w:val="24"/>
          <w:szCs w:val="24"/>
          <w:lang w:eastAsia="pl-PL"/>
        </w:rPr>
        <w:t>niżej wymienione dane szczegółowe</w:t>
      </w:r>
      <w:r w:rsidR="00B178EA">
        <w:rPr>
          <w:rFonts w:ascii="Times New Roman" w:eastAsia="Times New Roman" w:hAnsi="Times New Roman" w:cs="Times New Roman"/>
          <w:sz w:val="24"/>
          <w:szCs w:val="24"/>
          <w:lang w:eastAsia="pl-PL"/>
        </w:rPr>
        <w:t xml:space="preserve"> dotyczące odbywania przez nią</w:t>
      </w:r>
      <w:r w:rsidRPr="006E7280">
        <w:rPr>
          <w:rFonts w:ascii="Times New Roman" w:eastAsia="Times New Roman" w:hAnsi="Times New Roman" w:cs="Times New Roman"/>
          <w:sz w:val="24"/>
          <w:szCs w:val="24"/>
          <w:lang w:eastAsia="pl-PL"/>
        </w:rPr>
        <w:t xml:space="preserve"> kary</w:t>
      </w:r>
      <w:r w:rsidR="00271F06">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w</w:t>
      </w:r>
      <w:r w:rsidR="002E7099">
        <w:rPr>
          <w:rFonts w:ascii="Times New Roman" w:eastAsia="Times New Roman" w:hAnsi="Times New Roman" w:cs="Times New Roman"/>
          <w:sz w:val="24"/>
          <w:szCs w:val="24"/>
          <w:lang w:eastAsia="pl-PL"/>
        </w:rPr>
        <w:t> </w:t>
      </w:r>
      <w:r w:rsidRPr="006E7280">
        <w:rPr>
          <w:rFonts w:ascii="Times New Roman" w:eastAsia="Times New Roman" w:hAnsi="Times New Roman" w:cs="Times New Roman"/>
          <w:sz w:val="24"/>
          <w:szCs w:val="24"/>
          <w:lang w:eastAsia="pl-PL"/>
        </w:rPr>
        <w:t>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lastRenderedPageBreak/>
        <w:t>numer identyfikacyjny nadawany przez system;</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imię, imiona, nazwisko (pierwszy i drugi człon), nazwisko rodowe;</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datę urodzenia, miejsce urodzenia, imiona rodziców, nazwisko panieńskie matki;</w:t>
      </w:r>
    </w:p>
    <w:p w:rsidR="005E09B6" w:rsidRPr="006E7280" w:rsidRDefault="00B178EA" w:rsidP="00933D13">
      <w:pPr>
        <w:numPr>
          <w:ilvl w:val="0"/>
          <w:numId w:val="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numer PESEL, numer</w:t>
      </w:r>
      <w:r w:rsidR="005E09B6" w:rsidRPr="006E7280">
        <w:rPr>
          <w:rFonts w:ascii="Times New Roman" w:eastAsia="Times New Roman" w:hAnsi="Times New Roman" w:cs="Times New Roman"/>
          <w:sz w:val="24"/>
          <w:szCs w:val="24"/>
          <w:lang w:eastAsia="pl-PL"/>
        </w:rPr>
        <w:t xml:space="preserve"> dokumentu tożsamości, rodzaj dokumentu, płeć;</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status w systemie;</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sygnatura akt sprawy, nazwa sądu;</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typ ograniczenia;</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imię i nazwisko sędziego;</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imię, nazwisko i numer telefonu do kuratora;</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numery identyfikacyjne nadajnika i urządzeń rejestrujących, jeżeli używane są do wykonania kary</w:t>
      </w:r>
      <w:r w:rsidR="0007692D">
        <w:rPr>
          <w:rFonts w:ascii="Times New Roman" w:eastAsia="Times New Roman" w:hAnsi="Times New Roman" w:cs="Times New Roman"/>
          <w:sz w:val="24"/>
          <w:szCs w:val="24"/>
          <w:lang w:eastAsia="pl-PL"/>
        </w:rPr>
        <w:t xml:space="preserve"> lub środka karnego</w:t>
      </w:r>
      <w:r w:rsidRPr="006E7280">
        <w:rPr>
          <w:rFonts w:ascii="Times New Roman" w:eastAsia="Times New Roman" w:hAnsi="Times New Roman" w:cs="Times New Roman"/>
          <w:sz w:val="24"/>
          <w:szCs w:val="24"/>
          <w:lang w:eastAsia="pl-PL"/>
        </w:rPr>
        <w:t xml:space="preserve"> w SDE;</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adresu miejsca przebywania </w:t>
      </w:r>
      <w:r w:rsidR="00B17F2A">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w trakcie odbywania kary</w:t>
      </w:r>
      <w:r w:rsidR="00037692">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w SDE;</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numery telefonów </w:t>
      </w:r>
      <w:r w:rsidR="00B17F2A">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komórkowy i stacjonarny, jeżeli </w:t>
      </w:r>
      <w:r w:rsidR="00B17F2A">
        <w:rPr>
          <w:rFonts w:ascii="Times New Roman" w:eastAsia="Times New Roman" w:hAnsi="Times New Roman" w:cs="Times New Roman"/>
          <w:sz w:val="24"/>
          <w:szCs w:val="24"/>
          <w:lang w:eastAsia="pl-PL"/>
        </w:rPr>
        <w:t>osoba ta</w:t>
      </w:r>
      <w:r w:rsidRPr="006E7280">
        <w:rPr>
          <w:rFonts w:ascii="Times New Roman" w:eastAsia="Times New Roman" w:hAnsi="Times New Roman" w:cs="Times New Roman"/>
          <w:sz w:val="24"/>
          <w:szCs w:val="24"/>
          <w:lang w:eastAsia="pl-PL"/>
        </w:rPr>
        <w:t xml:space="preserve"> je posiada;</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dane o postanowieniach sądu wprowadzone do </w:t>
      </w:r>
      <w:r w:rsidR="00B178EA">
        <w:rPr>
          <w:rFonts w:ascii="Times New Roman" w:eastAsia="Times New Roman" w:hAnsi="Times New Roman" w:cs="Times New Roman"/>
          <w:sz w:val="24"/>
          <w:szCs w:val="24"/>
          <w:lang w:eastAsia="pl-PL"/>
        </w:rPr>
        <w:t xml:space="preserve">aplikacji </w:t>
      </w:r>
      <w:r w:rsidRPr="006E7280">
        <w:rPr>
          <w:rFonts w:ascii="Times New Roman" w:eastAsia="Times New Roman" w:hAnsi="Times New Roman" w:cs="Times New Roman"/>
          <w:sz w:val="24"/>
          <w:szCs w:val="24"/>
          <w:lang w:eastAsia="pl-PL"/>
        </w:rPr>
        <w:t>(sygnatura, wymiar kary</w:t>
      </w:r>
      <w:r w:rsidR="0007692D">
        <w:rPr>
          <w:rFonts w:ascii="Times New Roman" w:eastAsia="Times New Roman" w:hAnsi="Times New Roman" w:cs="Times New Roman"/>
          <w:sz w:val="24"/>
          <w:szCs w:val="24"/>
          <w:lang w:eastAsia="pl-PL"/>
        </w:rPr>
        <w:t xml:space="preserve"> lub środka karnego</w:t>
      </w:r>
      <w:r w:rsidRPr="006E7280">
        <w:rPr>
          <w:rFonts w:ascii="Times New Roman" w:eastAsia="Times New Roman" w:hAnsi="Times New Roman" w:cs="Times New Roman"/>
          <w:sz w:val="24"/>
          <w:szCs w:val="24"/>
          <w:lang w:eastAsia="pl-PL"/>
        </w:rPr>
        <w:t>, dane wyroków składowych, kolejność ich odbywania, początek i koniec kary</w:t>
      </w:r>
      <w:r w:rsidR="0007692D">
        <w:rPr>
          <w:rFonts w:ascii="Times New Roman" w:eastAsia="Times New Roman" w:hAnsi="Times New Roman" w:cs="Times New Roman"/>
          <w:sz w:val="24"/>
          <w:szCs w:val="24"/>
          <w:lang w:eastAsia="pl-PL"/>
        </w:rPr>
        <w:t xml:space="preserve"> lub środka karnego</w:t>
      </w:r>
      <w:r w:rsidRPr="006E7280">
        <w:rPr>
          <w:rFonts w:ascii="Times New Roman" w:eastAsia="Times New Roman" w:hAnsi="Times New Roman" w:cs="Times New Roman"/>
          <w:sz w:val="24"/>
          <w:szCs w:val="24"/>
          <w:lang w:eastAsia="pl-PL"/>
        </w:rPr>
        <w:t>, podstawa prawna skazania, stan wykonywania, nałożone obowiązki, zaliczenia, komentarz wyroków składowych);</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historia zakończonych orzeczeń;</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harmonogram</w:t>
      </w:r>
      <w:r w:rsidR="00C428B6">
        <w:rPr>
          <w:rFonts w:ascii="Times New Roman" w:eastAsia="Times New Roman" w:hAnsi="Times New Roman" w:cs="Times New Roman"/>
          <w:sz w:val="24"/>
          <w:szCs w:val="24"/>
          <w:lang w:eastAsia="pl-PL"/>
        </w:rPr>
        <w:t>y</w:t>
      </w:r>
      <w:r w:rsidRPr="006E7280">
        <w:rPr>
          <w:rFonts w:ascii="Times New Roman" w:eastAsia="Times New Roman" w:hAnsi="Times New Roman" w:cs="Times New Roman"/>
          <w:sz w:val="24"/>
          <w:szCs w:val="24"/>
          <w:lang w:eastAsia="pl-PL"/>
        </w:rPr>
        <w:t xml:space="preserve"> odbywania kary</w:t>
      </w:r>
      <w:r w:rsidR="00D673C5">
        <w:rPr>
          <w:rFonts w:ascii="Times New Roman" w:eastAsia="Times New Roman" w:hAnsi="Times New Roman" w:cs="Times New Roman"/>
          <w:sz w:val="24"/>
          <w:szCs w:val="24"/>
          <w:lang w:eastAsia="pl-PL"/>
        </w:rPr>
        <w:t xml:space="preserve"> pozbawienia wolności lub wykonywania środka karnego</w:t>
      </w:r>
      <w:r w:rsidRPr="006E7280">
        <w:rPr>
          <w:rFonts w:ascii="Times New Roman" w:eastAsia="Times New Roman" w:hAnsi="Times New Roman" w:cs="Times New Roman"/>
          <w:sz w:val="24"/>
          <w:szCs w:val="24"/>
          <w:lang w:eastAsia="pl-PL"/>
        </w:rPr>
        <w:t xml:space="preserve"> oraz harmonogramy dotyczące zakazu zbliżania się do określonych osób lub miejsc;</w:t>
      </w:r>
      <w:r w:rsidR="00135AA8" w:rsidRPr="006E7280">
        <w:rPr>
          <w:rFonts w:ascii="Times New Roman" w:eastAsia="Times New Roman" w:hAnsi="Times New Roman" w:cs="Times New Roman"/>
          <w:sz w:val="24"/>
          <w:szCs w:val="24"/>
          <w:lang w:eastAsia="pl-PL"/>
        </w:rPr>
        <w:t xml:space="preserve"> </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czasowe oddalenia;</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szczegółowy przebieg odbywania kary</w:t>
      </w:r>
      <w:r w:rsidR="00D673C5">
        <w:rPr>
          <w:rFonts w:ascii="Times New Roman" w:eastAsia="Times New Roman" w:hAnsi="Times New Roman" w:cs="Times New Roman"/>
          <w:sz w:val="24"/>
          <w:szCs w:val="24"/>
          <w:lang w:eastAsia="pl-PL"/>
        </w:rPr>
        <w:t xml:space="preserve"> pozbawienia wolności lub wykonywanego środka karnego</w:t>
      </w:r>
      <w:r w:rsidRPr="006E7280">
        <w:rPr>
          <w:rFonts w:ascii="Times New Roman" w:eastAsia="Times New Roman" w:hAnsi="Times New Roman" w:cs="Times New Roman"/>
          <w:sz w:val="24"/>
          <w:szCs w:val="24"/>
          <w:lang w:eastAsia="pl-PL"/>
        </w:rPr>
        <w:t>, w tym odnotowane zdarzen</w:t>
      </w:r>
      <w:r w:rsidR="00B17F2A">
        <w:rPr>
          <w:rFonts w:ascii="Times New Roman" w:eastAsia="Times New Roman" w:hAnsi="Times New Roman" w:cs="Times New Roman"/>
          <w:sz w:val="24"/>
          <w:szCs w:val="24"/>
          <w:lang w:eastAsia="pl-PL"/>
        </w:rPr>
        <w:t>ia (czas rejestracji zdarzenia [data, godzina, minuta, sekunda]</w:t>
      </w:r>
      <w:r w:rsidRPr="006E7280">
        <w:rPr>
          <w:rFonts w:ascii="Times New Roman" w:eastAsia="Times New Roman" w:hAnsi="Times New Roman" w:cs="Times New Roman"/>
          <w:sz w:val="24"/>
          <w:szCs w:val="24"/>
          <w:lang w:eastAsia="pl-PL"/>
        </w:rPr>
        <w:t xml:space="preserve">, nazwa zdarzenia), podjęte działania pracowników centrali monitorowania, działania </w:t>
      </w:r>
      <w:r w:rsidR="00B17F2A">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postanowienia i decyzje sędziego penitencjarnego, decyzje sądowego kuratora zawodowego, notatki wprowadzane przez personel centrali monitorowania i  podmiotu dozorującego;</w:t>
      </w:r>
    </w:p>
    <w:p w:rsidR="005E09B6" w:rsidRPr="006E7280" w:rsidRDefault="005E09B6" w:rsidP="00933D13">
      <w:pPr>
        <w:numPr>
          <w:ilvl w:val="0"/>
          <w:numId w:val="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 przypadku zastosowania urządzeń z lokalizacją </w:t>
      </w:r>
      <w:r w:rsidR="008D49F5">
        <w:rPr>
          <w:rFonts w:ascii="Times New Roman" w:eastAsia="Times New Roman" w:hAnsi="Times New Roman" w:cs="Times New Roman"/>
          <w:sz w:val="24"/>
          <w:szCs w:val="24"/>
          <w:lang w:eastAsia="pl-PL"/>
        </w:rPr>
        <w:t xml:space="preserve">GPS </w:t>
      </w:r>
      <w:r w:rsidRPr="006E7280">
        <w:rPr>
          <w:rFonts w:ascii="Times New Roman" w:eastAsia="Times New Roman" w:hAnsi="Times New Roman" w:cs="Times New Roman"/>
          <w:sz w:val="24"/>
          <w:szCs w:val="24"/>
          <w:lang w:eastAsia="pl-PL"/>
        </w:rPr>
        <w:t xml:space="preserve">– szczegółowy zapis miejsc przebywania </w:t>
      </w:r>
      <w:r w:rsidR="00B17F2A">
        <w:rPr>
          <w:rFonts w:ascii="Times New Roman" w:eastAsia="Times New Roman" w:hAnsi="Times New Roman" w:cs="Times New Roman"/>
          <w:sz w:val="24"/>
          <w:szCs w:val="24"/>
          <w:lang w:eastAsia="pl-PL"/>
        </w:rPr>
        <w:t>osób objętych systemem</w:t>
      </w:r>
      <w:r w:rsidRPr="006E7280">
        <w:rPr>
          <w:rFonts w:ascii="Times New Roman" w:eastAsia="Times New Roman" w:hAnsi="Times New Roman" w:cs="Times New Roman"/>
          <w:sz w:val="24"/>
          <w:szCs w:val="24"/>
          <w:lang w:eastAsia="pl-PL"/>
        </w:rPr>
        <w:t xml:space="preserve"> w poszczególnych dniach i</w:t>
      </w:r>
      <w:r w:rsidR="00881E84" w:rsidRPr="006E7280">
        <w:rPr>
          <w:rFonts w:ascii="Times New Roman" w:eastAsia="Times New Roman" w:hAnsi="Times New Roman" w:cs="Times New Roman"/>
          <w:sz w:val="24"/>
          <w:szCs w:val="24"/>
          <w:lang w:eastAsia="pl-PL"/>
        </w:rPr>
        <w:t xml:space="preserve"> godzinach odbywania kary</w:t>
      </w:r>
      <w:r w:rsidR="0007692D">
        <w:rPr>
          <w:rFonts w:ascii="Times New Roman" w:eastAsia="Times New Roman" w:hAnsi="Times New Roman" w:cs="Times New Roman"/>
          <w:sz w:val="24"/>
          <w:szCs w:val="24"/>
          <w:lang w:eastAsia="pl-PL"/>
        </w:rPr>
        <w:t xml:space="preserve"> lub wykonywania środka karnego</w:t>
      </w:r>
      <w:r w:rsidR="00881E84" w:rsidRPr="006E7280">
        <w:rPr>
          <w:rFonts w:ascii="Times New Roman" w:eastAsia="Times New Roman" w:hAnsi="Times New Roman" w:cs="Times New Roman"/>
          <w:sz w:val="24"/>
          <w:szCs w:val="24"/>
          <w:lang w:eastAsia="pl-PL"/>
        </w:rPr>
        <w:t xml:space="preserve"> w SDE.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Awaria systemu informatycznego </w:t>
      </w:r>
      <w:r w:rsidR="00B178EA">
        <w:rPr>
          <w:rFonts w:ascii="Times New Roman" w:eastAsia="Times New Roman" w:hAnsi="Times New Roman" w:cs="Times New Roman"/>
          <w:sz w:val="24"/>
          <w:szCs w:val="24"/>
          <w:lang w:eastAsia="pl-PL"/>
        </w:rPr>
        <w:t>SDE</w:t>
      </w:r>
      <w:r w:rsidR="008036C8">
        <w:rPr>
          <w:rFonts w:ascii="Times New Roman" w:eastAsia="Times New Roman" w:hAnsi="Times New Roman" w:cs="Times New Roman"/>
          <w:sz w:val="24"/>
          <w:szCs w:val="24"/>
          <w:lang w:eastAsia="pl-PL"/>
        </w:rPr>
        <w:t xml:space="preserve"> nie może</w:t>
      </w:r>
      <w:r w:rsidRPr="006E7280">
        <w:rPr>
          <w:rFonts w:ascii="Times New Roman" w:eastAsia="Times New Roman" w:hAnsi="Times New Roman" w:cs="Times New Roman"/>
          <w:sz w:val="24"/>
          <w:szCs w:val="24"/>
          <w:lang w:eastAsia="pl-PL"/>
        </w:rPr>
        <w:t xml:space="preserve"> powodować nieprzerwanego przestoju dłuższego niż 4 godziny. Awaria systemu informatycznego </w:t>
      </w:r>
      <w:r w:rsidR="00B178EA">
        <w:rPr>
          <w:rFonts w:ascii="Times New Roman" w:eastAsia="Times New Roman" w:hAnsi="Times New Roman" w:cs="Times New Roman"/>
          <w:sz w:val="24"/>
          <w:szCs w:val="24"/>
          <w:lang w:eastAsia="pl-PL"/>
        </w:rPr>
        <w:t xml:space="preserve">SDE </w:t>
      </w:r>
      <w:r w:rsidRPr="006E7280">
        <w:rPr>
          <w:rFonts w:ascii="Times New Roman" w:eastAsia="Times New Roman" w:hAnsi="Times New Roman" w:cs="Times New Roman"/>
          <w:sz w:val="24"/>
          <w:szCs w:val="24"/>
          <w:lang w:eastAsia="pl-PL"/>
        </w:rPr>
        <w:t>może wystąpić nie częściej niż 4 razy w roku. Całkowity roczny czas przestoju systemu informatycznego SDE nie może przekroczyć 10 godzin. W przypadku awarii nie dopuszcza się utraty żadnych danych.</w:t>
      </w:r>
    </w:p>
    <w:p w:rsidR="003B58A6" w:rsidRPr="003B58A6" w:rsidRDefault="003B58A6" w:rsidP="003B58A6">
      <w:pPr>
        <w:pStyle w:val="Akapitzlist"/>
        <w:spacing w:after="0" w:line="240" w:lineRule="auto"/>
        <w:ind w:left="0"/>
        <w:jc w:val="both"/>
        <w:rPr>
          <w:rFonts w:ascii="Times New Roman" w:eastAsia="Times New Roman" w:hAnsi="Times New Roman" w:cs="Times New Roman"/>
          <w:sz w:val="16"/>
          <w:szCs w:val="16"/>
          <w:lang w:eastAsia="pl-PL"/>
        </w:rPr>
      </w:pPr>
    </w:p>
    <w:p w:rsidR="004A2FE7" w:rsidRDefault="00F41A29"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F41A29">
        <w:rPr>
          <w:rFonts w:ascii="Times New Roman" w:eastAsia="Times New Roman" w:hAnsi="Times New Roman" w:cs="Times New Roman"/>
          <w:sz w:val="24"/>
          <w:szCs w:val="24"/>
          <w:lang w:eastAsia="pl-PL"/>
        </w:rPr>
        <w:t xml:space="preserve">Wymagane jest </w:t>
      </w:r>
      <w:r>
        <w:rPr>
          <w:rFonts w:ascii="Times New Roman" w:eastAsia="Times New Roman" w:hAnsi="Times New Roman" w:cs="Times New Roman"/>
          <w:sz w:val="24"/>
          <w:szCs w:val="24"/>
          <w:lang w:eastAsia="pl-PL"/>
        </w:rPr>
        <w:t xml:space="preserve">automatyczne </w:t>
      </w:r>
      <w:r w:rsidRPr="00F41A29">
        <w:rPr>
          <w:rFonts w:ascii="Times New Roman" w:eastAsia="Times New Roman" w:hAnsi="Times New Roman" w:cs="Times New Roman"/>
          <w:sz w:val="24"/>
          <w:szCs w:val="24"/>
          <w:lang w:eastAsia="pl-PL"/>
        </w:rPr>
        <w:t xml:space="preserve">monitorowanie stanu działania </w:t>
      </w:r>
      <w:r>
        <w:rPr>
          <w:rFonts w:ascii="Times New Roman" w:eastAsia="Times New Roman" w:hAnsi="Times New Roman" w:cs="Times New Roman"/>
          <w:sz w:val="24"/>
          <w:szCs w:val="24"/>
          <w:lang w:eastAsia="pl-PL"/>
        </w:rPr>
        <w:t xml:space="preserve">systemu </w:t>
      </w:r>
      <w:r w:rsidR="00B178EA">
        <w:rPr>
          <w:rFonts w:ascii="Times New Roman" w:eastAsia="Times New Roman" w:hAnsi="Times New Roman" w:cs="Times New Roman"/>
          <w:sz w:val="24"/>
          <w:szCs w:val="24"/>
          <w:lang w:eastAsia="pl-PL"/>
        </w:rPr>
        <w:t xml:space="preserve">informatycznego </w:t>
      </w:r>
      <w:r>
        <w:rPr>
          <w:rFonts w:ascii="Times New Roman" w:eastAsia="Times New Roman" w:hAnsi="Times New Roman" w:cs="Times New Roman"/>
          <w:sz w:val="24"/>
          <w:szCs w:val="24"/>
          <w:lang w:eastAsia="pl-PL"/>
        </w:rPr>
        <w:t>SDE</w:t>
      </w:r>
      <w:r w:rsidRPr="00F41A29">
        <w:rPr>
          <w:rFonts w:ascii="Times New Roman" w:eastAsia="Times New Roman" w:hAnsi="Times New Roman" w:cs="Times New Roman"/>
          <w:sz w:val="24"/>
          <w:szCs w:val="24"/>
          <w:lang w:eastAsia="pl-PL"/>
        </w:rPr>
        <w:t xml:space="preserve"> wraz </w:t>
      </w:r>
      <w:r w:rsidR="00D225D5" w:rsidRPr="00F41A29">
        <w:rPr>
          <w:rFonts w:ascii="Times New Roman" w:eastAsia="Times New Roman" w:hAnsi="Times New Roman" w:cs="Times New Roman"/>
          <w:sz w:val="24"/>
          <w:szCs w:val="24"/>
          <w:lang w:eastAsia="pl-PL"/>
        </w:rPr>
        <w:t>z automatycznym</w:t>
      </w:r>
      <w:r w:rsidRPr="00F41A29">
        <w:rPr>
          <w:rFonts w:ascii="Times New Roman" w:eastAsia="Times New Roman" w:hAnsi="Times New Roman" w:cs="Times New Roman"/>
          <w:sz w:val="24"/>
          <w:szCs w:val="24"/>
          <w:lang w:eastAsia="pl-PL"/>
        </w:rPr>
        <w:t xml:space="preserve"> powiadamianiem uprawnionych przedstawicieli Wykonawcy</w:t>
      </w:r>
      <w:r w:rsidR="00660942">
        <w:rPr>
          <w:rFonts w:ascii="Times New Roman" w:eastAsia="Times New Roman" w:hAnsi="Times New Roman" w:cs="Times New Roman"/>
          <w:sz w:val="24"/>
          <w:szCs w:val="24"/>
          <w:lang w:eastAsia="pl-PL"/>
        </w:rPr>
        <w:t xml:space="preserve"> i </w:t>
      </w:r>
      <w:r w:rsidR="00D225D5">
        <w:rPr>
          <w:rFonts w:ascii="Times New Roman" w:eastAsia="Times New Roman" w:hAnsi="Times New Roman" w:cs="Times New Roman"/>
          <w:sz w:val="24"/>
          <w:szCs w:val="24"/>
          <w:lang w:eastAsia="pl-PL"/>
        </w:rPr>
        <w:t>Zamawiającego</w:t>
      </w:r>
      <w:r w:rsidRPr="00F41A29">
        <w:rPr>
          <w:rFonts w:ascii="Times New Roman" w:eastAsia="Times New Roman" w:hAnsi="Times New Roman" w:cs="Times New Roman"/>
          <w:sz w:val="24"/>
          <w:szCs w:val="24"/>
          <w:lang w:eastAsia="pl-PL"/>
        </w:rPr>
        <w:t xml:space="preserve"> w razi</w:t>
      </w:r>
      <w:r w:rsidR="00D225D5">
        <w:rPr>
          <w:rFonts w:ascii="Times New Roman" w:eastAsia="Times New Roman" w:hAnsi="Times New Roman" w:cs="Times New Roman"/>
          <w:sz w:val="24"/>
          <w:szCs w:val="24"/>
          <w:lang w:eastAsia="pl-PL"/>
        </w:rPr>
        <w:t>e braku usługi lub jej obniżeniu</w:t>
      </w:r>
      <w:r w:rsidRPr="00F41A29">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Przerwa w łączności pomiędzy urządzeniami monitorującymi a centralą monitorowania nie może być dłuższa niż 24 godziny.</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System informatyczny SDE  </w:t>
      </w:r>
      <w:r w:rsidR="00C13380" w:rsidRPr="006E7280">
        <w:rPr>
          <w:rFonts w:ascii="Times New Roman" w:eastAsia="Times New Roman" w:hAnsi="Times New Roman" w:cs="Times New Roman"/>
          <w:sz w:val="24"/>
          <w:szCs w:val="24"/>
          <w:lang w:eastAsia="pl-PL"/>
        </w:rPr>
        <w:t xml:space="preserve">musi </w:t>
      </w:r>
      <w:r w:rsidRPr="006E7280">
        <w:rPr>
          <w:rFonts w:ascii="Times New Roman" w:eastAsia="Times New Roman" w:hAnsi="Times New Roman" w:cs="Times New Roman"/>
          <w:sz w:val="24"/>
          <w:szCs w:val="24"/>
          <w:lang w:eastAsia="pl-PL"/>
        </w:rPr>
        <w:t>mieć</w:t>
      </w:r>
      <w:r w:rsidR="00C13380"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możliwość rozbudowy i modernizacji.</w:t>
      </w:r>
    </w:p>
    <w:p w:rsidR="005E09B6" w:rsidRPr="006E7280" w:rsidRDefault="005E09B6" w:rsidP="005E09B6">
      <w:pPr>
        <w:pStyle w:val="Akapitzlist"/>
        <w:spacing w:after="0"/>
        <w:rPr>
          <w:rFonts w:ascii="Times New Roman" w:eastAsia="Times New Roman" w:hAnsi="Times New Roman" w:cs="Times New Roman"/>
          <w:sz w:val="16"/>
          <w:szCs w:val="16"/>
          <w:lang w:eastAsia="pl-PL"/>
        </w:rPr>
      </w:pPr>
    </w:p>
    <w:p w:rsidR="005E09B6" w:rsidRPr="006E7280" w:rsidRDefault="005E09B6"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Oprogramowanie dla użytkowników centrali monitorowania musi być dostępne na platformę od wersji Windows 7</w:t>
      </w:r>
      <w:r w:rsidR="00390FE1" w:rsidRPr="006E7280">
        <w:rPr>
          <w:rFonts w:ascii="Times New Roman" w:eastAsia="Times New Roman" w:hAnsi="Times New Roman" w:cs="Times New Roman"/>
          <w:sz w:val="24"/>
          <w:szCs w:val="24"/>
          <w:lang w:eastAsia="pl-PL"/>
        </w:rPr>
        <w:t xml:space="preserve"> lub równoważne.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E200BF" w:rsidRDefault="005E09B6"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Stacje robocze użytkowników centrali monitorowania do systemu informatycznego SDE </w:t>
      </w:r>
      <w:r w:rsidR="001B76DD" w:rsidRPr="006E7280">
        <w:rPr>
          <w:rFonts w:ascii="Times New Roman" w:eastAsia="Times New Roman" w:hAnsi="Times New Roman" w:cs="Times New Roman"/>
          <w:sz w:val="24"/>
          <w:szCs w:val="24"/>
          <w:lang w:eastAsia="pl-PL"/>
        </w:rPr>
        <w:t>dostarczy</w:t>
      </w:r>
      <w:r w:rsidRPr="006E7280">
        <w:rPr>
          <w:rFonts w:ascii="Times New Roman" w:eastAsia="Times New Roman" w:hAnsi="Times New Roman" w:cs="Times New Roman"/>
          <w:sz w:val="24"/>
          <w:szCs w:val="24"/>
          <w:lang w:eastAsia="pl-PL"/>
        </w:rPr>
        <w:t xml:space="preserve"> Zamawiający. Wykonawca zainstaluje niezbędne oprogramowanie i dokona konfiguracji stacji roboczych.</w:t>
      </w:r>
    </w:p>
    <w:p w:rsidR="00E200BF" w:rsidRPr="00E200BF" w:rsidRDefault="00E200BF" w:rsidP="00E200BF">
      <w:pPr>
        <w:spacing w:after="0" w:line="240" w:lineRule="auto"/>
        <w:jc w:val="both"/>
        <w:rPr>
          <w:rFonts w:ascii="Times New Roman" w:eastAsia="Times New Roman" w:hAnsi="Times New Roman" w:cs="Times New Roman"/>
          <w:sz w:val="16"/>
          <w:szCs w:val="16"/>
          <w:lang w:eastAsia="pl-PL"/>
        </w:rPr>
      </w:pPr>
    </w:p>
    <w:p w:rsidR="005E09B6" w:rsidRPr="00E200BF" w:rsidRDefault="005E09B6"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E200BF">
        <w:rPr>
          <w:rFonts w:ascii="Times New Roman" w:hAnsi="Times New Roman" w:cs="Times New Roman"/>
          <w:sz w:val="24"/>
          <w:szCs w:val="24"/>
        </w:rPr>
        <w:t xml:space="preserve">Przewiduje się, że maksymalna pojemność systemu </w:t>
      </w:r>
      <w:r w:rsidR="00B178EA">
        <w:rPr>
          <w:rFonts w:ascii="Times New Roman" w:hAnsi="Times New Roman" w:cs="Times New Roman"/>
          <w:sz w:val="24"/>
          <w:szCs w:val="24"/>
        </w:rPr>
        <w:t xml:space="preserve">SDE </w:t>
      </w:r>
      <w:r w:rsidRPr="00E200BF">
        <w:rPr>
          <w:rFonts w:ascii="Times New Roman" w:hAnsi="Times New Roman" w:cs="Times New Roman"/>
          <w:sz w:val="24"/>
          <w:szCs w:val="24"/>
        </w:rPr>
        <w:t>(</w:t>
      </w:r>
      <w:r w:rsidR="0099138D" w:rsidRPr="00E200BF">
        <w:rPr>
          <w:rFonts w:ascii="Times New Roman" w:hAnsi="Times New Roman" w:cs="Times New Roman"/>
          <w:sz w:val="24"/>
          <w:szCs w:val="24"/>
        </w:rPr>
        <w:t xml:space="preserve">dobowa </w:t>
      </w:r>
      <w:r w:rsidRPr="00E200BF">
        <w:rPr>
          <w:rFonts w:ascii="Times New Roman" w:hAnsi="Times New Roman" w:cs="Times New Roman"/>
          <w:sz w:val="24"/>
          <w:szCs w:val="24"/>
        </w:rPr>
        <w:t xml:space="preserve">liczba </w:t>
      </w:r>
      <w:r w:rsidR="00B17F2A">
        <w:rPr>
          <w:rFonts w:ascii="Times New Roman" w:eastAsia="Times New Roman" w:hAnsi="Times New Roman" w:cs="Times New Roman"/>
          <w:sz w:val="24"/>
          <w:szCs w:val="24"/>
          <w:lang w:eastAsia="pl-PL"/>
        </w:rPr>
        <w:t>osób objętych systemem</w:t>
      </w:r>
      <w:r w:rsidR="00B17F2A" w:rsidRPr="00E200BF">
        <w:rPr>
          <w:rFonts w:ascii="Times New Roman" w:hAnsi="Times New Roman" w:cs="Times New Roman"/>
          <w:sz w:val="24"/>
          <w:szCs w:val="24"/>
        </w:rPr>
        <w:t xml:space="preserve"> </w:t>
      </w:r>
      <w:r w:rsidRPr="00E200BF">
        <w:rPr>
          <w:rFonts w:ascii="Times New Roman" w:hAnsi="Times New Roman" w:cs="Times New Roman"/>
          <w:sz w:val="24"/>
          <w:szCs w:val="24"/>
        </w:rPr>
        <w:t xml:space="preserve">w tym samym czasie) wynosić będzie: </w:t>
      </w:r>
    </w:p>
    <w:p w:rsidR="005E09B6" w:rsidRPr="006E7280" w:rsidRDefault="005E09B6" w:rsidP="005E09B6">
      <w:pPr>
        <w:spacing w:after="0" w:line="240" w:lineRule="auto"/>
        <w:jc w:val="both"/>
        <w:rPr>
          <w:rFonts w:ascii="Times New Roman" w:eastAsia="Times New Roman" w:hAnsi="Times New Roman" w:cs="Times New Roman"/>
          <w:strike/>
          <w:sz w:val="16"/>
          <w:szCs w:val="16"/>
          <w:lang w:eastAsia="pl-PL"/>
        </w:rPr>
      </w:pPr>
    </w:p>
    <w:p w:rsidR="005E09B6" w:rsidRPr="006E7280" w:rsidRDefault="005E09B6" w:rsidP="00783B49">
      <w:pPr>
        <w:pStyle w:val="Default"/>
        <w:numPr>
          <w:ilvl w:val="2"/>
          <w:numId w:val="104"/>
        </w:numPr>
        <w:spacing w:line="276" w:lineRule="auto"/>
        <w:ind w:left="993"/>
        <w:jc w:val="both"/>
        <w:rPr>
          <w:color w:val="auto"/>
        </w:rPr>
      </w:pPr>
      <w:r w:rsidRPr="006E7280">
        <w:rPr>
          <w:color w:val="auto"/>
        </w:rPr>
        <w:t>w okresie pierwszych 4 miesięcy realizacji usługi eksploatacji SDE - 7.500 miejsc</w:t>
      </w:r>
    </w:p>
    <w:p w:rsidR="005E09B6" w:rsidRPr="006E7280" w:rsidRDefault="005E09B6" w:rsidP="00783B49">
      <w:pPr>
        <w:pStyle w:val="Default"/>
        <w:numPr>
          <w:ilvl w:val="2"/>
          <w:numId w:val="104"/>
        </w:numPr>
        <w:spacing w:line="276" w:lineRule="auto"/>
        <w:ind w:left="993"/>
        <w:jc w:val="both"/>
        <w:rPr>
          <w:color w:val="auto"/>
        </w:rPr>
      </w:pPr>
      <w:r w:rsidRPr="006E7280">
        <w:rPr>
          <w:color w:val="auto"/>
        </w:rPr>
        <w:t>w okresie kolejnych 12 miesięcy – 10.000 miejsc,</w:t>
      </w:r>
    </w:p>
    <w:p w:rsidR="005E09B6" w:rsidRPr="006E7280" w:rsidRDefault="005E09B6" w:rsidP="00783B49">
      <w:pPr>
        <w:pStyle w:val="Default"/>
        <w:numPr>
          <w:ilvl w:val="2"/>
          <w:numId w:val="104"/>
        </w:numPr>
        <w:spacing w:line="276" w:lineRule="auto"/>
        <w:ind w:left="993"/>
        <w:jc w:val="both"/>
        <w:rPr>
          <w:color w:val="auto"/>
        </w:rPr>
      </w:pPr>
      <w:r w:rsidRPr="006E7280">
        <w:rPr>
          <w:color w:val="auto"/>
        </w:rPr>
        <w:t>w okresie kolejnych 12 miesięcy – 12.500 miejsc,</w:t>
      </w:r>
    </w:p>
    <w:p w:rsidR="005E09B6" w:rsidRPr="006E7280" w:rsidRDefault="005E09B6" w:rsidP="00783B49">
      <w:pPr>
        <w:pStyle w:val="Default"/>
        <w:numPr>
          <w:ilvl w:val="2"/>
          <w:numId w:val="104"/>
        </w:numPr>
        <w:spacing w:line="276" w:lineRule="auto"/>
        <w:ind w:left="993"/>
        <w:jc w:val="both"/>
        <w:rPr>
          <w:color w:val="auto"/>
        </w:rPr>
      </w:pPr>
      <w:r w:rsidRPr="006E7280">
        <w:rPr>
          <w:color w:val="auto"/>
        </w:rPr>
        <w:t>w pozostałym okresie, tj. do końca obowiązywania Umowy  – 15.000 miejsc.</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473AE4"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Przewidywan</w:t>
      </w:r>
      <w:r w:rsidR="005E09B6" w:rsidRPr="006E7280">
        <w:rPr>
          <w:rFonts w:ascii="Times New Roman" w:eastAsia="Times New Roman" w:hAnsi="Times New Roman" w:cs="Times New Roman"/>
          <w:sz w:val="24"/>
          <w:szCs w:val="24"/>
          <w:lang w:eastAsia="pl-PL"/>
        </w:rPr>
        <w:t xml:space="preserve">a liczba użytkowników obsługujących system informatyczny SDE nie będzie przekraczać 10000 osób, a jednoczesny dostęp nie przekroczy 2500 użytkowników. </w:t>
      </w:r>
    </w:p>
    <w:p w:rsidR="005E09B6" w:rsidRPr="006E7280" w:rsidRDefault="005E09B6" w:rsidP="005E09B6">
      <w:pPr>
        <w:spacing w:after="0" w:line="240" w:lineRule="auto"/>
        <w:jc w:val="both"/>
        <w:rPr>
          <w:rFonts w:ascii="Times New Roman" w:eastAsia="Times New Roman" w:hAnsi="Times New Roman" w:cs="Times New Roman"/>
          <w:sz w:val="16"/>
          <w:szCs w:val="16"/>
          <w:highlight w:val="cyan"/>
          <w:lang w:eastAsia="pl-PL"/>
        </w:rPr>
      </w:pPr>
    </w:p>
    <w:p w:rsidR="005E09B6" w:rsidRPr="006E7280" w:rsidRDefault="005E09B6"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Dostęp do systemu informatycznego SDE nie może być licencjonowany </w:t>
      </w:r>
      <w:r w:rsidRPr="006E7280">
        <w:rPr>
          <w:rFonts w:ascii="Times New Roman" w:hAnsi="Times New Roman" w:cs="Times New Roman"/>
          <w:sz w:val="24"/>
          <w:szCs w:val="24"/>
        </w:rPr>
        <w:t>względem liczby użytkowników</w:t>
      </w:r>
      <w:r w:rsidRPr="006E7280">
        <w:rPr>
          <w:rFonts w:ascii="Times New Roman" w:eastAsia="Times New Roman" w:hAnsi="Times New Roman" w:cs="Times New Roman"/>
          <w:sz w:val="24"/>
          <w:szCs w:val="24"/>
          <w:lang w:eastAsia="pl-PL"/>
        </w:rPr>
        <w:t>.</w:t>
      </w:r>
    </w:p>
    <w:p w:rsidR="005E09B6" w:rsidRPr="006E7280" w:rsidRDefault="005E09B6" w:rsidP="005E09B6">
      <w:pPr>
        <w:spacing w:after="0" w:line="240" w:lineRule="auto"/>
        <w:jc w:val="both"/>
        <w:rPr>
          <w:rFonts w:ascii="Times New Roman" w:eastAsia="Times New Roman" w:hAnsi="Times New Roman" w:cs="Times New Roman"/>
          <w:sz w:val="16"/>
          <w:szCs w:val="16"/>
          <w:highlight w:val="cyan"/>
          <w:lang w:eastAsia="pl-PL"/>
        </w:rPr>
      </w:pPr>
    </w:p>
    <w:p w:rsidR="005E09B6" w:rsidRPr="006E7280" w:rsidRDefault="005E09B6"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 systemie informaty</w:t>
      </w:r>
      <w:r w:rsidR="00473AE4">
        <w:rPr>
          <w:rFonts w:ascii="Times New Roman" w:eastAsia="Times New Roman" w:hAnsi="Times New Roman" w:cs="Times New Roman"/>
          <w:sz w:val="24"/>
          <w:szCs w:val="24"/>
          <w:lang w:eastAsia="pl-PL"/>
        </w:rPr>
        <w:t xml:space="preserve">cznym SDE, w szczególności podlegają rejestracji </w:t>
      </w:r>
      <w:r w:rsidRPr="006E7280">
        <w:rPr>
          <w:rFonts w:ascii="Times New Roman" w:eastAsia="Times New Roman" w:hAnsi="Times New Roman" w:cs="Times New Roman"/>
          <w:sz w:val="24"/>
          <w:szCs w:val="24"/>
          <w:lang w:eastAsia="pl-PL"/>
        </w:rPr>
        <w:t>zdarzenia: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instalacja nadajnika, stacjonarnego urządzenia monitorującego, przenośnego urządzenia monitorującego została zakończona z powodzeniem;</w:t>
      </w:r>
    </w:p>
    <w:p w:rsidR="00D022C7" w:rsidRPr="00D022C7"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D022C7">
        <w:rPr>
          <w:rFonts w:ascii="Times New Roman" w:hAnsi="Times New Roman" w:cs="Times New Roman"/>
          <w:sz w:val="24"/>
          <w:szCs w:val="24"/>
        </w:rPr>
        <w:t>osoba objęta systemem opuściła wyznaczone miejsce przebywania;</w:t>
      </w:r>
    </w:p>
    <w:p w:rsidR="00D022C7" w:rsidRPr="00D022C7"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D022C7">
        <w:rPr>
          <w:rFonts w:ascii="Times New Roman" w:hAnsi="Times New Roman" w:cs="Times New Roman"/>
          <w:sz w:val="24"/>
          <w:szCs w:val="24"/>
        </w:rPr>
        <w:t>osoba objęta systemem weszła do wyznaczonego miejsca przebywania;</w:t>
      </w:r>
    </w:p>
    <w:p w:rsidR="00D022C7" w:rsidRPr="00D022C7"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D022C7">
        <w:rPr>
          <w:rFonts w:ascii="Times New Roman" w:hAnsi="Times New Roman" w:cs="Times New Roman"/>
          <w:sz w:val="24"/>
          <w:szCs w:val="24"/>
        </w:rPr>
        <w:t>osoba objęta systemem weszła do zakazanego dla niego miejsca przebywania;</w:t>
      </w:r>
    </w:p>
    <w:p w:rsidR="00D022C7" w:rsidRPr="00D022C7"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D022C7">
        <w:rPr>
          <w:rFonts w:ascii="Times New Roman" w:hAnsi="Times New Roman" w:cs="Times New Roman"/>
          <w:sz w:val="24"/>
          <w:szCs w:val="24"/>
        </w:rPr>
        <w:t>osoba objęta systemem opuściła zakazane dla niego miejsce przebywania;</w:t>
      </w:r>
    </w:p>
    <w:p w:rsidR="00D022C7" w:rsidRPr="00D022C7"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D022C7">
        <w:rPr>
          <w:rFonts w:ascii="Times New Roman" w:hAnsi="Times New Roman" w:cs="Times New Roman"/>
          <w:sz w:val="24"/>
          <w:szCs w:val="24"/>
        </w:rPr>
        <w:t>osoba objęta systemem zbliżyła się do osoby, do której nie wolno jej się zbliżać na odległość mniejszą niż dozwolona;</w:t>
      </w:r>
    </w:p>
    <w:p w:rsidR="00D022C7" w:rsidRPr="00D022C7"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D022C7">
        <w:rPr>
          <w:rFonts w:ascii="Times New Roman" w:hAnsi="Times New Roman" w:cs="Times New Roman"/>
          <w:sz w:val="24"/>
          <w:szCs w:val="24"/>
        </w:rPr>
        <w:t>osoba objęta systemem oddaliła się do osoby, do której nie wolno jej się zbliżyć;</w:t>
      </w:r>
    </w:p>
    <w:p w:rsidR="00D022C7" w:rsidRPr="00D022C7"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D022C7">
        <w:rPr>
          <w:rFonts w:ascii="Times New Roman" w:hAnsi="Times New Roman" w:cs="Times New Roman"/>
          <w:sz w:val="24"/>
          <w:szCs w:val="24"/>
        </w:rPr>
        <w:t>w zasięgu stacjonarnego lub przenośnego urządzenia monitorującego pojawił się inny nadajnik;</w:t>
      </w:r>
    </w:p>
    <w:p w:rsidR="00D022C7" w:rsidRPr="00D022C7" w:rsidRDefault="00D022C7" w:rsidP="00D022C7">
      <w:pPr>
        <w:pStyle w:val="Akapitzlist"/>
        <w:numPr>
          <w:ilvl w:val="0"/>
          <w:numId w:val="4"/>
        </w:numPr>
        <w:spacing w:after="0"/>
        <w:ind w:left="0" w:firstLine="0"/>
        <w:jc w:val="both"/>
        <w:rPr>
          <w:rFonts w:ascii="Times New Roman" w:hAnsi="Times New Roman" w:cs="Times New Roman"/>
          <w:sz w:val="24"/>
          <w:szCs w:val="24"/>
        </w:rPr>
      </w:pPr>
      <w:r w:rsidRPr="00D022C7">
        <w:rPr>
          <w:rFonts w:ascii="Times New Roman" w:hAnsi="Times New Roman" w:cs="Times New Roman"/>
          <w:sz w:val="24"/>
          <w:szCs w:val="24"/>
        </w:rPr>
        <w:t>inny nadajnik opuścił zasięg stacjonarnego</w:t>
      </w:r>
      <w:r w:rsidR="00B178EA">
        <w:rPr>
          <w:rFonts w:ascii="Times New Roman" w:hAnsi="Times New Roman" w:cs="Times New Roman"/>
          <w:sz w:val="24"/>
          <w:szCs w:val="24"/>
        </w:rPr>
        <w:t xml:space="preserve"> urządzenia monitorującego</w:t>
      </w:r>
      <w:r w:rsidRPr="00D022C7">
        <w:rPr>
          <w:rFonts w:ascii="Times New Roman" w:hAnsi="Times New Roman" w:cs="Times New Roman"/>
          <w:sz w:val="24"/>
          <w:szCs w:val="24"/>
        </w:rPr>
        <w:t xml:space="preserve"> lub przenośnego urządzenia monitorującego;</w:t>
      </w:r>
    </w:p>
    <w:p w:rsidR="005E09B6" w:rsidRPr="006E7280"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dokonano manipulacji przy nadajniku lub przenośnym urządzeniu monitorującym a w szczególności próby uszkodzenia, otwarcia obudowy;</w:t>
      </w:r>
    </w:p>
    <w:p w:rsidR="005E09B6" w:rsidRPr="006E7280"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nadajnik został uszkodzony;</w:t>
      </w:r>
    </w:p>
    <w:p w:rsidR="005E09B6" w:rsidRPr="006E7280"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pasek nadajnika został uszkodzony lub przecięty;</w:t>
      </w:r>
    </w:p>
    <w:p w:rsidR="005E09B6" w:rsidRPr="006E7280"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dokonano manipulacji stacjonarnym urządzeniem monitorującym, a w szczególności: próba otwarcia, przechył, przemieszczanie;</w:t>
      </w:r>
    </w:p>
    <w:p w:rsidR="005E09B6" w:rsidRDefault="00B178EA" w:rsidP="00933D13">
      <w:pPr>
        <w:numPr>
          <w:ilvl w:val="0"/>
          <w:numId w:val="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stacjonarne </w:t>
      </w:r>
      <w:r w:rsidR="005E09B6" w:rsidRPr="006E7280">
        <w:rPr>
          <w:rFonts w:ascii="Times New Roman" w:eastAsia="Times New Roman" w:hAnsi="Times New Roman" w:cs="Times New Roman"/>
          <w:sz w:val="24"/>
          <w:szCs w:val="24"/>
          <w:lang w:eastAsia="pl-PL"/>
        </w:rPr>
        <w:t>urządzenie monitorujące zostało uszkodzone;</w:t>
      </w:r>
    </w:p>
    <w:p w:rsidR="00B178EA" w:rsidRPr="00AF2D95" w:rsidRDefault="00B178EA"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AF2D95">
        <w:rPr>
          <w:rFonts w:ascii="Times New Roman" w:eastAsia="Times New Roman" w:hAnsi="Times New Roman" w:cs="Times New Roman"/>
          <w:sz w:val="24"/>
          <w:szCs w:val="24"/>
          <w:lang w:eastAsia="pl-PL"/>
        </w:rPr>
        <w:t>przenośne urządzenie monitorujące zostało uszkodzone;</w:t>
      </w:r>
    </w:p>
    <w:p w:rsidR="005E09B6" w:rsidRPr="006E7280"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odebrano komunikat</w:t>
      </w:r>
      <w:r w:rsidRPr="006E7280">
        <w:rPr>
          <w:rFonts w:ascii="Times New Roman" w:eastAsia="Times New Roman" w:hAnsi="Times New Roman" w:cs="Times New Roman"/>
          <w:color w:val="FF0000"/>
          <w:sz w:val="24"/>
          <w:szCs w:val="24"/>
          <w:lang w:eastAsia="pl-PL"/>
        </w:rPr>
        <w:t xml:space="preserve"> </w:t>
      </w:r>
      <w:r w:rsidRPr="006E7280">
        <w:rPr>
          <w:rFonts w:ascii="Times New Roman" w:eastAsia="Times New Roman" w:hAnsi="Times New Roman" w:cs="Times New Roman"/>
          <w:sz w:val="24"/>
          <w:szCs w:val="24"/>
          <w:lang w:eastAsia="pl-PL"/>
        </w:rPr>
        <w:t>o niskim stanie baterii nadajnika;</w:t>
      </w:r>
    </w:p>
    <w:p w:rsidR="005E09B6" w:rsidRPr="006E7280"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odebrano komunikat</w:t>
      </w:r>
      <w:r w:rsidRPr="006E7280">
        <w:rPr>
          <w:rFonts w:ascii="Times New Roman" w:eastAsia="Times New Roman" w:hAnsi="Times New Roman" w:cs="Times New Roman"/>
          <w:color w:val="FF0000"/>
          <w:sz w:val="24"/>
          <w:szCs w:val="24"/>
          <w:lang w:eastAsia="pl-PL"/>
        </w:rPr>
        <w:t xml:space="preserve"> </w:t>
      </w:r>
      <w:r w:rsidRPr="006E7280">
        <w:rPr>
          <w:rFonts w:ascii="Times New Roman" w:eastAsia="Times New Roman" w:hAnsi="Times New Roman" w:cs="Times New Roman"/>
          <w:sz w:val="24"/>
          <w:szCs w:val="24"/>
          <w:lang w:eastAsia="pl-PL"/>
        </w:rPr>
        <w:t>o niskim stanie baterii stacjonarnego urządzenia monitorującego;</w:t>
      </w:r>
    </w:p>
    <w:p w:rsidR="005E09B6" w:rsidRPr="006E7280"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odebrano komunikat</w:t>
      </w:r>
      <w:r w:rsidRPr="006E7280">
        <w:rPr>
          <w:rFonts w:ascii="Times New Roman" w:eastAsia="Times New Roman" w:hAnsi="Times New Roman" w:cs="Times New Roman"/>
          <w:color w:val="FF0000"/>
          <w:sz w:val="24"/>
          <w:szCs w:val="24"/>
          <w:lang w:eastAsia="pl-PL"/>
        </w:rPr>
        <w:t xml:space="preserve"> </w:t>
      </w:r>
      <w:r w:rsidRPr="006E7280">
        <w:rPr>
          <w:rFonts w:ascii="Times New Roman" w:eastAsia="Times New Roman" w:hAnsi="Times New Roman" w:cs="Times New Roman"/>
          <w:sz w:val="24"/>
          <w:szCs w:val="24"/>
          <w:lang w:eastAsia="pl-PL"/>
        </w:rPr>
        <w:t>o niskim stanie baterii przenośnego urządzenia monitorującego;</w:t>
      </w:r>
    </w:p>
    <w:p w:rsidR="005E09B6" w:rsidRPr="006E7280"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lastRenderedPageBreak/>
        <w:t>łączność urządzenia monitorującego z centralą monitorowania została utracona;</w:t>
      </w:r>
    </w:p>
    <w:p w:rsidR="005E09B6" w:rsidRPr="006E7280"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urządzenie monitorujące nawiązało łączność z centralą monitorowania;</w:t>
      </w:r>
    </w:p>
    <w:p w:rsidR="005E09B6" w:rsidRPr="006E7280"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urządzenie monitorujące odłączono od zasilania;</w:t>
      </w:r>
    </w:p>
    <w:p w:rsidR="005E09B6" w:rsidRPr="006E7280"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urządzenie monitorujące podłączono do zasilania;</w:t>
      </w:r>
    </w:p>
    <w:p w:rsidR="005E09B6" w:rsidRPr="006E7280"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zdemontowano urządzenia stacjonarne </w:t>
      </w:r>
      <w:r w:rsidR="00EA3A35">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w:t>
      </w:r>
    </w:p>
    <w:p w:rsidR="005E09B6" w:rsidRPr="006E7280"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zdemontowano </w:t>
      </w:r>
      <w:r w:rsidR="00B178EA">
        <w:rPr>
          <w:rFonts w:ascii="Times New Roman" w:eastAsia="Times New Roman" w:hAnsi="Times New Roman" w:cs="Times New Roman"/>
          <w:sz w:val="24"/>
          <w:szCs w:val="24"/>
          <w:lang w:eastAsia="pl-PL"/>
        </w:rPr>
        <w:t>stacjonarne urządzenie monitorujące oraz przenośne urządzenie monitorujące</w:t>
      </w:r>
      <w:r w:rsidRPr="006E7280">
        <w:rPr>
          <w:rFonts w:ascii="Times New Roman" w:eastAsia="Times New Roman" w:hAnsi="Times New Roman" w:cs="Times New Roman"/>
          <w:sz w:val="24"/>
          <w:szCs w:val="24"/>
          <w:lang w:eastAsia="pl-PL"/>
        </w:rPr>
        <w:t xml:space="preserve"> służące do kontroli zakazów zbliżania się do określonych osób lub miejsc;</w:t>
      </w:r>
    </w:p>
    <w:p w:rsidR="005E09B6" w:rsidRPr="006E7280" w:rsidRDefault="005E09B6" w:rsidP="00933D13">
      <w:pPr>
        <w:numPr>
          <w:ilvl w:val="0"/>
          <w:numId w:val="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zidentyfikowano aktualne miejsce pobytu (na mapie cyfrowej) </w:t>
      </w:r>
      <w:r w:rsidR="00473AE4">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poprzez pozycjonowanie </w:t>
      </w:r>
      <w:r w:rsidR="00473AE4">
        <w:rPr>
          <w:rFonts w:ascii="Times New Roman" w:eastAsia="Times New Roman" w:hAnsi="Times New Roman" w:cs="Times New Roman"/>
          <w:sz w:val="24"/>
          <w:szCs w:val="24"/>
          <w:lang w:eastAsia="pl-PL"/>
        </w:rPr>
        <w:t>jej</w:t>
      </w:r>
      <w:r w:rsidRPr="006E7280">
        <w:rPr>
          <w:rFonts w:ascii="Times New Roman" w:eastAsia="Times New Roman" w:hAnsi="Times New Roman" w:cs="Times New Roman"/>
          <w:sz w:val="24"/>
          <w:szCs w:val="24"/>
          <w:lang w:eastAsia="pl-PL"/>
        </w:rPr>
        <w:t xml:space="preserve"> w przypadku zastosowania urządzeń z lokalizacją</w:t>
      </w:r>
      <w:r w:rsidR="008D49F5">
        <w:rPr>
          <w:rFonts w:ascii="Times New Roman" w:eastAsia="Times New Roman" w:hAnsi="Times New Roman" w:cs="Times New Roman"/>
          <w:sz w:val="24"/>
          <w:szCs w:val="24"/>
          <w:lang w:eastAsia="pl-PL"/>
        </w:rPr>
        <w:t xml:space="preserve"> GPS</w:t>
      </w:r>
      <w:r w:rsidRPr="006E7280">
        <w:rPr>
          <w:rFonts w:ascii="Times New Roman" w:eastAsia="Times New Roman" w:hAnsi="Times New Roman" w:cs="Times New Roman"/>
          <w:sz w:val="24"/>
          <w:szCs w:val="24"/>
          <w:lang w:eastAsia="pl-PL"/>
        </w:rPr>
        <w:t>.</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BE7D4F" w:rsidP="00AC119B">
      <w:pPr>
        <w:pStyle w:val="Akapitzlist"/>
        <w:numPr>
          <w:ilvl w:val="2"/>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Aplikacja o</w:t>
      </w:r>
      <w:r w:rsidR="005E09B6" w:rsidRPr="006E7280">
        <w:rPr>
          <w:rFonts w:ascii="Times New Roman" w:eastAsia="Times New Roman" w:hAnsi="Times New Roman" w:cs="Times New Roman"/>
          <w:sz w:val="24"/>
          <w:szCs w:val="24"/>
          <w:lang w:eastAsia="pl-PL"/>
        </w:rPr>
        <w:t>dnotowuje i zapamiętuje zdarzenia podlegające rejestracj</w:t>
      </w:r>
      <w:r w:rsidR="008036C8">
        <w:rPr>
          <w:rFonts w:ascii="Times New Roman" w:eastAsia="Times New Roman" w:hAnsi="Times New Roman" w:cs="Times New Roman"/>
          <w:sz w:val="24"/>
          <w:szCs w:val="24"/>
          <w:lang w:eastAsia="pl-PL"/>
        </w:rPr>
        <w:t xml:space="preserve">i. </w:t>
      </w:r>
      <w:r w:rsidR="005A6525">
        <w:rPr>
          <w:rFonts w:ascii="Times New Roman" w:eastAsia="Times New Roman" w:hAnsi="Times New Roman" w:cs="Times New Roman"/>
          <w:sz w:val="24"/>
          <w:szCs w:val="24"/>
          <w:lang w:eastAsia="pl-PL"/>
        </w:rPr>
        <w:t>Aplikacja</w:t>
      </w:r>
      <w:r w:rsidR="008036C8">
        <w:rPr>
          <w:rFonts w:ascii="Times New Roman" w:eastAsia="Times New Roman" w:hAnsi="Times New Roman" w:cs="Times New Roman"/>
          <w:sz w:val="24"/>
          <w:szCs w:val="24"/>
          <w:lang w:eastAsia="pl-PL"/>
        </w:rPr>
        <w:t xml:space="preserve"> musi</w:t>
      </w:r>
      <w:r w:rsidR="005E09B6" w:rsidRPr="006E7280">
        <w:rPr>
          <w:rFonts w:ascii="Times New Roman" w:eastAsia="Times New Roman" w:hAnsi="Times New Roman" w:cs="Times New Roman"/>
          <w:sz w:val="24"/>
          <w:szCs w:val="24"/>
          <w:lang w:eastAsia="pl-PL"/>
        </w:rPr>
        <w:t xml:space="preserve"> posiadać funkcjonalność kategoryzacji zdarzeń (przyporządkowanie zdarzenia do odpowiedniej kategorii). Czas dotarcia informacji o zdarzeniu z urządzeń monitorujących do systemu </w:t>
      </w:r>
      <w:r w:rsidR="008036C8">
        <w:rPr>
          <w:rFonts w:ascii="Times New Roman" w:eastAsia="Times New Roman" w:hAnsi="Times New Roman" w:cs="Times New Roman"/>
          <w:sz w:val="24"/>
          <w:szCs w:val="24"/>
          <w:lang w:eastAsia="pl-PL"/>
        </w:rPr>
        <w:t>informatycznego SDE nie może</w:t>
      </w:r>
      <w:r w:rsidR="005E09B6" w:rsidRPr="006E7280">
        <w:rPr>
          <w:rFonts w:ascii="Times New Roman" w:eastAsia="Times New Roman" w:hAnsi="Times New Roman" w:cs="Times New Roman"/>
          <w:sz w:val="24"/>
          <w:szCs w:val="24"/>
          <w:lang w:eastAsia="pl-PL"/>
        </w:rPr>
        <w:t xml:space="preserve"> być dłuższy niż 2 minuty.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BE7D4F"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Aplikacja i</w:t>
      </w:r>
      <w:r w:rsidR="005E09B6" w:rsidRPr="006E7280">
        <w:rPr>
          <w:rFonts w:ascii="Times New Roman" w:eastAsia="Times New Roman" w:hAnsi="Times New Roman" w:cs="Times New Roman"/>
          <w:sz w:val="24"/>
          <w:szCs w:val="24"/>
          <w:lang w:eastAsia="pl-PL"/>
        </w:rPr>
        <w:t xml:space="preserve">nterpretuje obecność lub brak obecności nadajnika </w:t>
      </w:r>
      <w:r w:rsidR="00580D7F">
        <w:rPr>
          <w:rFonts w:ascii="Times New Roman" w:eastAsia="Times New Roman" w:hAnsi="Times New Roman" w:cs="Times New Roman"/>
          <w:sz w:val="24"/>
          <w:szCs w:val="24"/>
          <w:lang w:eastAsia="pl-PL"/>
        </w:rPr>
        <w:t xml:space="preserve">osoby objętej systemem </w:t>
      </w:r>
      <w:r w:rsidR="00473AE4">
        <w:rPr>
          <w:rFonts w:ascii="Times New Roman" w:eastAsia="Times New Roman" w:hAnsi="Times New Roman" w:cs="Times New Roman"/>
          <w:sz w:val="24"/>
          <w:szCs w:val="24"/>
          <w:lang w:eastAsia="pl-PL"/>
        </w:rPr>
        <w:t>w zasięgu</w:t>
      </w:r>
      <w:r w:rsidR="005E09B6" w:rsidRPr="006E7280">
        <w:rPr>
          <w:rFonts w:ascii="Times New Roman" w:eastAsia="Times New Roman" w:hAnsi="Times New Roman" w:cs="Times New Roman"/>
          <w:sz w:val="24"/>
          <w:szCs w:val="24"/>
          <w:lang w:eastAsia="pl-PL"/>
        </w:rPr>
        <w:t xml:space="preserve"> urządzenia monitorującego, a także w zasięgu innych urządzeń monitorujących w wyznaczonych miejscach, bądź w wyznaczonej odległości od osób </w:t>
      </w:r>
      <w:r w:rsidR="00580D7F">
        <w:rPr>
          <w:rFonts w:ascii="Times New Roman" w:eastAsia="Times New Roman" w:hAnsi="Times New Roman" w:cs="Times New Roman"/>
          <w:sz w:val="24"/>
          <w:szCs w:val="24"/>
          <w:lang w:eastAsia="pl-PL"/>
        </w:rPr>
        <w:t>objętych systemem, do których nie wolno się zbliżać</w:t>
      </w:r>
      <w:r w:rsidR="005E09B6" w:rsidRPr="006E7280">
        <w:rPr>
          <w:rFonts w:ascii="Times New Roman" w:eastAsia="Times New Roman" w:hAnsi="Times New Roman" w:cs="Times New Roman"/>
          <w:sz w:val="24"/>
          <w:szCs w:val="24"/>
          <w:lang w:eastAsia="pl-PL"/>
        </w:rPr>
        <w:t xml:space="preserve"> porównując chwilę odebrania komunikatu z harmonogramami odbywania kary</w:t>
      </w:r>
      <w:r w:rsidR="0007692D">
        <w:rPr>
          <w:rFonts w:ascii="Times New Roman" w:eastAsia="Times New Roman" w:hAnsi="Times New Roman" w:cs="Times New Roman"/>
          <w:sz w:val="24"/>
          <w:szCs w:val="24"/>
          <w:lang w:eastAsia="pl-PL"/>
        </w:rPr>
        <w:t xml:space="preserve"> lub wykonywania środka karnego</w:t>
      </w:r>
      <w:r w:rsidR="005E09B6" w:rsidRPr="006E7280">
        <w:rPr>
          <w:rFonts w:ascii="Times New Roman" w:eastAsia="Times New Roman" w:hAnsi="Times New Roman" w:cs="Times New Roman"/>
          <w:sz w:val="24"/>
          <w:szCs w:val="24"/>
          <w:lang w:eastAsia="pl-PL"/>
        </w:rPr>
        <w:t xml:space="preserve"> przez </w:t>
      </w:r>
      <w:r w:rsidR="00473AE4">
        <w:rPr>
          <w:rFonts w:ascii="Times New Roman" w:eastAsia="Times New Roman" w:hAnsi="Times New Roman" w:cs="Times New Roman"/>
          <w:sz w:val="24"/>
          <w:szCs w:val="24"/>
          <w:lang w:eastAsia="pl-PL"/>
        </w:rPr>
        <w:t>osoby objęte systemem</w:t>
      </w:r>
      <w:r w:rsidR="005E09B6" w:rsidRPr="006E7280">
        <w:rPr>
          <w:rFonts w:ascii="Times New Roman" w:eastAsia="Times New Roman" w:hAnsi="Times New Roman" w:cs="Times New Roman"/>
          <w:sz w:val="24"/>
          <w:szCs w:val="24"/>
          <w:lang w:eastAsia="pl-PL"/>
        </w:rPr>
        <w:t xml:space="preserve">. </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D76E85"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Archiwizacja danych osobowych i informacj</w:t>
      </w:r>
      <w:r w:rsidR="00473AE4">
        <w:rPr>
          <w:rFonts w:ascii="Times New Roman" w:eastAsia="Times New Roman" w:hAnsi="Times New Roman" w:cs="Times New Roman"/>
          <w:sz w:val="24"/>
          <w:szCs w:val="24"/>
          <w:lang w:eastAsia="pl-PL"/>
        </w:rPr>
        <w:t>i w systemie informatycznym SDE</w:t>
      </w:r>
      <w:r w:rsidR="005E09B6" w:rsidRPr="006E7280">
        <w:rPr>
          <w:rFonts w:ascii="Times New Roman" w:eastAsia="Times New Roman" w:hAnsi="Times New Roman" w:cs="Times New Roman"/>
          <w:sz w:val="24"/>
          <w:szCs w:val="24"/>
          <w:lang w:eastAsia="pl-PL"/>
        </w:rPr>
        <w:t>.</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numPr>
          <w:ilvl w:val="3"/>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System informatyczny SDE archiwizuje wszystkie dane</w:t>
      </w:r>
      <w:r w:rsidR="00D76E85" w:rsidRPr="006E7280">
        <w:rPr>
          <w:rFonts w:ascii="Times New Roman" w:eastAsia="Times New Roman" w:hAnsi="Times New Roman" w:cs="Times New Roman"/>
          <w:sz w:val="24"/>
          <w:szCs w:val="24"/>
          <w:lang w:eastAsia="pl-PL"/>
        </w:rPr>
        <w:t xml:space="preserve"> osobowe (</w:t>
      </w:r>
      <w:r w:rsidR="00473AE4">
        <w:rPr>
          <w:rFonts w:ascii="Times New Roman" w:eastAsia="Times New Roman" w:hAnsi="Times New Roman" w:cs="Times New Roman"/>
          <w:sz w:val="24"/>
          <w:szCs w:val="24"/>
          <w:lang w:eastAsia="pl-PL"/>
        </w:rPr>
        <w:t>osób objętych systemem</w:t>
      </w:r>
      <w:r w:rsidR="00D76E85" w:rsidRPr="006E7280">
        <w:rPr>
          <w:rFonts w:ascii="Times New Roman" w:eastAsia="Times New Roman" w:hAnsi="Times New Roman" w:cs="Times New Roman"/>
          <w:sz w:val="24"/>
          <w:szCs w:val="24"/>
          <w:lang w:eastAsia="pl-PL"/>
        </w:rPr>
        <w:t>)</w:t>
      </w:r>
      <w:r w:rsidRPr="006E7280">
        <w:rPr>
          <w:rFonts w:ascii="Times New Roman" w:eastAsia="Times New Roman" w:hAnsi="Times New Roman" w:cs="Times New Roman"/>
          <w:sz w:val="24"/>
          <w:szCs w:val="24"/>
          <w:lang w:eastAsia="pl-PL"/>
        </w:rPr>
        <w:t xml:space="preserve"> oraz informacje zarejestrowane w związku z wykonywaniem cz</w:t>
      </w:r>
      <w:r w:rsidR="00D76E85" w:rsidRPr="006E7280">
        <w:rPr>
          <w:rFonts w:ascii="Times New Roman" w:eastAsia="Times New Roman" w:hAnsi="Times New Roman" w:cs="Times New Roman"/>
          <w:sz w:val="24"/>
          <w:szCs w:val="24"/>
          <w:lang w:eastAsia="pl-PL"/>
        </w:rPr>
        <w:t>ynności materialno-technicznych, w sposób zapewniający bezpieczeństwo przechowywanych danych i informacji.</w:t>
      </w:r>
      <w:r w:rsidRPr="006E7280">
        <w:rPr>
          <w:rFonts w:ascii="Times New Roman" w:eastAsia="Times New Roman" w:hAnsi="Times New Roman" w:cs="Times New Roman"/>
          <w:sz w:val="24"/>
          <w:szCs w:val="24"/>
          <w:lang w:eastAsia="pl-PL"/>
        </w:rPr>
        <w:t xml:space="preserve"> </w:t>
      </w:r>
      <w:r w:rsidR="00D76E85" w:rsidRPr="006E7280">
        <w:rPr>
          <w:rFonts w:ascii="Times New Roman" w:eastAsia="Times New Roman" w:hAnsi="Times New Roman" w:cs="Times New Roman"/>
          <w:sz w:val="24"/>
          <w:szCs w:val="24"/>
          <w:lang w:eastAsia="pl-PL"/>
        </w:rPr>
        <w:t>Ponadto musi</w:t>
      </w:r>
      <w:r w:rsidRPr="006E7280">
        <w:rPr>
          <w:rFonts w:ascii="Times New Roman" w:eastAsia="Times New Roman" w:hAnsi="Times New Roman" w:cs="Times New Roman"/>
          <w:sz w:val="24"/>
          <w:szCs w:val="24"/>
          <w:lang w:eastAsia="pl-PL"/>
        </w:rPr>
        <w:t xml:space="preserve"> umożliwi</w:t>
      </w:r>
      <w:r w:rsidR="00D76E85" w:rsidRPr="006E7280">
        <w:rPr>
          <w:rFonts w:ascii="Times New Roman" w:eastAsia="Times New Roman" w:hAnsi="Times New Roman" w:cs="Times New Roman"/>
          <w:sz w:val="24"/>
          <w:szCs w:val="24"/>
          <w:lang w:eastAsia="pl-PL"/>
        </w:rPr>
        <w:t>ć</w:t>
      </w:r>
      <w:r w:rsidRPr="006E7280">
        <w:rPr>
          <w:rFonts w:ascii="Times New Roman" w:eastAsia="Times New Roman" w:hAnsi="Times New Roman" w:cs="Times New Roman"/>
          <w:sz w:val="24"/>
          <w:szCs w:val="24"/>
          <w:lang w:eastAsia="pl-PL"/>
        </w:rPr>
        <w:t xml:space="preserve"> ponowne wprowadzenie wybranych zarchiwizowanych danych do systemu </w:t>
      </w:r>
      <w:r w:rsidR="00B178EA">
        <w:rPr>
          <w:rFonts w:ascii="Times New Roman" w:eastAsia="Times New Roman" w:hAnsi="Times New Roman" w:cs="Times New Roman"/>
          <w:sz w:val="24"/>
          <w:szCs w:val="24"/>
          <w:lang w:eastAsia="pl-PL"/>
        </w:rPr>
        <w:t xml:space="preserve">informatycznego SDE </w:t>
      </w:r>
      <w:r w:rsidRPr="006E7280">
        <w:rPr>
          <w:rFonts w:ascii="Times New Roman" w:eastAsia="Times New Roman" w:hAnsi="Times New Roman" w:cs="Times New Roman"/>
          <w:sz w:val="24"/>
          <w:szCs w:val="24"/>
          <w:lang w:eastAsia="pl-PL"/>
        </w:rPr>
        <w:t>oraz przeglądanie danych archiwalnych.</w:t>
      </w:r>
    </w:p>
    <w:p w:rsidR="00B76DDC" w:rsidRPr="006E7280" w:rsidRDefault="00B76DDC" w:rsidP="00B76DDC">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numPr>
          <w:ilvl w:val="3"/>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Archiwizowania zarejestrowanych danych osobowych i informacji dokonuje się zapisując je w bazie danych, a po zakończeniu odbywania kary</w:t>
      </w:r>
      <w:r w:rsidR="0007692D">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 na trwałym nośniku. Treść zapisu nie może ulec zmianie od chwili utworzenia.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numPr>
          <w:ilvl w:val="3"/>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Nośnik z nagranymi</w:t>
      </w:r>
      <w:r w:rsidR="008036C8">
        <w:rPr>
          <w:rFonts w:ascii="Times New Roman" w:eastAsia="Times New Roman" w:hAnsi="Times New Roman" w:cs="Times New Roman"/>
          <w:sz w:val="24"/>
          <w:szCs w:val="24"/>
          <w:lang w:eastAsia="pl-PL"/>
        </w:rPr>
        <w:t xml:space="preserve"> danymi muszą</w:t>
      </w:r>
      <w:r w:rsidRPr="006E7280">
        <w:rPr>
          <w:rFonts w:ascii="Times New Roman" w:eastAsia="Times New Roman" w:hAnsi="Times New Roman" w:cs="Times New Roman"/>
          <w:sz w:val="24"/>
          <w:szCs w:val="24"/>
          <w:lang w:eastAsia="pl-PL"/>
        </w:rPr>
        <w:t xml:space="preserve"> mieć oznaczenie: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33D13">
      <w:pPr>
        <w:numPr>
          <w:ilvl w:val="0"/>
          <w:numId w:val="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sygnaturę akt sprawy, w której dozór elektroniczny jest wykonywany;</w:t>
      </w:r>
    </w:p>
    <w:p w:rsidR="005E09B6" w:rsidRPr="006E7280" w:rsidRDefault="005E09B6" w:rsidP="00933D13">
      <w:pPr>
        <w:numPr>
          <w:ilvl w:val="0"/>
          <w:numId w:val="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numer identyfikacyjny </w:t>
      </w:r>
      <w:r w:rsidR="00615C9B">
        <w:rPr>
          <w:rFonts w:ascii="Times New Roman" w:eastAsia="Times New Roman" w:hAnsi="Times New Roman" w:cs="Times New Roman"/>
          <w:sz w:val="24"/>
          <w:szCs w:val="24"/>
          <w:lang w:eastAsia="pl-PL"/>
        </w:rPr>
        <w:t>osób objętych systemem</w:t>
      </w:r>
      <w:r w:rsidRPr="006E7280">
        <w:rPr>
          <w:rFonts w:ascii="Times New Roman" w:eastAsia="Times New Roman" w:hAnsi="Times New Roman" w:cs="Times New Roman"/>
          <w:sz w:val="24"/>
          <w:szCs w:val="24"/>
          <w:lang w:eastAsia="pl-PL"/>
        </w:rPr>
        <w:t xml:space="preserve"> oraz imię i nazwisko;</w:t>
      </w:r>
    </w:p>
    <w:p w:rsidR="005E09B6" w:rsidRPr="006E7280" w:rsidRDefault="005E09B6" w:rsidP="00933D13">
      <w:pPr>
        <w:numPr>
          <w:ilvl w:val="0"/>
          <w:numId w:val="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imię i nazwisko archiwizującego lub osoby nadzorującej archiwizację;</w:t>
      </w:r>
    </w:p>
    <w:p w:rsidR="005E09B6" w:rsidRPr="006E7280" w:rsidRDefault="005E09B6" w:rsidP="00933D13">
      <w:pPr>
        <w:numPr>
          <w:ilvl w:val="0"/>
          <w:numId w:val="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datę i czas archiwizacji.</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3"/>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 czynności archiwizowania zar</w:t>
      </w:r>
      <w:r w:rsidR="00B178EA">
        <w:rPr>
          <w:rFonts w:ascii="Times New Roman" w:eastAsia="Times New Roman" w:hAnsi="Times New Roman" w:cs="Times New Roman"/>
          <w:sz w:val="24"/>
          <w:szCs w:val="24"/>
          <w:lang w:eastAsia="pl-PL"/>
        </w:rPr>
        <w:t>ejestrowanych danych upoważniona</w:t>
      </w:r>
      <w:r w:rsidRPr="006E7280">
        <w:rPr>
          <w:rFonts w:ascii="Times New Roman" w:eastAsia="Times New Roman" w:hAnsi="Times New Roman" w:cs="Times New Roman"/>
          <w:sz w:val="24"/>
          <w:szCs w:val="24"/>
          <w:lang w:eastAsia="pl-PL"/>
        </w:rPr>
        <w:t xml:space="preserve"> osoba podmiotu dozorującego sporządza protokół archiwizacji, w którym zamieszcza: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datę i miejsce sporządzenia protokołu oraz sygnaturę akt sprawy, w której wykonywany był dozór elektroniczny;</w:t>
      </w:r>
    </w:p>
    <w:p w:rsidR="005E09B6" w:rsidRPr="006E7280"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numer identyfikacyjny </w:t>
      </w:r>
      <w:r w:rsidR="00615C9B">
        <w:rPr>
          <w:rFonts w:ascii="Times New Roman" w:eastAsia="Times New Roman" w:hAnsi="Times New Roman" w:cs="Times New Roman"/>
          <w:sz w:val="24"/>
          <w:szCs w:val="24"/>
          <w:lang w:eastAsia="pl-PL"/>
        </w:rPr>
        <w:t>osób objętych systemem</w:t>
      </w:r>
      <w:r w:rsidRPr="006E7280">
        <w:rPr>
          <w:rFonts w:ascii="Times New Roman" w:eastAsia="Times New Roman" w:hAnsi="Times New Roman" w:cs="Times New Roman"/>
          <w:sz w:val="24"/>
          <w:szCs w:val="24"/>
          <w:lang w:eastAsia="pl-PL"/>
        </w:rPr>
        <w:t xml:space="preserve"> oraz imię i nazwisko;</w:t>
      </w:r>
    </w:p>
    <w:p w:rsidR="005E09B6" w:rsidRPr="006E7280"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swoje imię i nazwisko;</w:t>
      </w:r>
    </w:p>
    <w:p w:rsidR="005E09B6" w:rsidRPr="006E7280"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oznaczenie czynności ze wskazaniem podstawy jej przeprowadzenia;</w:t>
      </w:r>
    </w:p>
    <w:p w:rsidR="005E09B6" w:rsidRPr="006E7280"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dane identyfikujące urządzenia monitorujące oraz dane o ewentualnej wymianie tych urządzeń;</w:t>
      </w:r>
    </w:p>
    <w:p w:rsidR="005E09B6" w:rsidRPr="006E7280"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lastRenderedPageBreak/>
        <w:t>datę zapisu danych archiwalnych;</w:t>
      </w:r>
    </w:p>
    <w:p w:rsidR="005E09B6" w:rsidRPr="006E7280"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numer identyfikacyjny nadany nośnikowi z danymi archiwalnymi;</w:t>
      </w:r>
    </w:p>
    <w:p w:rsidR="005E09B6" w:rsidRPr="006E7280" w:rsidRDefault="005E09B6" w:rsidP="009070B3">
      <w:pPr>
        <w:numPr>
          <w:ilvl w:val="0"/>
          <w:numId w:val="2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inne dane w miarę potrzeby.</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3"/>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Do nośnika dołącza się wszystkie dokumenty, związane z wykonaniem kary</w:t>
      </w:r>
      <w:r w:rsidR="0007692D">
        <w:rPr>
          <w:rFonts w:ascii="Times New Roman" w:eastAsia="Times New Roman" w:hAnsi="Times New Roman" w:cs="Times New Roman"/>
          <w:sz w:val="24"/>
          <w:szCs w:val="24"/>
          <w:lang w:eastAsia="pl-PL"/>
        </w:rPr>
        <w:t xml:space="preserve"> lub środka karnego</w:t>
      </w:r>
      <w:r w:rsidRPr="006E7280">
        <w:rPr>
          <w:rFonts w:ascii="Times New Roman" w:eastAsia="Times New Roman" w:hAnsi="Times New Roman" w:cs="Times New Roman"/>
          <w:sz w:val="24"/>
          <w:szCs w:val="24"/>
          <w:lang w:eastAsia="pl-PL"/>
        </w:rPr>
        <w:t xml:space="preserve"> w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numPr>
          <w:ilvl w:val="3"/>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Nośnik wraz z protokołem archiwizacji oraz innymi dokumentami związanymi z wykonaniem kary</w:t>
      </w:r>
      <w:r w:rsidR="00FE3F4C">
        <w:rPr>
          <w:rFonts w:ascii="Times New Roman" w:eastAsia="Times New Roman" w:hAnsi="Times New Roman" w:cs="Times New Roman"/>
          <w:sz w:val="24"/>
          <w:szCs w:val="24"/>
          <w:lang w:eastAsia="pl-PL"/>
        </w:rPr>
        <w:t xml:space="preserve"> lub wykonywaniem środka karnego</w:t>
      </w:r>
      <w:r w:rsidRPr="006E7280">
        <w:rPr>
          <w:rFonts w:ascii="Times New Roman" w:eastAsia="Times New Roman" w:hAnsi="Times New Roman" w:cs="Times New Roman"/>
          <w:sz w:val="24"/>
          <w:szCs w:val="24"/>
          <w:lang w:eastAsia="pl-PL"/>
        </w:rPr>
        <w:t xml:space="preserve"> w SDE przechowuje się przez okres dwóch lat od zakończenia dozoru elektronicznego, w warunkach zabezpieczających przed utratą tych danych, zniszczeniem lub uszkodzeniem.</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numPr>
          <w:ilvl w:val="3"/>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 upływie 2 lat zarchiwizowane dane osobowe i informacje oraz wszystkie inform</w:t>
      </w:r>
      <w:r w:rsidR="00B178EA">
        <w:rPr>
          <w:rFonts w:ascii="Times New Roman" w:eastAsia="Times New Roman" w:hAnsi="Times New Roman" w:cs="Times New Roman"/>
          <w:sz w:val="24"/>
          <w:szCs w:val="24"/>
          <w:lang w:eastAsia="pl-PL"/>
        </w:rPr>
        <w:t xml:space="preserve">acje w bazie danych systemu </w:t>
      </w:r>
      <w:r w:rsidRPr="006E7280">
        <w:rPr>
          <w:rFonts w:ascii="Times New Roman" w:eastAsia="Times New Roman" w:hAnsi="Times New Roman" w:cs="Times New Roman"/>
          <w:sz w:val="24"/>
          <w:szCs w:val="24"/>
          <w:lang w:eastAsia="pl-PL"/>
        </w:rPr>
        <w:t xml:space="preserve">informatycznego </w:t>
      </w:r>
      <w:r w:rsidR="00B178EA">
        <w:rPr>
          <w:rFonts w:ascii="Times New Roman" w:eastAsia="Times New Roman" w:hAnsi="Times New Roman" w:cs="Times New Roman"/>
          <w:sz w:val="24"/>
          <w:szCs w:val="24"/>
          <w:lang w:eastAsia="pl-PL"/>
        </w:rPr>
        <w:t xml:space="preserve">SDE </w:t>
      </w:r>
      <w:r w:rsidRPr="006E7280">
        <w:rPr>
          <w:rFonts w:ascii="Times New Roman" w:eastAsia="Times New Roman" w:hAnsi="Times New Roman" w:cs="Times New Roman"/>
          <w:sz w:val="24"/>
          <w:szCs w:val="24"/>
          <w:lang w:eastAsia="pl-PL"/>
        </w:rPr>
        <w:t xml:space="preserve">używanego do wykonywania kary </w:t>
      </w:r>
      <w:r w:rsidR="00E1753E" w:rsidRPr="006E7280">
        <w:rPr>
          <w:rFonts w:ascii="Times New Roman" w:eastAsia="Times New Roman" w:hAnsi="Times New Roman" w:cs="Times New Roman"/>
          <w:sz w:val="24"/>
          <w:szCs w:val="24"/>
          <w:lang w:eastAsia="pl-PL"/>
        </w:rPr>
        <w:t xml:space="preserve">pozbawienia wolności </w:t>
      </w:r>
      <w:r w:rsidR="007A2269">
        <w:rPr>
          <w:rFonts w:ascii="Times New Roman" w:eastAsia="Times New Roman" w:hAnsi="Times New Roman" w:cs="Times New Roman"/>
          <w:sz w:val="24"/>
          <w:szCs w:val="24"/>
          <w:lang w:eastAsia="pl-PL"/>
        </w:rPr>
        <w:t xml:space="preserve">lub środka karnego </w:t>
      </w:r>
      <w:r w:rsidR="007A2269"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w systemie dozoru elektronicznego dotyczące danej sprawy są usuwane. Usuwania dokonuje przedstawiciel podmiotu dozorującego w obecności przedstawiciela Ministerstwa Sprawiedliwości.</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numPr>
          <w:ilvl w:val="3"/>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 czynności usuwania sporządza się protokół, który przesyła się do sądu penitencjarnego udzielającego zezwolenia na odbycie kary</w:t>
      </w:r>
      <w:r w:rsidR="00FE3F4C">
        <w:rPr>
          <w:rFonts w:ascii="Times New Roman" w:eastAsia="Times New Roman" w:hAnsi="Times New Roman" w:cs="Times New Roman"/>
          <w:sz w:val="24"/>
          <w:szCs w:val="24"/>
          <w:lang w:eastAsia="pl-PL"/>
        </w:rPr>
        <w:t xml:space="preserve"> pozbawienia wolności lub wydającego postanowienie o wykonywaniu środka karnego</w:t>
      </w:r>
      <w:r w:rsidRPr="006E7280">
        <w:rPr>
          <w:rFonts w:ascii="Times New Roman" w:eastAsia="Times New Roman" w:hAnsi="Times New Roman" w:cs="Times New Roman"/>
          <w:sz w:val="24"/>
          <w:szCs w:val="24"/>
          <w:lang w:eastAsia="pl-PL"/>
        </w:rPr>
        <w:t xml:space="preserve"> w SDE oraz do </w:t>
      </w:r>
      <w:r w:rsidR="00615C9B">
        <w:rPr>
          <w:rFonts w:ascii="Times New Roman" w:eastAsia="Times New Roman" w:hAnsi="Times New Roman" w:cs="Times New Roman"/>
          <w:sz w:val="24"/>
          <w:szCs w:val="24"/>
          <w:lang w:eastAsia="pl-PL"/>
        </w:rPr>
        <w:t>osoby objętej systemem, której</w:t>
      </w:r>
      <w:r w:rsidRPr="006E7280">
        <w:rPr>
          <w:rFonts w:ascii="Times New Roman" w:eastAsia="Times New Roman" w:hAnsi="Times New Roman" w:cs="Times New Roman"/>
          <w:sz w:val="24"/>
          <w:szCs w:val="24"/>
          <w:lang w:eastAsia="pl-PL"/>
        </w:rPr>
        <w:t xml:space="preserve"> dane usunięto.</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0"/>
          <w:numId w:val="105"/>
        </w:numPr>
        <w:spacing w:after="0" w:line="240" w:lineRule="auto"/>
        <w:ind w:left="0" w:firstLine="0"/>
        <w:jc w:val="both"/>
        <w:rPr>
          <w:rFonts w:ascii="Times New Roman" w:eastAsia="Times New Roman" w:hAnsi="Times New Roman" w:cs="Times New Roman"/>
          <w:sz w:val="27"/>
          <w:szCs w:val="27"/>
          <w:lang w:eastAsia="pl-PL"/>
        </w:rPr>
      </w:pPr>
      <w:r w:rsidRPr="00E1753E">
        <w:rPr>
          <w:rFonts w:ascii="Times New Roman" w:eastAsia="Times New Roman" w:hAnsi="Times New Roman" w:cs="Times New Roman"/>
          <w:b/>
          <w:bCs/>
          <w:sz w:val="27"/>
          <w:szCs w:val="27"/>
          <w:lang w:eastAsia="pl-PL"/>
        </w:rPr>
        <w:t xml:space="preserve">Procedury kontroli wykonywania kary pozbawienia wolności </w:t>
      </w:r>
      <w:r w:rsidR="00E1753E" w:rsidRPr="00E1753E">
        <w:rPr>
          <w:rFonts w:ascii="Times New Roman" w:eastAsia="Times New Roman" w:hAnsi="Times New Roman" w:cs="Times New Roman"/>
          <w:b/>
          <w:sz w:val="27"/>
          <w:szCs w:val="27"/>
          <w:lang w:eastAsia="pl-PL"/>
        </w:rPr>
        <w:t>lub środka karnego</w:t>
      </w:r>
      <w:r w:rsidR="00E1753E">
        <w:rPr>
          <w:rFonts w:ascii="Times New Roman" w:eastAsia="Times New Roman" w:hAnsi="Times New Roman" w:cs="Times New Roman"/>
          <w:sz w:val="24"/>
          <w:szCs w:val="24"/>
          <w:lang w:eastAsia="pl-PL"/>
        </w:rPr>
        <w:t xml:space="preserve"> </w:t>
      </w:r>
      <w:r w:rsidR="00E1753E"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b/>
          <w:bCs/>
          <w:sz w:val="27"/>
          <w:szCs w:val="27"/>
          <w:lang w:eastAsia="pl-PL"/>
        </w:rPr>
        <w:t xml:space="preserve">w SDE w miejscu przebywania </w:t>
      </w:r>
      <w:r w:rsidR="00615C9B" w:rsidRPr="00615C9B">
        <w:rPr>
          <w:rFonts w:ascii="Times New Roman" w:eastAsia="Times New Roman" w:hAnsi="Times New Roman" w:cs="Times New Roman"/>
          <w:b/>
          <w:sz w:val="27"/>
          <w:szCs w:val="27"/>
          <w:lang w:eastAsia="pl-PL"/>
        </w:rPr>
        <w:t>osoby objętej systemem</w:t>
      </w:r>
      <w:r w:rsidRPr="006E7280">
        <w:rPr>
          <w:rFonts w:ascii="Times New Roman" w:eastAsia="Times New Roman" w:hAnsi="Times New Roman" w:cs="Times New Roman"/>
          <w:b/>
          <w:bCs/>
          <w:sz w:val="27"/>
          <w:szCs w:val="27"/>
          <w:lang w:eastAsia="pl-PL"/>
        </w:rPr>
        <w:t xml:space="preserve"> za pomocą </w:t>
      </w:r>
      <w:r w:rsidR="008A51CF" w:rsidRPr="006E7280">
        <w:rPr>
          <w:rFonts w:ascii="Times New Roman" w:eastAsia="Times New Roman" w:hAnsi="Times New Roman" w:cs="Times New Roman"/>
          <w:b/>
          <w:bCs/>
          <w:sz w:val="27"/>
          <w:szCs w:val="27"/>
          <w:lang w:eastAsia="pl-PL"/>
        </w:rPr>
        <w:t>urządzeń monitorujących</w:t>
      </w:r>
      <w:r w:rsidRPr="006E7280">
        <w:rPr>
          <w:rFonts w:ascii="Times New Roman" w:eastAsia="Times New Roman" w:hAnsi="Times New Roman" w:cs="Times New Roman"/>
          <w:b/>
          <w:bCs/>
          <w:sz w:val="27"/>
          <w:szCs w:val="27"/>
          <w:lang w:eastAsia="pl-PL"/>
        </w:rPr>
        <w:t xml:space="preserve"> oraz urządzeń służących do pozycjonowania z możliwością konfiguracji </w:t>
      </w:r>
      <w:r w:rsidR="008A51CF" w:rsidRPr="006E7280">
        <w:rPr>
          <w:rFonts w:ascii="Times New Roman" w:eastAsia="Times New Roman" w:hAnsi="Times New Roman" w:cs="Times New Roman"/>
          <w:b/>
          <w:bCs/>
          <w:sz w:val="27"/>
          <w:szCs w:val="27"/>
          <w:lang w:eastAsia="pl-PL"/>
        </w:rPr>
        <w:t>tych urządzeń</w:t>
      </w:r>
      <w:r w:rsidRPr="006E7280">
        <w:rPr>
          <w:rFonts w:ascii="Times New Roman" w:eastAsia="Times New Roman" w:hAnsi="Times New Roman" w:cs="Times New Roman"/>
          <w:b/>
          <w:bCs/>
          <w:sz w:val="27"/>
          <w:szCs w:val="27"/>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Czynności wstępne.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Sędzia wprowadza do </w:t>
      </w:r>
      <w:r w:rsidR="00B178EA">
        <w:rPr>
          <w:rFonts w:ascii="Times New Roman" w:eastAsia="Times New Roman" w:hAnsi="Times New Roman" w:cs="Times New Roman"/>
          <w:sz w:val="24"/>
          <w:szCs w:val="24"/>
          <w:lang w:eastAsia="pl-PL"/>
        </w:rPr>
        <w:t>aplikacji</w:t>
      </w:r>
      <w:r w:rsidRPr="006E7280">
        <w:rPr>
          <w:rFonts w:ascii="Times New Roman" w:eastAsia="Times New Roman" w:hAnsi="Times New Roman" w:cs="Times New Roman"/>
          <w:sz w:val="24"/>
          <w:szCs w:val="24"/>
          <w:lang w:eastAsia="pl-PL"/>
        </w:rPr>
        <w:t xml:space="preserve"> dane o </w:t>
      </w:r>
      <w:r w:rsidR="005570ED">
        <w:rPr>
          <w:rFonts w:ascii="Times New Roman" w:eastAsia="Times New Roman" w:hAnsi="Times New Roman" w:cs="Times New Roman"/>
          <w:sz w:val="24"/>
          <w:szCs w:val="24"/>
          <w:lang w:eastAsia="pl-PL"/>
        </w:rPr>
        <w:t>osobie objętej systemem</w:t>
      </w:r>
      <w:r w:rsidR="00B178EA">
        <w:rPr>
          <w:rFonts w:ascii="Times New Roman" w:eastAsia="Times New Roman" w:hAnsi="Times New Roman" w:cs="Times New Roman"/>
          <w:sz w:val="24"/>
          <w:szCs w:val="24"/>
          <w:lang w:eastAsia="pl-PL"/>
        </w:rPr>
        <w:t xml:space="preserve"> w formie wymaganej przez aplikacje</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Sąd penitencjarny zwraca się za pomocą </w:t>
      </w:r>
      <w:r w:rsidR="00B178EA">
        <w:rPr>
          <w:rFonts w:ascii="Times New Roman" w:eastAsia="Times New Roman" w:hAnsi="Times New Roman" w:cs="Times New Roman"/>
          <w:sz w:val="24"/>
          <w:szCs w:val="24"/>
          <w:lang w:eastAsia="pl-PL"/>
        </w:rPr>
        <w:t>aplikacji</w:t>
      </w:r>
      <w:r w:rsidRPr="006E7280">
        <w:rPr>
          <w:rFonts w:ascii="Times New Roman" w:eastAsia="Times New Roman" w:hAnsi="Times New Roman" w:cs="Times New Roman"/>
          <w:sz w:val="24"/>
          <w:szCs w:val="24"/>
          <w:lang w:eastAsia="pl-PL"/>
        </w:rPr>
        <w:t xml:space="preserve"> do podmiotu dozorującego o opinię czy na przeszkodzie w udzieleniu zezwolenia na odbycie kary </w:t>
      </w:r>
      <w:r w:rsidR="00E1753E" w:rsidRPr="006E7280">
        <w:rPr>
          <w:rFonts w:ascii="Times New Roman" w:eastAsia="Times New Roman" w:hAnsi="Times New Roman" w:cs="Times New Roman"/>
          <w:sz w:val="24"/>
          <w:szCs w:val="24"/>
          <w:lang w:eastAsia="pl-PL"/>
        </w:rPr>
        <w:t xml:space="preserve">pozbawienia wolności </w:t>
      </w:r>
      <w:r w:rsidR="007A2269">
        <w:rPr>
          <w:rFonts w:ascii="Times New Roman" w:eastAsia="Times New Roman" w:hAnsi="Times New Roman" w:cs="Times New Roman"/>
          <w:sz w:val="24"/>
          <w:szCs w:val="24"/>
          <w:lang w:eastAsia="pl-PL"/>
        </w:rPr>
        <w:t>lub</w:t>
      </w:r>
      <w:r w:rsidR="00E1753E">
        <w:rPr>
          <w:rFonts w:ascii="Times New Roman" w:eastAsia="Times New Roman" w:hAnsi="Times New Roman" w:cs="Times New Roman"/>
          <w:sz w:val="24"/>
          <w:szCs w:val="24"/>
          <w:lang w:eastAsia="pl-PL"/>
        </w:rPr>
        <w:t xml:space="preserve"> wykonywania</w:t>
      </w:r>
      <w:r w:rsidR="007A2269">
        <w:rPr>
          <w:rFonts w:ascii="Times New Roman" w:eastAsia="Times New Roman" w:hAnsi="Times New Roman" w:cs="Times New Roman"/>
          <w:sz w:val="24"/>
          <w:szCs w:val="24"/>
          <w:lang w:eastAsia="pl-PL"/>
        </w:rPr>
        <w:t xml:space="preserve"> środka karnego </w:t>
      </w:r>
      <w:r w:rsidR="007A2269"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w SDE nie stoją warunki techniczne.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Personel podmiotu dozorującego dokonuje rozpoznania określonego miejsca przebywania </w:t>
      </w:r>
      <w:r w:rsidR="005D0585">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i informuje poprzez system informatyczny SDE sąd penitencjarny o możliwości instalacji urządzeń SDE pod wskazanym adresem lub o braku możliwości odbywania kary</w:t>
      </w:r>
      <w:r w:rsidR="00FE3F4C">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w SDE przez </w:t>
      </w:r>
      <w:r w:rsidR="005D0585">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 xml:space="preserve"> podając przyczynę odmowy warunków technicznych. Zapisuje dane niezbędne do wprowadzenia do systemu informatycznego SDE w przypadku zastosowania urządzeń z lokalizacją</w:t>
      </w:r>
      <w:r w:rsidR="008D49F5">
        <w:rPr>
          <w:rFonts w:ascii="Times New Roman" w:eastAsia="Times New Roman" w:hAnsi="Times New Roman" w:cs="Times New Roman"/>
          <w:sz w:val="24"/>
          <w:szCs w:val="24"/>
          <w:lang w:eastAsia="pl-PL"/>
        </w:rPr>
        <w:t xml:space="preserve"> GPS</w:t>
      </w:r>
      <w:r w:rsidRPr="006E7280">
        <w:rPr>
          <w:rFonts w:ascii="Times New Roman" w:eastAsia="Times New Roman" w:hAnsi="Times New Roman" w:cs="Times New Roman"/>
          <w:sz w:val="24"/>
          <w:szCs w:val="24"/>
          <w:lang w:eastAsia="pl-PL"/>
        </w:rPr>
        <w:t xml:space="preserve">. Proponuje sędziemu wybór odpowiednich urządzeń do kontroli odbywania kary </w:t>
      </w:r>
      <w:r w:rsidR="006A1D23">
        <w:rPr>
          <w:rFonts w:ascii="Times New Roman" w:eastAsia="Times New Roman" w:hAnsi="Times New Roman" w:cs="Times New Roman"/>
          <w:sz w:val="24"/>
          <w:szCs w:val="24"/>
          <w:lang w:eastAsia="pl-PL"/>
        </w:rPr>
        <w:t xml:space="preserve">lub wykonywania środka karnego </w:t>
      </w:r>
      <w:r w:rsidRPr="006E7280">
        <w:rPr>
          <w:rFonts w:ascii="Times New Roman" w:eastAsia="Times New Roman" w:hAnsi="Times New Roman" w:cs="Times New Roman"/>
          <w:sz w:val="24"/>
          <w:szCs w:val="24"/>
          <w:lang w:eastAsia="pl-PL"/>
        </w:rPr>
        <w:t xml:space="preserve">w SDE.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 otrzymaniu pozytywnej opinii od podmiotu dozorującego odnośnie warunków technicznych odbywania kary </w:t>
      </w:r>
      <w:r w:rsidR="006A1D23">
        <w:rPr>
          <w:rFonts w:ascii="Times New Roman" w:eastAsia="Times New Roman" w:hAnsi="Times New Roman" w:cs="Times New Roman"/>
          <w:sz w:val="24"/>
          <w:szCs w:val="24"/>
          <w:lang w:eastAsia="pl-PL"/>
        </w:rPr>
        <w:t>lub wykonywania środka karnego</w:t>
      </w:r>
      <w:r w:rsidR="006A1D23"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 xml:space="preserve">w SDE, sąd penitencjarny wydaje stosowne postanowienie. </w:t>
      </w:r>
      <w:r w:rsidR="00660942">
        <w:rPr>
          <w:rFonts w:ascii="Times New Roman" w:eastAsia="Times New Roman" w:hAnsi="Times New Roman" w:cs="Times New Roman"/>
          <w:sz w:val="24"/>
          <w:szCs w:val="24"/>
          <w:lang w:eastAsia="pl-PL"/>
        </w:rPr>
        <w:t>W </w:t>
      </w:r>
      <w:r w:rsidR="002E643F" w:rsidRPr="006E7280">
        <w:rPr>
          <w:rFonts w:ascii="Times New Roman" w:eastAsia="Times New Roman" w:hAnsi="Times New Roman" w:cs="Times New Roman"/>
          <w:sz w:val="24"/>
          <w:szCs w:val="24"/>
          <w:lang w:eastAsia="pl-PL"/>
        </w:rPr>
        <w:t>przypadku wyrażenia</w:t>
      </w:r>
      <w:r w:rsidRPr="006E7280">
        <w:rPr>
          <w:rFonts w:ascii="Times New Roman" w:eastAsia="Times New Roman" w:hAnsi="Times New Roman" w:cs="Times New Roman"/>
          <w:sz w:val="24"/>
          <w:szCs w:val="24"/>
          <w:lang w:eastAsia="pl-PL"/>
        </w:rPr>
        <w:t xml:space="preserve"> zgody</w:t>
      </w:r>
      <w:r w:rsidR="006A1D23">
        <w:rPr>
          <w:rFonts w:ascii="Times New Roman" w:eastAsia="Times New Roman" w:hAnsi="Times New Roman" w:cs="Times New Roman"/>
          <w:sz w:val="24"/>
          <w:szCs w:val="24"/>
          <w:lang w:eastAsia="pl-PL"/>
        </w:rPr>
        <w:t xml:space="preserve"> lub wydania postanowienia o wykonywaniu środka karnego</w:t>
      </w:r>
      <w:r w:rsidRPr="006E7280">
        <w:rPr>
          <w:rFonts w:ascii="Times New Roman" w:eastAsia="Times New Roman" w:hAnsi="Times New Roman" w:cs="Times New Roman"/>
          <w:sz w:val="24"/>
          <w:szCs w:val="24"/>
          <w:lang w:eastAsia="pl-PL"/>
        </w:rPr>
        <w:t xml:space="preserve"> wprowadza wymagane przez aplikację dane sprawy (orzeczenia składowe i harmonogram</w:t>
      </w:r>
      <w:r w:rsidR="005D0585">
        <w:rPr>
          <w:rFonts w:ascii="Times New Roman" w:eastAsia="Times New Roman" w:hAnsi="Times New Roman" w:cs="Times New Roman"/>
          <w:sz w:val="24"/>
          <w:szCs w:val="24"/>
          <w:lang w:eastAsia="pl-PL"/>
        </w:rPr>
        <w:t>y</w:t>
      </w:r>
      <w:r w:rsidR="006A1D23">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lastRenderedPageBreak/>
        <w:t xml:space="preserve">System informatyczny SDE nadaje </w:t>
      </w:r>
      <w:r w:rsidR="005D0585">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dla celów funkcjonowania systemu własny numer identyfikacyjny.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D0585"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Osoba objęta systemem</w:t>
      </w:r>
      <w:r w:rsidR="00BE7D4F">
        <w:rPr>
          <w:rFonts w:ascii="Times New Roman" w:eastAsia="Times New Roman" w:hAnsi="Times New Roman" w:cs="Times New Roman"/>
          <w:sz w:val="24"/>
          <w:szCs w:val="24"/>
          <w:lang w:eastAsia="pl-PL"/>
        </w:rPr>
        <w:t xml:space="preserve"> po udzieleniu zezwolenia</w:t>
      </w:r>
      <w:r w:rsidR="005E09B6" w:rsidRPr="006E7280">
        <w:rPr>
          <w:rFonts w:ascii="Times New Roman" w:eastAsia="Times New Roman" w:hAnsi="Times New Roman" w:cs="Times New Roman"/>
          <w:sz w:val="24"/>
          <w:szCs w:val="24"/>
          <w:lang w:eastAsia="pl-PL"/>
        </w:rPr>
        <w:t xml:space="preserve"> sądu penitencjarnego na odbycie kary pozbawienia wolności </w:t>
      </w:r>
      <w:r w:rsidR="00FD25A2">
        <w:rPr>
          <w:rFonts w:ascii="Times New Roman" w:eastAsia="Times New Roman" w:hAnsi="Times New Roman" w:cs="Times New Roman"/>
          <w:sz w:val="24"/>
          <w:szCs w:val="24"/>
          <w:lang w:eastAsia="pl-PL"/>
        </w:rPr>
        <w:t xml:space="preserve">lub wydaniu postanowienia o wykonywaniu środka karnego </w:t>
      </w:r>
      <w:r w:rsidR="00FD25A2" w:rsidRPr="006E7280">
        <w:rPr>
          <w:rFonts w:ascii="Times New Roman" w:eastAsia="Times New Roman" w:hAnsi="Times New Roman" w:cs="Times New Roman"/>
          <w:sz w:val="24"/>
          <w:szCs w:val="24"/>
          <w:lang w:eastAsia="pl-PL"/>
        </w:rPr>
        <w:t xml:space="preserve"> </w:t>
      </w:r>
      <w:r w:rsidR="005E09B6" w:rsidRPr="006E7280">
        <w:rPr>
          <w:rFonts w:ascii="Times New Roman" w:eastAsia="Times New Roman" w:hAnsi="Times New Roman" w:cs="Times New Roman"/>
          <w:sz w:val="24"/>
          <w:szCs w:val="24"/>
          <w:lang w:eastAsia="pl-PL"/>
        </w:rPr>
        <w:t>w SDE informuje podmiot dozorujący o gotowości do rozpoczęcia odbywania kary</w:t>
      </w:r>
      <w:r w:rsidR="000D2079">
        <w:rPr>
          <w:rFonts w:ascii="Times New Roman" w:eastAsia="Times New Roman" w:hAnsi="Times New Roman" w:cs="Times New Roman"/>
          <w:sz w:val="24"/>
          <w:szCs w:val="24"/>
          <w:lang w:eastAsia="pl-PL"/>
        </w:rPr>
        <w:t xml:space="preserve"> lub wykonywania środka karnego</w:t>
      </w:r>
      <w:r w:rsidR="005E09B6" w:rsidRPr="006E7280">
        <w:rPr>
          <w:rFonts w:ascii="Times New Roman" w:eastAsia="Times New Roman" w:hAnsi="Times New Roman" w:cs="Times New Roman"/>
          <w:sz w:val="24"/>
          <w:szCs w:val="24"/>
          <w:lang w:eastAsia="pl-PL"/>
        </w:rPr>
        <w:t xml:space="preserve"> w tym systemie. Podmiot dozorujący rejestruje to zgłoszeni</w:t>
      </w:r>
      <w:r w:rsidR="00FD25A2">
        <w:rPr>
          <w:rFonts w:ascii="Times New Roman" w:eastAsia="Times New Roman" w:hAnsi="Times New Roman" w:cs="Times New Roman"/>
          <w:sz w:val="24"/>
          <w:szCs w:val="24"/>
          <w:lang w:eastAsia="pl-PL"/>
        </w:rPr>
        <w:t>e w systemie informatycznym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Przedstawiciele podmiotu dozorującego w terminie do 3 dni od dnia zgłoszenia przez </w:t>
      </w:r>
      <w:r w:rsidR="005D0585">
        <w:rPr>
          <w:rFonts w:ascii="Times New Roman" w:eastAsia="Times New Roman" w:hAnsi="Times New Roman" w:cs="Times New Roman"/>
          <w:sz w:val="24"/>
          <w:szCs w:val="24"/>
          <w:lang w:eastAsia="pl-PL"/>
        </w:rPr>
        <w:t xml:space="preserve">tą osobę </w:t>
      </w:r>
      <w:r w:rsidRPr="006E7280">
        <w:rPr>
          <w:rFonts w:ascii="Times New Roman" w:eastAsia="Times New Roman" w:hAnsi="Times New Roman" w:cs="Times New Roman"/>
          <w:sz w:val="24"/>
          <w:szCs w:val="24"/>
          <w:lang w:eastAsia="pl-PL"/>
        </w:rPr>
        <w:t>gotowości do rozpoczęcia</w:t>
      </w:r>
      <w:r w:rsidR="000D2079">
        <w:rPr>
          <w:rFonts w:ascii="Times New Roman" w:eastAsia="Times New Roman" w:hAnsi="Times New Roman" w:cs="Times New Roman"/>
          <w:sz w:val="24"/>
          <w:szCs w:val="24"/>
          <w:lang w:eastAsia="pl-PL"/>
        </w:rPr>
        <w:t xml:space="preserve"> wykonywania</w:t>
      </w:r>
      <w:r w:rsidRPr="006E7280">
        <w:rPr>
          <w:rFonts w:ascii="Times New Roman" w:eastAsia="Times New Roman" w:hAnsi="Times New Roman" w:cs="Times New Roman"/>
          <w:sz w:val="24"/>
          <w:szCs w:val="24"/>
          <w:lang w:eastAsia="pl-PL"/>
        </w:rPr>
        <w:t xml:space="preserve"> kary</w:t>
      </w:r>
      <w:r w:rsidR="000D2079">
        <w:rPr>
          <w:rFonts w:ascii="Times New Roman" w:eastAsia="Times New Roman" w:hAnsi="Times New Roman" w:cs="Times New Roman"/>
          <w:sz w:val="24"/>
          <w:szCs w:val="24"/>
          <w:lang w:eastAsia="pl-PL"/>
        </w:rPr>
        <w:t xml:space="preserve"> lub środka karnego</w:t>
      </w:r>
      <w:r w:rsidRPr="006E7280">
        <w:rPr>
          <w:rFonts w:ascii="Times New Roman" w:eastAsia="Times New Roman" w:hAnsi="Times New Roman" w:cs="Times New Roman"/>
          <w:sz w:val="24"/>
          <w:szCs w:val="24"/>
          <w:lang w:eastAsia="pl-PL"/>
        </w:rPr>
        <w:t xml:space="preserve"> w SDE po uprzednim uzgodnieniu terminu składają wizytę </w:t>
      </w:r>
      <w:r w:rsidR="005D0585">
        <w:rPr>
          <w:rFonts w:ascii="Times New Roman" w:eastAsia="Times New Roman" w:hAnsi="Times New Roman" w:cs="Times New Roman"/>
          <w:sz w:val="24"/>
          <w:szCs w:val="24"/>
          <w:lang w:eastAsia="pl-PL"/>
        </w:rPr>
        <w:t>tej osobie</w:t>
      </w:r>
      <w:r w:rsidRPr="006E7280">
        <w:rPr>
          <w:rFonts w:ascii="Times New Roman" w:eastAsia="Times New Roman" w:hAnsi="Times New Roman" w:cs="Times New Roman"/>
          <w:sz w:val="24"/>
          <w:szCs w:val="24"/>
          <w:lang w:eastAsia="pl-PL"/>
        </w:rPr>
        <w:t xml:space="preserve">, w celu zamontowania w miejscu przebywania urządzeń monitorujących. Instalacja musi odbywać się w godzinach od 6.00 do 22.00 każdego dnia.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Jeżeli </w:t>
      </w:r>
      <w:r w:rsidR="005D0585">
        <w:rPr>
          <w:rFonts w:ascii="Times New Roman" w:eastAsia="Times New Roman" w:hAnsi="Times New Roman" w:cs="Times New Roman"/>
          <w:sz w:val="24"/>
          <w:szCs w:val="24"/>
          <w:lang w:eastAsia="pl-PL"/>
        </w:rPr>
        <w:t>osoby tej</w:t>
      </w:r>
      <w:r w:rsidRPr="006E7280">
        <w:rPr>
          <w:rFonts w:ascii="Times New Roman" w:eastAsia="Times New Roman" w:hAnsi="Times New Roman" w:cs="Times New Roman"/>
          <w:sz w:val="24"/>
          <w:szCs w:val="24"/>
          <w:lang w:eastAsia="pl-PL"/>
        </w:rPr>
        <w:t xml:space="preserve"> nie zastano w miejscu </w:t>
      </w:r>
      <w:r w:rsidR="005D0585">
        <w:rPr>
          <w:rFonts w:ascii="Times New Roman" w:eastAsia="Times New Roman" w:hAnsi="Times New Roman" w:cs="Times New Roman"/>
          <w:sz w:val="24"/>
          <w:szCs w:val="24"/>
          <w:lang w:eastAsia="pl-PL"/>
        </w:rPr>
        <w:t>przebywania</w:t>
      </w:r>
      <w:r w:rsidRPr="006E7280">
        <w:rPr>
          <w:rFonts w:ascii="Times New Roman" w:eastAsia="Times New Roman" w:hAnsi="Times New Roman" w:cs="Times New Roman"/>
          <w:sz w:val="24"/>
          <w:szCs w:val="24"/>
          <w:lang w:eastAsia="pl-PL"/>
        </w:rPr>
        <w:t>, mimo wcześniejszego uzgodnienia terminu wizyty, albo uchyla się</w:t>
      </w:r>
      <w:r w:rsidR="00BE7D4F">
        <w:rPr>
          <w:rFonts w:ascii="Times New Roman" w:eastAsia="Times New Roman" w:hAnsi="Times New Roman" w:cs="Times New Roman"/>
          <w:sz w:val="24"/>
          <w:szCs w:val="24"/>
          <w:lang w:eastAsia="pl-PL"/>
        </w:rPr>
        <w:t xml:space="preserve"> ona</w:t>
      </w:r>
      <w:r w:rsidRPr="006E7280">
        <w:rPr>
          <w:rFonts w:ascii="Times New Roman" w:eastAsia="Times New Roman" w:hAnsi="Times New Roman" w:cs="Times New Roman"/>
          <w:sz w:val="24"/>
          <w:szCs w:val="24"/>
          <w:lang w:eastAsia="pl-PL"/>
        </w:rPr>
        <w:t xml:space="preserve"> od niezwłocznego umieszczenia stacjonarnego urządzenia monitorującego lub założenia nadajnika, podmiot dozorujący zawiadamia o tym właściwego sędziego penitencjarnego (wydział penitencjarny sądu okręgowego) i sądowego kuratora zawodowego (zespół kuratorski sądu rejonowego) poprzez wprowadzenie danych do systemu informatycznego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Podczas wizyty personel podmiotu dozorującego żąda od </w:t>
      </w:r>
      <w:r w:rsidR="005D0585">
        <w:rPr>
          <w:rFonts w:ascii="Times New Roman" w:eastAsia="Times New Roman" w:hAnsi="Times New Roman" w:cs="Times New Roman"/>
          <w:sz w:val="24"/>
          <w:szCs w:val="24"/>
          <w:lang w:eastAsia="pl-PL"/>
        </w:rPr>
        <w:t xml:space="preserve">tej osoby </w:t>
      </w:r>
      <w:r w:rsidRPr="006E7280">
        <w:rPr>
          <w:rFonts w:ascii="Times New Roman" w:eastAsia="Times New Roman" w:hAnsi="Times New Roman" w:cs="Times New Roman"/>
          <w:sz w:val="24"/>
          <w:szCs w:val="24"/>
          <w:lang w:eastAsia="pl-PL"/>
        </w:rPr>
        <w:t>okazania dokumentu stwierdzającego tożsamość, podania danych osobowych i informacji o zmianie tych danych oraz ok</w:t>
      </w:r>
      <w:r w:rsidR="00AD1B60" w:rsidRPr="006E7280">
        <w:rPr>
          <w:rFonts w:ascii="Times New Roman" w:eastAsia="Times New Roman" w:hAnsi="Times New Roman" w:cs="Times New Roman"/>
          <w:sz w:val="24"/>
          <w:szCs w:val="24"/>
          <w:lang w:eastAsia="pl-PL"/>
        </w:rPr>
        <w:t>azania posiadanego postanowienia</w:t>
      </w:r>
      <w:r w:rsidRPr="006E7280">
        <w:rPr>
          <w:rFonts w:ascii="Times New Roman" w:eastAsia="Times New Roman" w:hAnsi="Times New Roman" w:cs="Times New Roman"/>
          <w:sz w:val="24"/>
          <w:szCs w:val="24"/>
          <w:lang w:eastAsia="pl-PL"/>
        </w:rPr>
        <w:t xml:space="preserve"> sądu. Identyfikacja </w:t>
      </w:r>
      <w:r w:rsidR="005D0585">
        <w:rPr>
          <w:rFonts w:ascii="Times New Roman" w:eastAsia="Times New Roman" w:hAnsi="Times New Roman" w:cs="Times New Roman"/>
          <w:sz w:val="24"/>
          <w:szCs w:val="24"/>
          <w:lang w:eastAsia="pl-PL"/>
        </w:rPr>
        <w:t xml:space="preserve">tej osoby </w:t>
      </w:r>
      <w:r w:rsidRPr="006E7280">
        <w:rPr>
          <w:rFonts w:ascii="Times New Roman" w:eastAsia="Times New Roman" w:hAnsi="Times New Roman" w:cs="Times New Roman"/>
          <w:sz w:val="24"/>
          <w:szCs w:val="24"/>
          <w:lang w:eastAsia="pl-PL"/>
        </w:rPr>
        <w:t>stanowi ważny obowiązek podmiotu dozorującego.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 przypadku braku wymaganego dokumentu tożsamości przez </w:t>
      </w:r>
      <w:r w:rsidR="005D0585">
        <w:rPr>
          <w:rFonts w:ascii="Times New Roman" w:eastAsia="Times New Roman" w:hAnsi="Times New Roman" w:cs="Times New Roman"/>
          <w:sz w:val="24"/>
          <w:szCs w:val="24"/>
          <w:lang w:eastAsia="pl-PL"/>
        </w:rPr>
        <w:t>tą osobę</w:t>
      </w:r>
      <w:r w:rsidRPr="006E7280">
        <w:rPr>
          <w:rFonts w:ascii="Times New Roman" w:eastAsia="Times New Roman" w:hAnsi="Times New Roman" w:cs="Times New Roman"/>
          <w:sz w:val="24"/>
          <w:szCs w:val="24"/>
          <w:lang w:eastAsia="pl-PL"/>
        </w:rPr>
        <w:t xml:space="preserve"> podmiot dozorujący z</w:t>
      </w:r>
      <w:r w:rsidR="0044193F" w:rsidRPr="006E7280">
        <w:rPr>
          <w:rFonts w:ascii="Times New Roman" w:eastAsia="Times New Roman" w:hAnsi="Times New Roman" w:cs="Times New Roman"/>
          <w:sz w:val="24"/>
          <w:szCs w:val="24"/>
          <w:lang w:eastAsia="pl-PL"/>
        </w:rPr>
        <w:t>wraca się z prośbą potwierdzenie</w:t>
      </w:r>
      <w:r w:rsidRPr="006E7280">
        <w:rPr>
          <w:rFonts w:ascii="Times New Roman" w:eastAsia="Times New Roman" w:hAnsi="Times New Roman" w:cs="Times New Roman"/>
          <w:sz w:val="24"/>
          <w:szCs w:val="24"/>
          <w:lang w:eastAsia="pl-PL"/>
        </w:rPr>
        <w:t xml:space="preserve"> tożsamości do Policji.</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Jeżeli </w:t>
      </w:r>
      <w:r w:rsidR="005D0585">
        <w:rPr>
          <w:rFonts w:ascii="Times New Roman" w:eastAsia="Times New Roman" w:hAnsi="Times New Roman" w:cs="Times New Roman"/>
          <w:sz w:val="24"/>
          <w:szCs w:val="24"/>
          <w:lang w:eastAsia="pl-PL"/>
        </w:rPr>
        <w:t>osoba ta</w:t>
      </w:r>
      <w:r w:rsidRPr="006E7280">
        <w:rPr>
          <w:rFonts w:ascii="Times New Roman" w:eastAsia="Times New Roman" w:hAnsi="Times New Roman" w:cs="Times New Roman"/>
          <w:sz w:val="24"/>
          <w:szCs w:val="24"/>
          <w:lang w:eastAsia="pl-PL"/>
        </w:rPr>
        <w:t xml:space="preserve"> jest kobietą, czynności instalacyjnych nadajnika i stacjonarnego urządzenia monitorującego dokonuje personel podmiotu dozorującego płci żeńskiej.</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Nadajnik przygotowany do założenia </w:t>
      </w:r>
      <w:r w:rsidR="005D0585">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musi być czysty i zdezynfekowany.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Nadajnik </w:t>
      </w:r>
      <w:r w:rsidR="005D0585">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zakłada się na nogę tuż nad kostką. W</w:t>
      </w:r>
      <w:r w:rsidR="00222AEF">
        <w:rPr>
          <w:rFonts w:ascii="Times New Roman" w:eastAsia="Times New Roman" w:hAnsi="Times New Roman" w:cs="Times New Roman"/>
          <w:sz w:val="24"/>
          <w:szCs w:val="24"/>
          <w:lang w:eastAsia="pl-PL"/>
        </w:rPr>
        <w:t> </w:t>
      </w:r>
      <w:r w:rsidRPr="006E7280">
        <w:rPr>
          <w:rFonts w:ascii="Times New Roman" w:eastAsia="Times New Roman" w:hAnsi="Times New Roman" w:cs="Times New Roman"/>
          <w:sz w:val="24"/>
          <w:szCs w:val="24"/>
          <w:lang w:eastAsia="pl-PL"/>
        </w:rPr>
        <w:t xml:space="preserve">przypadku braku takiej możliwości nadajnik może być założony na rękę w taki sposób, aby niemożliwe było zsunięcie nadajnika. Nadajnik z </w:t>
      </w:r>
      <w:r w:rsidR="008D49F5">
        <w:rPr>
          <w:rFonts w:ascii="Times New Roman" w:eastAsia="Times New Roman" w:hAnsi="Times New Roman" w:cs="Times New Roman"/>
          <w:sz w:val="24"/>
          <w:szCs w:val="24"/>
          <w:lang w:eastAsia="pl-PL"/>
        </w:rPr>
        <w:t xml:space="preserve">funkcją </w:t>
      </w:r>
      <w:r w:rsidRPr="006E7280">
        <w:rPr>
          <w:rFonts w:ascii="Times New Roman" w:eastAsia="Times New Roman" w:hAnsi="Times New Roman" w:cs="Times New Roman"/>
          <w:sz w:val="24"/>
          <w:szCs w:val="24"/>
          <w:lang w:eastAsia="pl-PL"/>
        </w:rPr>
        <w:t xml:space="preserve">lokalizacją </w:t>
      </w:r>
      <w:r w:rsidR="008D49F5">
        <w:rPr>
          <w:rFonts w:ascii="Times New Roman" w:eastAsia="Times New Roman" w:hAnsi="Times New Roman" w:cs="Times New Roman"/>
          <w:sz w:val="24"/>
          <w:szCs w:val="24"/>
          <w:lang w:eastAsia="pl-PL"/>
        </w:rPr>
        <w:t xml:space="preserve">GPS </w:t>
      </w:r>
      <w:r w:rsidRPr="006E7280">
        <w:rPr>
          <w:rFonts w:ascii="Times New Roman" w:eastAsia="Times New Roman" w:hAnsi="Times New Roman" w:cs="Times New Roman"/>
          <w:sz w:val="24"/>
          <w:szCs w:val="24"/>
          <w:lang w:eastAsia="pl-PL"/>
        </w:rPr>
        <w:t xml:space="preserve">zakłada się wyłącznie na nogę </w:t>
      </w:r>
      <w:r w:rsidR="005D0585">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tuż nad kostką.</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 przypadku konieczności nawiązania połączenia telefonicznego należy potwierdzić tożsamość </w:t>
      </w:r>
      <w:r w:rsidR="005D0585">
        <w:rPr>
          <w:rFonts w:ascii="Times New Roman" w:eastAsia="Times New Roman" w:hAnsi="Times New Roman" w:cs="Times New Roman"/>
          <w:sz w:val="24"/>
          <w:szCs w:val="24"/>
          <w:lang w:eastAsia="pl-PL"/>
        </w:rPr>
        <w:t>osoby objętej systemem poprzez żądanie od niej</w:t>
      </w:r>
      <w:r w:rsidRPr="006E7280">
        <w:rPr>
          <w:rFonts w:ascii="Times New Roman" w:eastAsia="Times New Roman" w:hAnsi="Times New Roman" w:cs="Times New Roman"/>
          <w:sz w:val="24"/>
          <w:szCs w:val="24"/>
          <w:lang w:eastAsia="pl-PL"/>
        </w:rPr>
        <w:t xml:space="preserve"> szczegółowych danych osobowych zamieszczonych w systemie.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 xml:space="preserve">Instalacja nadajnika i stacjonarnego urządzenia monitorującego w miejscu przebywania </w:t>
      </w:r>
      <w:r w:rsidR="005D0585" w:rsidRPr="005D0585">
        <w:rPr>
          <w:rFonts w:ascii="Times New Roman" w:eastAsia="Times New Roman" w:hAnsi="Times New Roman" w:cs="Times New Roman"/>
          <w:b/>
          <w:sz w:val="24"/>
          <w:szCs w:val="24"/>
          <w:lang w:eastAsia="pl-PL"/>
        </w:rPr>
        <w:t>osoby objętej systemem</w:t>
      </w:r>
      <w:r w:rsidRPr="005D0585">
        <w:rPr>
          <w:rFonts w:ascii="Times New Roman" w:eastAsia="Times New Roman" w:hAnsi="Times New Roman" w:cs="Times New Roman"/>
          <w:b/>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Przedstawiciele podmiotu dozorującego instalują w miejscu przebywania </w:t>
      </w:r>
      <w:r w:rsidR="005D0585">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stacjonarne urządzenie monitorujące i podłączają je do sieci </w:t>
      </w:r>
      <w:r w:rsidR="008036C8">
        <w:rPr>
          <w:rFonts w:ascii="Times New Roman" w:eastAsia="Times New Roman" w:hAnsi="Times New Roman" w:cs="Times New Roman"/>
          <w:sz w:val="24"/>
          <w:szCs w:val="24"/>
          <w:lang w:eastAsia="pl-PL"/>
        </w:rPr>
        <w:t>zasilania elektrycznego. Musi</w:t>
      </w:r>
      <w:r w:rsidRPr="006E7280">
        <w:rPr>
          <w:rFonts w:ascii="Times New Roman" w:eastAsia="Times New Roman" w:hAnsi="Times New Roman" w:cs="Times New Roman"/>
          <w:sz w:val="24"/>
          <w:szCs w:val="24"/>
          <w:lang w:eastAsia="pl-PL"/>
        </w:rPr>
        <w:t xml:space="preserve"> to być najbardziej dogodne miejsc</w:t>
      </w:r>
      <w:r w:rsidR="00660942">
        <w:rPr>
          <w:rFonts w:ascii="Times New Roman" w:eastAsia="Times New Roman" w:hAnsi="Times New Roman" w:cs="Times New Roman"/>
          <w:sz w:val="24"/>
          <w:szCs w:val="24"/>
          <w:lang w:eastAsia="pl-PL"/>
        </w:rPr>
        <w:t>e z punktu widzenia łączności z </w:t>
      </w:r>
      <w:r w:rsidRPr="006E7280">
        <w:rPr>
          <w:rFonts w:ascii="Times New Roman" w:eastAsia="Times New Roman" w:hAnsi="Times New Roman" w:cs="Times New Roman"/>
          <w:sz w:val="24"/>
          <w:szCs w:val="24"/>
          <w:lang w:eastAsia="pl-PL"/>
        </w:rPr>
        <w:t xml:space="preserve">nadajnikiem. Stacjonarne urządzenie monitorujące powinno być umieszczone w takim miejscu, aby jak </w:t>
      </w:r>
      <w:r w:rsidR="005D0585">
        <w:rPr>
          <w:rFonts w:ascii="Times New Roman" w:eastAsia="Times New Roman" w:hAnsi="Times New Roman" w:cs="Times New Roman"/>
          <w:sz w:val="24"/>
          <w:szCs w:val="24"/>
          <w:lang w:eastAsia="pl-PL"/>
        </w:rPr>
        <w:t>najmniej osób zamieszkujących z osobą objęt</w:t>
      </w:r>
      <w:r w:rsidR="00004E3D">
        <w:rPr>
          <w:rFonts w:ascii="Times New Roman" w:eastAsia="Times New Roman" w:hAnsi="Times New Roman" w:cs="Times New Roman"/>
          <w:sz w:val="24"/>
          <w:szCs w:val="24"/>
          <w:lang w:eastAsia="pl-PL"/>
        </w:rPr>
        <w:t>ą</w:t>
      </w:r>
      <w:r w:rsidR="005D0585">
        <w:rPr>
          <w:rFonts w:ascii="Times New Roman" w:eastAsia="Times New Roman" w:hAnsi="Times New Roman" w:cs="Times New Roman"/>
          <w:sz w:val="24"/>
          <w:szCs w:val="24"/>
          <w:lang w:eastAsia="pl-PL"/>
        </w:rPr>
        <w:t xml:space="preserve"> systemem</w:t>
      </w:r>
      <w:r w:rsidRPr="006E7280">
        <w:rPr>
          <w:rFonts w:ascii="Times New Roman" w:eastAsia="Times New Roman" w:hAnsi="Times New Roman" w:cs="Times New Roman"/>
          <w:sz w:val="24"/>
          <w:szCs w:val="24"/>
          <w:lang w:eastAsia="pl-PL"/>
        </w:rPr>
        <w:t xml:space="preserve"> </w:t>
      </w:r>
      <w:r w:rsidR="00B178EA">
        <w:rPr>
          <w:rFonts w:ascii="Times New Roman" w:eastAsia="Times New Roman" w:hAnsi="Times New Roman" w:cs="Times New Roman"/>
          <w:sz w:val="24"/>
          <w:szCs w:val="24"/>
          <w:lang w:eastAsia="pl-PL"/>
        </w:rPr>
        <w:t xml:space="preserve">SDE </w:t>
      </w:r>
      <w:r w:rsidRPr="006E7280">
        <w:rPr>
          <w:rFonts w:ascii="Times New Roman" w:eastAsia="Times New Roman" w:hAnsi="Times New Roman" w:cs="Times New Roman"/>
          <w:sz w:val="24"/>
          <w:szCs w:val="24"/>
          <w:lang w:eastAsia="pl-PL"/>
        </w:rPr>
        <w:t xml:space="preserve">musiało przemieszczać się koło urządzenia, czyli miejsce w miarę możliwości najmniej uczęszczane. </w:t>
      </w:r>
      <w:r w:rsidRPr="006E7280">
        <w:rPr>
          <w:rFonts w:ascii="Times New Roman" w:eastAsia="Times New Roman" w:hAnsi="Times New Roman" w:cs="Times New Roman"/>
          <w:sz w:val="24"/>
          <w:szCs w:val="24"/>
          <w:lang w:eastAsia="pl-PL"/>
        </w:rPr>
        <w:lastRenderedPageBreak/>
        <w:t xml:space="preserve">Dostęp do </w:t>
      </w:r>
      <w:r w:rsidR="00B178EA">
        <w:rPr>
          <w:rFonts w:ascii="Times New Roman" w:eastAsia="Times New Roman" w:hAnsi="Times New Roman" w:cs="Times New Roman"/>
          <w:sz w:val="24"/>
          <w:szCs w:val="24"/>
          <w:lang w:eastAsia="pl-PL"/>
        </w:rPr>
        <w:t xml:space="preserve">stacjonarnego </w:t>
      </w:r>
      <w:r w:rsidRPr="006E7280">
        <w:rPr>
          <w:rFonts w:ascii="Times New Roman" w:eastAsia="Times New Roman" w:hAnsi="Times New Roman" w:cs="Times New Roman"/>
          <w:sz w:val="24"/>
          <w:szCs w:val="24"/>
          <w:lang w:eastAsia="pl-PL"/>
        </w:rPr>
        <w:t xml:space="preserve">urządzenia </w:t>
      </w:r>
      <w:r w:rsidR="00B178EA">
        <w:rPr>
          <w:rFonts w:ascii="Times New Roman" w:eastAsia="Times New Roman" w:hAnsi="Times New Roman" w:cs="Times New Roman"/>
          <w:sz w:val="24"/>
          <w:szCs w:val="24"/>
          <w:lang w:eastAsia="pl-PL"/>
        </w:rPr>
        <w:t xml:space="preserve">monitorującego </w:t>
      </w:r>
      <w:r w:rsidRPr="006E7280">
        <w:rPr>
          <w:rFonts w:ascii="Times New Roman" w:eastAsia="Times New Roman" w:hAnsi="Times New Roman" w:cs="Times New Roman"/>
          <w:sz w:val="24"/>
          <w:szCs w:val="24"/>
          <w:lang w:eastAsia="pl-PL"/>
        </w:rPr>
        <w:t xml:space="preserve">w miarę możliwości powinien być ograniczony ale umożliwiający swobodne odbieranie połączeń przez </w:t>
      </w:r>
      <w:r w:rsidR="00004E3D">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 xml:space="preserve"> lub współdomowników. Zabrania się stosowania przedłużaczy.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Następnie przedstawiciele podmiotu dozorującego sprawdzają łączność między nadajnikiem a stacjonarnym urządzeniem monitorującym ustalając obszar, w którym </w:t>
      </w:r>
      <w:r w:rsidR="00004E3D">
        <w:rPr>
          <w:rFonts w:ascii="Times New Roman" w:eastAsia="Times New Roman" w:hAnsi="Times New Roman" w:cs="Times New Roman"/>
          <w:sz w:val="24"/>
          <w:szCs w:val="24"/>
          <w:lang w:eastAsia="pl-PL"/>
        </w:rPr>
        <w:t>osoba objęta systemem</w:t>
      </w:r>
      <w:r w:rsidRPr="006E7280">
        <w:rPr>
          <w:rFonts w:ascii="Times New Roman" w:eastAsia="Times New Roman" w:hAnsi="Times New Roman" w:cs="Times New Roman"/>
          <w:sz w:val="24"/>
          <w:szCs w:val="24"/>
          <w:lang w:eastAsia="pl-PL"/>
        </w:rPr>
        <w:t xml:space="preserve"> może przebywać oraz między stacjonar</w:t>
      </w:r>
      <w:r w:rsidR="00660942">
        <w:rPr>
          <w:rFonts w:ascii="Times New Roman" w:eastAsia="Times New Roman" w:hAnsi="Times New Roman" w:cs="Times New Roman"/>
          <w:sz w:val="24"/>
          <w:szCs w:val="24"/>
          <w:lang w:eastAsia="pl-PL"/>
        </w:rPr>
        <w:t>nym urządzeniem monitorującym a </w:t>
      </w:r>
      <w:r w:rsidRPr="006E7280">
        <w:rPr>
          <w:rFonts w:ascii="Times New Roman" w:eastAsia="Times New Roman" w:hAnsi="Times New Roman" w:cs="Times New Roman"/>
          <w:sz w:val="24"/>
          <w:szCs w:val="24"/>
          <w:lang w:eastAsia="pl-PL"/>
        </w:rPr>
        <w:t xml:space="preserve">centralą monitorowania. Dokonują niezbędnych testów łączności biorąc pod uwagę możliwe warianty poruszania się </w:t>
      </w:r>
      <w:r w:rsidR="00004E3D">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po pomieszczeniach miejsca </w:t>
      </w:r>
      <w:r w:rsidR="00004E3D">
        <w:rPr>
          <w:rFonts w:ascii="Times New Roman" w:eastAsia="Times New Roman" w:hAnsi="Times New Roman" w:cs="Times New Roman"/>
          <w:sz w:val="24"/>
          <w:szCs w:val="24"/>
          <w:lang w:eastAsia="pl-PL"/>
        </w:rPr>
        <w:t>przebywania</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Podmiot dozorujący sprawdza, czy wszystkie punkty miejsca przebywania </w:t>
      </w:r>
      <w:r w:rsidR="00004E3D">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są w zasięgu stacjonarnego urządzenia monitorującego, a w przypadku stwierdzenia, że sygnał zanika, lokalizuje inne miejsce dla urządzenia w taki sposób aby objąć monitoringiem cały obszar </w:t>
      </w:r>
      <w:r w:rsidR="00004E3D">
        <w:rPr>
          <w:rFonts w:ascii="Times New Roman" w:eastAsia="Times New Roman" w:hAnsi="Times New Roman" w:cs="Times New Roman"/>
          <w:sz w:val="24"/>
          <w:szCs w:val="24"/>
          <w:lang w:eastAsia="pl-PL"/>
        </w:rPr>
        <w:t>przebywania osoby objętej systemem</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 zainstalowaniu nadajnika i stacjonarnego urządzenia monitorującego oraz sprawdzeniu poprawności działania urządzeń monitorujących przedstawiciele podmiotu dozorującego wprowadzają dane o parametrach urządzeń  do systemu informatycznego SDE. </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Obowiązkiem przedstawiciela podmiotu dozorującego jest przekazanie </w:t>
      </w:r>
      <w:r w:rsidR="00004E3D">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w:t>
      </w:r>
      <w:r w:rsidR="00B178EA">
        <w:rPr>
          <w:rFonts w:ascii="Times New Roman" w:eastAsia="Times New Roman" w:hAnsi="Times New Roman" w:cs="Times New Roman"/>
          <w:sz w:val="24"/>
          <w:szCs w:val="24"/>
          <w:lang w:eastAsia="pl-PL"/>
        </w:rPr>
        <w:t xml:space="preserve">SDE </w:t>
      </w:r>
      <w:r w:rsidRPr="006E7280">
        <w:rPr>
          <w:rFonts w:ascii="Times New Roman" w:eastAsia="Times New Roman" w:hAnsi="Times New Roman" w:cs="Times New Roman"/>
          <w:sz w:val="24"/>
          <w:szCs w:val="24"/>
          <w:lang w:eastAsia="pl-PL"/>
        </w:rPr>
        <w:t xml:space="preserve">odpowiednich instrukcji i informacji odnośnie sposobu użytkowania </w:t>
      </w:r>
      <w:r w:rsidR="00B178EA">
        <w:rPr>
          <w:rFonts w:ascii="Times New Roman" w:eastAsia="Times New Roman" w:hAnsi="Times New Roman" w:cs="Times New Roman"/>
          <w:sz w:val="24"/>
          <w:szCs w:val="24"/>
          <w:lang w:eastAsia="pl-PL"/>
        </w:rPr>
        <w:t>urządzeń monitorujących</w:t>
      </w:r>
      <w:r w:rsidRPr="006E7280">
        <w:rPr>
          <w:rFonts w:ascii="Times New Roman" w:eastAsia="Times New Roman" w:hAnsi="Times New Roman" w:cs="Times New Roman"/>
          <w:sz w:val="24"/>
          <w:szCs w:val="24"/>
          <w:lang w:eastAsia="pl-PL"/>
        </w:rPr>
        <w:t xml:space="preserve"> i zachowania zasad bezpiecznego ich używania. Informują także o sposobie komunikowania się z centralą monitorowania. Zapisują numery telefonów </w:t>
      </w:r>
      <w:r w:rsidR="00004E3D">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oraz osób trzecich – stacjonarny i komórkowy – o ile </w:t>
      </w:r>
      <w:r w:rsidR="00004E3D">
        <w:rPr>
          <w:rFonts w:ascii="Times New Roman" w:eastAsia="Times New Roman" w:hAnsi="Times New Roman" w:cs="Times New Roman"/>
          <w:sz w:val="24"/>
          <w:szCs w:val="24"/>
          <w:lang w:eastAsia="pl-PL"/>
        </w:rPr>
        <w:t>osoba taka</w:t>
      </w:r>
      <w:r w:rsidRPr="006E7280">
        <w:rPr>
          <w:rFonts w:ascii="Times New Roman" w:eastAsia="Times New Roman" w:hAnsi="Times New Roman" w:cs="Times New Roman"/>
          <w:sz w:val="24"/>
          <w:szCs w:val="24"/>
          <w:lang w:eastAsia="pl-PL"/>
        </w:rPr>
        <w:t xml:space="preserve"> ich wcześniej nie podał</w:t>
      </w:r>
      <w:r w:rsidR="00004E3D">
        <w:rPr>
          <w:rFonts w:ascii="Times New Roman" w:eastAsia="Times New Roman" w:hAnsi="Times New Roman" w:cs="Times New Roman"/>
          <w:sz w:val="24"/>
          <w:szCs w:val="24"/>
          <w:lang w:eastAsia="pl-PL"/>
        </w:rPr>
        <w:t>a</w:t>
      </w:r>
      <w:r w:rsidRPr="006E7280">
        <w:rPr>
          <w:rFonts w:ascii="Times New Roman" w:eastAsia="Times New Roman" w:hAnsi="Times New Roman" w:cs="Times New Roman"/>
          <w:sz w:val="24"/>
          <w:szCs w:val="24"/>
          <w:lang w:eastAsia="pl-PL"/>
        </w:rPr>
        <w:t xml:space="preserve">. Informują </w:t>
      </w:r>
      <w:r w:rsidR="00004E3D">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 xml:space="preserve"> </w:t>
      </w:r>
      <w:r w:rsidR="00552225">
        <w:rPr>
          <w:rFonts w:ascii="Times New Roman" w:eastAsia="Times New Roman" w:hAnsi="Times New Roman" w:cs="Times New Roman"/>
          <w:sz w:val="24"/>
          <w:szCs w:val="24"/>
          <w:lang w:eastAsia="pl-PL"/>
        </w:rPr>
        <w:t xml:space="preserve">SDE </w:t>
      </w:r>
      <w:r w:rsidRPr="006E7280">
        <w:rPr>
          <w:rFonts w:ascii="Times New Roman" w:eastAsia="Times New Roman" w:hAnsi="Times New Roman" w:cs="Times New Roman"/>
          <w:sz w:val="24"/>
          <w:szCs w:val="24"/>
          <w:lang w:eastAsia="pl-PL"/>
        </w:rPr>
        <w:t>o terminie końca</w:t>
      </w:r>
      <w:r w:rsidR="00161AD0">
        <w:rPr>
          <w:rFonts w:ascii="Times New Roman" w:eastAsia="Times New Roman" w:hAnsi="Times New Roman" w:cs="Times New Roman"/>
          <w:sz w:val="24"/>
          <w:szCs w:val="24"/>
          <w:lang w:eastAsia="pl-PL"/>
        </w:rPr>
        <w:t xml:space="preserve"> wykonywania</w:t>
      </w:r>
      <w:r w:rsidRPr="006E7280">
        <w:rPr>
          <w:rFonts w:ascii="Times New Roman" w:eastAsia="Times New Roman" w:hAnsi="Times New Roman" w:cs="Times New Roman"/>
          <w:sz w:val="24"/>
          <w:szCs w:val="24"/>
          <w:lang w:eastAsia="pl-PL"/>
        </w:rPr>
        <w:t xml:space="preserve"> kary</w:t>
      </w:r>
      <w:r w:rsidR="00161AD0">
        <w:rPr>
          <w:rFonts w:ascii="Times New Roman" w:eastAsia="Times New Roman" w:hAnsi="Times New Roman" w:cs="Times New Roman"/>
          <w:sz w:val="24"/>
          <w:szCs w:val="24"/>
          <w:lang w:eastAsia="pl-PL"/>
        </w:rPr>
        <w:t xml:space="preserve"> lub środka karnego</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Czas instalacji nadajnika i stacjonarnego urządzenia monitorującego nie </w:t>
      </w:r>
      <w:r w:rsidR="00552225">
        <w:rPr>
          <w:rFonts w:ascii="Times New Roman" w:eastAsia="Times New Roman" w:hAnsi="Times New Roman" w:cs="Times New Roman"/>
          <w:sz w:val="24"/>
          <w:szCs w:val="24"/>
          <w:lang w:eastAsia="pl-PL"/>
        </w:rPr>
        <w:t>może</w:t>
      </w:r>
      <w:r w:rsidRPr="006E7280">
        <w:rPr>
          <w:rFonts w:ascii="Times New Roman" w:eastAsia="Times New Roman" w:hAnsi="Times New Roman" w:cs="Times New Roman"/>
          <w:sz w:val="24"/>
          <w:szCs w:val="24"/>
          <w:lang w:eastAsia="pl-PL"/>
        </w:rPr>
        <w:t xml:space="preserve"> przekroczyć 30 minut.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Ponadto </w:t>
      </w:r>
      <w:r w:rsidR="00004E3D">
        <w:rPr>
          <w:rFonts w:ascii="Times New Roman" w:eastAsia="Times New Roman" w:hAnsi="Times New Roman" w:cs="Times New Roman"/>
          <w:sz w:val="24"/>
          <w:szCs w:val="24"/>
          <w:lang w:eastAsia="pl-PL"/>
        </w:rPr>
        <w:t>osobę objętą systemem</w:t>
      </w:r>
      <w:r w:rsidR="00552225">
        <w:rPr>
          <w:rFonts w:ascii="Times New Roman" w:eastAsia="Times New Roman" w:hAnsi="Times New Roman" w:cs="Times New Roman"/>
          <w:sz w:val="24"/>
          <w:szCs w:val="24"/>
          <w:lang w:eastAsia="pl-PL"/>
        </w:rPr>
        <w:t xml:space="preserve"> SDE</w:t>
      </w:r>
      <w:r w:rsidRPr="006E7280">
        <w:rPr>
          <w:rFonts w:ascii="Times New Roman" w:eastAsia="Times New Roman" w:hAnsi="Times New Roman" w:cs="Times New Roman"/>
          <w:sz w:val="24"/>
          <w:szCs w:val="24"/>
          <w:lang w:eastAsia="pl-PL"/>
        </w:rPr>
        <w:t xml:space="preserve"> informuje się 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0"/>
          <w:numId w:val="26"/>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możliwości wystąpienia </w:t>
      </w:r>
      <w:r w:rsidR="00004E3D">
        <w:rPr>
          <w:rFonts w:ascii="Times New Roman" w:eastAsia="Times New Roman" w:hAnsi="Times New Roman" w:cs="Times New Roman"/>
          <w:sz w:val="24"/>
          <w:szCs w:val="24"/>
          <w:lang w:eastAsia="pl-PL"/>
        </w:rPr>
        <w:t>zakłóceń w pracy przekazanych jej</w:t>
      </w:r>
      <w:r w:rsidRPr="006E7280">
        <w:rPr>
          <w:rFonts w:ascii="Times New Roman" w:eastAsia="Times New Roman" w:hAnsi="Times New Roman" w:cs="Times New Roman"/>
          <w:sz w:val="24"/>
          <w:szCs w:val="24"/>
          <w:lang w:eastAsia="pl-PL"/>
        </w:rPr>
        <w:t xml:space="preserve"> urządzeń monitorujących oraz potrzebie powiadamiania pracowników centrali monitorowania o tych przypadkach;</w:t>
      </w:r>
    </w:p>
    <w:p w:rsidR="005E09B6" w:rsidRPr="006E7280" w:rsidRDefault="005E09B6" w:rsidP="009070B3">
      <w:pPr>
        <w:pStyle w:val="Akapitzlist"/>
        <w:numPr>
          <w:ilvl w:val="0"/>
          <w:numId w:val="26"/>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kon</w:t>
      </w:r>
      <w:r w:rsidR="00004E3D">
        <w:rPr>
          <w:rFonts w:ascii="Times New Roman" w:eastAsia="Times New Roman" w:hAnsi="Times New Roman" w:cs="Times New Roman"/>
          <w:sz w:val="24"/>
          <w:szCs w:val="24"/>
          <w:lang w:eastAsia="pl-PL"/>
        </w:rPr>
        <w:t>ieczności dbania o powierzone jej</w:t>
      </w:r>
      <w:r w:rsidRPr="006E7280">
        <w:rPr>
          <w:rFonts w:ascii="Times New Roman" w:eastAsia="Times New Roman" w:hAnsi="Times New Roman" w:cs="Times New Roman"/>
          <w:sz w:val="24"/>
          <w:szCs w:val="24"/>
          <w:lang w:eastAsia="pl-PL"/>
        </w:rPr>
        <w:t xml:space="preserve"> urządzenia monitorujące, zapobiegania ich utracie, zniszczeniu lub uszkodzeniu oraz potrzebie stałego zasilania w energię elektryczną; </w:t>
      </w:r>
    </w:p>
    <w:p w:rsidR="005E09B6" w:rsidRPr="006E7280" w:rsidRDefault="005E09B6" w:rsidP="009070B3">
      <w:pPr>
        <w:pStyle w:val="Akapitzlist"/>
        <w:numPr>
          <w:ilvl w:val="0"/>
          <w:numId w:val="26"/>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konsekwencji zniszczenia lub uszkodzenia urządzeń monitorujących;</w:t>
      </w:r>
    </w:p>
    <w:p w:rsidR="005E09B6" w:rsidRPr="006E7280" w:rsidRDefault="005E09B6" w:rsidP="009070B3">
      <w:pPr>
        <w:pStyle w:val="Akapitzlist"/>
        <w:numPr>
          <w:ilvl w:val="0"/>
          <w:numId w:val="26"/>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konieczności każdorazowego odbierania połączenia telefonicznego przychodzącego na stacjonarnego urządzenie monitorujące;</w:t>
      </w:r>
    </w:p>
    <w:p w:rsidR="005E09B6" w:rsidRPr="006E7280" w:rsidRDefault="005E09B6" w:rsidP="009070B3">
      <w:pPr>
        <w:pStyle w:val="Akapitzlist"/>
        <w:numPr>
          <w:ilvl w:val="0"/>
          <w:numId w:val="26"/>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konieczności poddania się czynnościom kontrolnym </w:t>
      </w:r>
      <w:r w:rsidR="00AF2D95">
        <w:rPr>
          <w:rFonts w:ascii="Times New Roman" w:eastAsia="Times New Roman" w:hAnsi="Times New Roman" w:cs="Times New Roman"/>
          <w:sz w:val="24"/>
          <w:szCs w:val="24"/>
          <w:lang w:eastAsia="pl-PL"/>
        </w:rPr>
        <w:t>dokonywanym przez personel</w:t>
      </w:r>
      <w:r w:rsidRPr="006E7280">
        <w:rPr>
          <w:rFonts w:ascii="Times New Roman" w:eastAsia="Times New Roman" w:hAnsi="Times New Roman" w:cs="Times New Roman"/>
          <w:sz w:val="24"/>
          <w:szCs w:val="24"/>
          <w:lang w:eastAsia="pl-PL"/>
        </w:rPr>
        <w:t xml:space="preserve"> podmiotu dozorującego oraz </w:t>
      </w:r>
      <w:r w:rsidR="00AF2D95">
        <w:rPr>
          <w:rFonts w:ascii="Times New Roman" w:eastAsia="Times New Roman" w:hAnsi="Times New Roman" w:cs="Times New Roman"/>
          <w:sz w:val="24"/>
          <w:szCs w:val="24"/>
          <w:lang w:eastAsia="pl-PL"/>
        </w:rPr>
        <w:t xml:space="preserve">pracowników </w:t>
      </w:r>
      <w:r w:rsidRPr="006E7280">
        <w:rPr>
          <w:rFonts w:ascii="Times New Roman" w:eastAsia="Times New Roman" w:hAnsi="Times New Roman" w:cs="Times New Roman"/>
          <w:sz w:val="24"/>
          <w:szCs w:val="24"/>
          <w:lang w:eastAsia="pl-PL"/>
        </w:rPr>
        <w:t>centrali monitorowania mającym na celu sprawdzenie poprawności funkcjono</w:t>
      </w:r>
      <w:r w:rsidR="00552225">
        <w:rPr>
          <w:rFonts w:ascii="Times New Roman" w:eastAsia="Times New Roman" w:hAnsi="Times New Roman" w:cs="Times New Roman"/>
          <w:sz w:val="24"/>
          <w:szCs w:val="24"/>
          <w:lang w:eastAsia="pl-PL"/>
        </w:rPr>
        <w:t>wania nadajnika oraz elektronicznych urządzeń rejestrujących</w:t>
      </w:r>
      <w:r w:rsidR="00AF2D95">
        <w:rPr>
          <w:rFonts w:ascii="Times New Roman" w:eastAsia="Times New Roman" w:hAnsi="Times New Roman" w:cs="Times New Roman"/>
          <w:sz w:val="24"/>
          <w:szCs w:val="24"/>
          <w:lang w:eastAsia="pl-PL"/>
        </w:rPr>
        <w:t xml:space="preserve"> oraz kontrolę przebiegu odbywania kary</w:t>
      </w:r>
      <w:r w:rsidR="009651DC">
        <w:rPr>
          <w:rFonts w:ascii="Times New Roman" w:eastAsia="Times New Roman" w:hAnsi="Times New Roman" w:cs="Times New Roman"/>
          <w:sz w:val="24"/>
          <w:szCs w:val="24"/>
          <w:lang w:eastAsia="pl-PL"/>
        </w:rPr>
        <w:t xml:space="preserve"> lub wykonywania środka karnego</w:t>
      </w:r>
      <w:r w:rsidR="00AF2D95">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 instalacji i uruchomienia jest sporządzany protokół. </w:t>
      </w:r>
      <w:r w:rsidR="00552225">
        <w:rPr>
          <w:rFonts w:ascii="Times New Roman" w:eastAsia="Times New Roman" w:hAnsi="Times New Roman" w:cs="Times New Roman"/>
          <w:sz w:val="24"/>
          <w:szCs w:val="24"/>
          <w:lang w:eastAsia="pl-PL"/>
        </w:rPr>
        <w:t>W protokole zamieszcza się sygnaturę</w:t>
      </w:r>
      <w:r w:rsidRPr="006E7280">
        <w:rPr>
          <w:rFonts w:ascii="Times New Roman" w:eastAsia="Times New Roman" w:hAnsi="Times New Roman" w:cs="Times New Roman"/>
          <w:sz w:val="24"/>
          <w:szCs w:val="24"/>
          <w:lang w:eastAsia="pl-PL"/>
        </w:rPr>
        <w:t xml:space="preserve"> akt sprawy i nazwę sądu, ustalony koniec</w:t>
      </w:r>
      <w:r w:rsidR="00D83C3F">
        <w:rPr>
          <w:rFonts w:ascii="Times New Roman" w:eastAsia="Times New Roman" w:hAnsi="Times New Roman" w:cs="Times New Roman"/>
          <w:sz w:val="24"/>
          <w:szCs w:val="24"/>
          <w:lang w:eastAsia="pl-PL"/>
        </w:rPr>
        <w:t xml:space="preserve"> odbywanej</w:t>
      </w:r>
      <w:r w:rsidRPr="006E7280">
        <w:rPr>
          <w:rFonts w:ascii="Times New Roman" w:eastAsia="Times New Roman" w:hAnsi="Times New Roman" w:cs="Times New Roman"/>
          <w:sz w:val="24"/>
          <w:szCs w:val="24"/>
          <w:lang w:eastAsia="pl-PL"/>
        </w:rPr>
        <w:t xml:space="preserve"> kary</w:t>
      </w:r>
      <w:r w:rsidR="00D83C3F">
        <w:rPr>
          <w:rFonts w:ascii="Times New Roman" w:eastAsia="Times New Roman" w:hAnsi="Times New Roman" w:cs="Times New Roman"/>
          <w:sz w:val="24"/>
          <w:szCs w:val="24"/>
          <w:lang w:eastAsia="pl-PL"/>
        </w:rPr>
        <w:t xml:space="preserve"> pozbawienia wolności lub  wykonywania środka karnego</w:t>
      </w:r>
      <w:r w:rsidRPr="006E7280">
        <w:rPr>
          <w:rFonts w:ascii="Times New Roman" w:eastAsia="Times New Roman" w:hAnsi="Times New Roman" w:cs="Times New Roman"/>
          <w:sz w:val="24"/>
          <w:szCs w:val="24"/>
          <w:lang w:eastAsia="pl-PL"/>
        </w:rPr>
        <w:t xml:space="preserve"> oraz dane identyfikacyjne </w:t>
      </w:r>
      <w:r w:rsidR="00004E3D">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w SDE: identyfikator systemowy, dane osobowe </w:t>
      </w:r>
      <w:r w:rsidR="00004E3D">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numery identyfikacyjne zainstalowanych urządzeń</w:t>
      </w:r>
      <w:r w:rsidR="00552225">
        <w:rPr>
          <w:rFonts w:ascii="Times New Roman" w:eastAsia="Times New Roman" w:hAnsi="Times New Roman" w:cs="Times New Roman"/>
          <w:sz w:val="24"/>
          <w:szCs w:val="24"/>
          <w:lang w:eastAsia="pl-PL"/>
        </w:rPr>
        <w:t xml:space="preserve"> monitorujących</w:t>
      </w:r>
      <w:r w:rsidRPr="006E7280">
        <w:rPr>
          <w:rFonts w:ascii="Times New Roman" w:eastAsia="Times New Roman" w:hAnsi="Times New Roman" w:cs="Times New Roman"/>
          <w:sz w:val="24"/>
          <w:szCs w:val="24"/>
          <w:lang w:eastAsia="pl-PL"/>
        </w:rPr>
        <w:t>, inne dane związane z</w:t>
      </w:r>
      <w:r w:rsidR="002E7099">
        <w:rPr>
          <w:rFonts w:ascii="Times New Roman" w:eastAsia="Times New Roman" w:hAnsi="Times New Roman" w:cs="Times New Roman"/>
          <w:sz w:val="24"/>
          <w:szCs w:val="24"/>
          <w:lang w:eastAsia="pl-PL"/>
        </w:rPr>
        <w:t> </w:t>
      </w:r>
      <w:r w:rsidRPr="006E7280">
        <w:rPr>
          <w:rFonts w:ascii="Times New Roman" w:eastAsia="Times New Roman" w:hAnsi="Times New Roman" w:cs="Times New Roman"/>
          <w:sz w:val="24"/>
          <w:szCs w:val="24"/>
          <w:lang w:eastAsia="pl-PL"/>
        </w:rPr>
        <w:t xml:space="preserve">instalacją. Protokół podpisuje </w:t>
      </w:r>
      <w:r w:rsidR="00004E3D">
        <w:rPr>
          <w:rFonts w:ascii="Times New Roman" w:eastAsia="Times New Roman" w:hAnsi="Times New Roman" w:cs="Times New Roman"/>
          <w:sz w:val="24"/>
          <w:szCs w:val="24"/>
          <w:lang w:eastAsia="pl-PL"/>
        </w:rPr>
        <w:t>osoba objęta systemem</w:t>
      </w:r>
      <w:r w:rsidRPr="006E7280">
        <w:rPr>
          <w:rFonts w:ascii="Times New Roman" w:eastAsia="Times New Roman" w:hAnsi="Times New Roman" w:cs="Times New Roman"/>
          <w:sz w:val="24"/>
          <w:szCs w:val="24"/>
          <w:lang w:eastAsia="pl-PL"/>
        </w:rPr>
        <w:t xml:space="preserve"> i przedstawiciel podmiotu dozorującego. Jeden egzemplarz protokołu pozostawia się </w:t>
      </w:r>
      <w:r w:rsidR="00004E3D">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Chwila rozpoczęcia wykonywania kary</w:t>
      </w:r>
      <w:r w:rsidR="00FD25A2">
        <w:rPr>
          <w:rFonts w:ascii="Times New Roman" w:eastAsia="Times New Roman" w:hAnsi="Times New Roman" w:cs="Times New Roman"/>
          <w:sz w:val="24"/>
          <w:szCs w:val="24"/>
          <w:lang w:eastAsia="pl-PL"/>
        </w:rPr>
        <w:t xml:space="preserve"> lub środka karnego</w:t>
      </w:r>
      <w:r w:rsidRPr="006E7280">
        <w:rPr>
          <w:rFonts w:ascii="Times New Roman" w:eastAsia="Times New Roman" w:hAnsi="Times New Roman" w:cs="Times New Roman"/>
          <w:sz w:val="24"/>
          <w:szCs w:val="24"/>
          <w:lang w:eastAsia="pl-PL"/>
        </w:rPr>
        <w:t xml:space="preserve"> w SDE przez </w:t>
      </w:r>
      <w:r w:rsidR="00004E3D">
        <w:rPr>
          <w:rFonts w:ascii="Times New Roman" w:eastAsia="Times New Roman" w:hAnsi="Times New Roman" w:cs="Times New Roman"/>
          <w:sz w:val="24"/>
          <w:szCs w:val="24"/>
          <w:lang w:eastAsia="pl-PL"/>
        </w:rPr>
        <w:t>osoby objęte systemem</w:t>
      </w:r>
      <w:r w:rsidRPr="006E7280">
        <w:rPr>
          <w:rFonts w:ascii="Times New Roman" w:eastAsia="Times New Roman" w:hAnsi="Times New Roman" w:cs="Times New Roman"/>
          <w:sz w:val="24"/>
          <w:szCs w:val="24"/>
          <w:lang w:eastAsia="pl-PL"/>
        </w:rPr>
        <w:t xml:space="preserve"> jest równa chwili nawiązania komunikacji stacjonarnego urządzenia monitorującego z centralą monitorowania.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Ponadto personel zespołu terenowego zobowiązany jest zamieścić notatkę w systemie informatycznym SDE o przeprowadzonej wizycie.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Przedstawiciele podmiotu dozorującego informują poprzez system informatyczny SDE sędziego penitencjarnego (wydział penitencjarny sądu okręgowego) i sądowego kuratora zawodowego (zespół kuratorski sądu rejonowego) o przeprowadzonej instalacji.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Zamawiający przekaże Wykonawcy wzór informacji przekazywanych </w:t>
      </w:r>
      <w:r w:rsidR="00004E3D">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w momencie instalacji. Natomiast Wykonawca zaproponuje Zamawiającemu wzór protokołu po instalacyjnego i po akceptacji przez Zamawiającego wdroży go do użytkowania.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Zarówno Wykonawca jak i Zamawiający może również zaproponować zmiany doskonalące procedurę instalacji urządzeń </w:t>
      </w:r>
      <w:r w:rsidR="00552225">
        <w:rPr>
          <w:rFonts w:ascii="Times New Roman" w:eastAsia="Times New Roman" w:hAnsi="Times New Roman" w:cs="Times New Roman"/>
          <w:sz w:val="24"/>
          <w:szCs w:val="24"/>
          <w:lang w:eastAsia="pl-PL"/>
        </w:rPr>
        <w:t>monitorujących</w:t>
      </w:r>
      <w:r w:rsidRPr="006E7280">
        <w:rPr>
          <w:rFonts w:ascii="Times New Roman" w:eastAsia="Times New Roman" w:hAnsi="Times New Roman" w:cs="Times New Roman"/>
          <w:sz w:val="24"/>
          <w:szCs w:val="24"/>
          <w:lang w:eastAsia="pl-PL"/>
        </w:rPr>
        <w:t xml:space="preserve"> w miejscu przebywania </w:t>
      </w:r>
      <w:r w:rsidR="00004E3D">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 xml:space="preserve">Demontaż nadajnika i stacjonarnego urządzenia monitorującego w miejscu przebywania </w:t>
      </w:r>
      <w:r w:rsidR="00004E3D" w:rsidRPr="00004E3D">
        <w:rPr>
          <w:rFonts w:ascii="Times New Roman" w:eastAsia="Times New Roman" w:hAnsi="Times New Roman" w:cs="Times New Roman"/>
          <w:b/>
          <w:sz w:val="24"/>
          <w:szCs w:val="24"/>
          <w:lang w:eastAsia="pl-PL"/>
        </w:rPr>
        <w:t>osoby objętej systemem</w:t>
      </w:r>
      <w:r w:rsidRPr="00004E3D">
        <w:rPr>
          <w:rFonts w:ascii="Times New Roman" w:eastAsia="Times New Roman" w:hAnsi="Times New Roman" w:cs="Times New Roman"/>
          <w:b/>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Urządzenia monitorujące demontuje się w przypadku:</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zakończenia odbywania </w:t>
      </w:r>
      <w:r w:rsidR="00004E3D">
        <w:rPr>
          <w:rFonts w:ascii="Times New Roman" w:eastAsia="Times New Roman" w:hAnsi="Times New Roman" w:cs="Times New Roman"/>
          <w:sz w:val="24"/>
          <w:szCs w:val="24"/>
          <w:lang w:eastAsia="pl-PL"/>
        </w:rPr>
        <w:t>kary</w:t>
      </w:r>
      <w:r w:rsidR="00FD25A2">
        <w:rPr>
          <w:rFonts w:ascii="Times New Roman" w:eastAsia="Times New Roman" w:hAnsi="Times New Roman" w:cs="Times New Roman"/>
          <w:sz w:val="24"/>
          <w:szCs w:val="24"/>
          <w:lang w:eastAsia="pl-PL"/>
        </w:rPr>
        <w:t xml:space="preserve"> lub środka karnego</w:t>
      </w:r>
      <w:r w:rsidR="00004E3D">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 xml:space="preserve">przez </w:t>
      </w:r>
      <w:r w:rsidR="00004E3D">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w:t>
      </w:r>
    </w:p>
    <w:p w:rsidR="005E09B6" w:rsidRPr="006E7280"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otrzymania przez </w:t>
      </w:r>
      <w:r w:rsidR="00004E3D">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 xml:space="preserve"> warunkowego przedterminowego zwolnienia;</w:t>
      </w:r>
    </w:p>
    <w:p w:rsidR="005E09B6" w:rsidRPr="006E7280"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uchylenia </w:t>
      </w:r>
      <w:r w:rsidR="00004E3D">
        <w:rPr>
          <w:rFonts w:ascii="Times New Roman" w:eastAsia="Times New Roman" w:hAnsi="Times New Roman" w:cs="Times New Roman"/>
          <w:sz w:val="24"/>
          <w:szCs w:val="24"/>
          <w:lang w:eastAsia="pl-PL"/>
        </w:rPr>
        <w:t>osobie objętej systemem</w:t>
      </w:r>
      <w:r w:rsidR="002E643F" w:rsidRPr="006E7280">
        <w:rPr>
          <w:rFonts w:ascii="Times New Roman" w:eastAsia="Times New Roman" w:hAnsi="Times New Roman" w:cs="Times New Roman"/>
          <w:sz w:val="24"/>
          <w:szCs w:val="24"/>
          <w:lang w:eastAsia="pl-PL"/>
        </w:rPr>
        <w:t xml:space="preserve"> zezwolenia na odbywanie</w:t>
      </w:r>
      <w:r w:rsidRPr="006E7280">
        <w:rPr>
          <w:rFonts w:ascii="Times New Roman" w:eastAsia="Times New Roman" w:hAnsi="Times New Roman" w:cs="Times New Roman"/>
          <w:sz w:val="24"/>
          <w:szCs w:val="24"/>
          <w:lang w:eastAsia="pl-PL"/>
        </w:rPr>
        <w:t xml:space="preserve"> kary</w:t>
      </w:r>
      <w:r w:rsidR="00FD25A2">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w:t>
      </w:r>
    </w:p>
    <w:p w:rsidR="005E09B6" w:rsidRPr="006E7280"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złamania zasad odbywania kary</w:t>
      </w:r>
      <w:r w:rsidR="00FD25A2">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w systemie dozoru elektronicznego przez </w:t>
      </w:r>
      <w:r w:rsidR="00004E3D">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 xml:space="preserve"> (w szczególności: umyślnego przecięcia lub uszkodzenia paska nadajnika, uszkodzenia lub zniszczenia urządzeń monitorujących);</w:t>
      </w:r>
    </w:p>
    <w:p w:rsidR="005E09B6" w:rsidRPr="006E7280"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postanowienia właściwego sądu penitencjarnego o przerwie w wykonywaniu </w:t>
      </w:r>
      <w:r w:rsidR="00903F7C">
        <w:rPr>
          <w:rFonts w:ascii="Times New Roman" w:eastAsia="Times New Roman" w:hAnsi="Times New Roman" w:cs="Times New Roman"/>
          <w:sz w:val="24"/>
          <w:szCs w:val="24"/>
          <w:lang w:eastAsia="pl-PL"/>
        </w:rPr>
        <w:t>kary</w:t>
      </w:r>
      <w:r w:rsidR="00FD25A2">
        <w:rPr>
          <w:rFonts w:ascii="Times New Roman" w:eastAsia="Times New Roman" w:hAnsi="Times New Roman" w:cs="Times New Roman"/>
          <w:sz w:val="24"/>
          <w:szCs w:val="24"/>
          <w:lang w:eastAsia="pl-PL"/>
        </w:rPr>
        <w:t xml:space="preserve"> lub środka karnego</w:t>
      </w:r>
      <w:r w:rsidR="00903F7C" w:rsidRPr="006E7280">
        <w:rPr>
          <w:rFonts w:ascii="Times New Roman" w:eastAsia="Times New Roman" w:hAnsi="Times New Roman" w:cs="Times New Roman"/>
          <w:sz w:val="24"/>
          <w:szCs w:val="24"/>
          <w:lang w:eastAsia="pl-PL"/>
        </w:rPr>
        <w:t xml:space="preserve"> </w:t>
      </w:r>
      <w:r w:rsidR="00903F7C">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lub zmianie miejsca </w:t>
      </w:r>
      <w:r w:rsidR="00D83C3F">
        <w:rPr>
          <w:rFonts w:ascii="Times New Roman" w:eastAsia="Times New Roman" w:hAnsi="Times New Roman" w:cs="Times New Roman"/>
          <w:sz w:val="24"/>
          <w:szCs w:val="24"/>
          <w:lang w:eastAsia="pl-PL"/>
        </w:rPr>
        <w:t>wykonywania</w:t>
      </w:r>
      <w:r w:rsidR="00903F7C">
        <w:rPr>
          <w:rFonts w:ascii="Times New Roman" w:eastAsia="Times New Roman" w:hAnsi="Times New Roman" w:cs="Times New Roman"/>
          <w:sz w:val="24"/>
          <w:szCs w:val="24"/>
          <w:lang w:eastAsia="pl-PL"/>
        </w:rPr>
        <w:t xml:space="preserve"> kary</w:t>
      </w:r>
      <w:r w:rsidR="00D83C3F">
        <w:rPr>
          <w:rFonts w:ascii="Times New Roman" w:eastAsia="Times New Roman" w:hAnsi="Times New Roman" w:cs="Times New Roman"/>
          <w:sz w:val="24"/>
          <w:szCs w:val="24"/>
          <w:lang w:eastAsia="pl-PL"/>
        </w:rPr>
        <w:t xml:space="preserve"> lub środka karnego</w:t>
      </w:r>
      <w:r w:rsidR="00903F7C">
        <w:rPr>
          <w:rFonts w:ascii="Times New Roman" w:eastAsia="Times New Roman" w:hAnsi="Times New Roman" w:cs="Times New Roman"/>
          <w:sz w:val="24"/>
          <w:szCs w:val="24"/>
          <w:lang w:eastAsia="pl-PL"/>
        </w:rPr>
        <w:t xml:space="preserve"> przez</w:t>
      </w:r>
      <w:r w:rsidRPr="006E7280">
        <w:rPr>
          <w:rFonts w:ascii="Times New Roman" w:eastAsia="Times New Roman" w:hAnsi="Times New Roman" w:cs="Times New Roman"/>
          <w:sz w:val="24"/>
          <w:szCs w:val="24"/>
          <w:lang w:eastAsia="pl-PL"/>
        </w:rPr>
        <w:t xml:space="preserve"> </w:t>
      </w:r>
      <w:r w:rsidR="00903F7C">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w:t>
      </w:r>
    </w:p>
    <w:p w:rsidR="005E09B6" w:rsidRPr="006E7280"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przejęcia zadań w SDE przez inny podmiot dozorujący;</w:t>
      </w:r>
    </w:p>
    <w:p w:rsidR="005E09B6" w:rsidRPr="006E7280"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gdy jest to konieczne z uwagi na zagrożenie życia lub zdrowia </w:t>
      </w:r>
      <w:r w:rsidR="00903F7C">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w:t>
      </w:r>
    </w:p>
    <w:p w:rsidR="005E09B6" w:rsidRPr="006E7280"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uszkodzenia, zniszczenia lub zużycia urządzeń, albo innych powodów gdy nie pracują one prawidłowo;</w:t>
      </w:r>
    </w:p>
    <w:p w:rsidR="005E09B6" w:rsidRPr="006E7280" w:rsidRDefault="005E09B6" w:rsidP="009070B3">
      <w:pPr>
        <w:pStyle w:val="Akapitzlist"/>
        <w:numPr>
          <w:ilvl w:val="0"/>
          <w:numId w:val="2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konieczności zabezpieczenia urządzeń monitorujących przed ich utratą lub zniszczeniem.</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Zgody na demontaż urządzeń w innych przypadkach udziela właściwy sąd lub sądowy kurator zawodowy.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Chwila zakończenia dozoru elektronicznego wobec </w:t>
      </w:r>
      <w:r w:rsidR="00903F7C">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następuje po upływie wysokości kary</w:t>
      </w:r>
      <w:r w:rsidR="005126AF">
        <w:rPr>
          <w:rFonts w:ascii="Times New Roman" w:eastAsia="Times New Roman" w:hAnsi="Times New Roman" w:cs="Times New Roman"/>
          <w:sz w:val="24"/>
          <w:szCs w:val="24"/>
          <w:lang w:eastAsia="pl-PL"/>
        </w:rPr>
        <w:t xml:space="preserve"> lub środka karnego</w:t>
      </w:r>
      <w:r w:rsidRPr="006E7280">
        <w:rPr>
          <w:rFonts w:ascii="Times New Roman" w:eastAsia="Times New Roman" w:hAnsi="Times New Roman" w:cs="Times New Roman"/>
          <w:sz w:val="24"/>
          <w:szCs w:val="24"/>
          <w:lang w:eastAsia="pl-PL"/>
        </w:rPr>
        <w:t xml:space="preserve"> wyrażonej w postanowieniu sądu. Od tego momentu system informatyczny </w:t>
      </w:r>
      <w:r w:rsidR="00552225">
        <w:rPr>
          <w:rFonts w:ascii="Times New Roman" w:eastAsia="Times New Roman" w:hAnsi="Times New Roman" w:cs="Times New Roman"/>
          <w:sz w:val="24"/>
          <w:szCs w:val="24"/>
          <w:lang w:eastAsia="pl-PL"/>
        </w:rPr>
        <w:t xml:space="preserve">SDE </w:t>
      </w:r>
      <w:r w:rsidRPr="006E7280">
        <w:rPr>
          <w:rFonts w:ascii="Times New Roman" w:eastAsia="Times New Roman" w:hAnsi="Times New Roman" w:cs="Times New Roman"/>
          <w:sz w:val="24"/>
          <w:szCs w:val="24"/>
          <w:lang w:eastAsia="pl-PL"/>
        </w:rPr>
        <w:t>nie odnotowuje komunikatów</w:t>
      </w:r>
      <w:r w:rsidRPr="006E7280">
        <w:rPr>
          <w:rFonts w:ascii="Times New Roman" w:eastAsia="Times New Roman" w:hAnsi="Times New Roman" w:cs="Times New Roman"/>
          <w:color w:val="FF0000"/>
          <w:sz w:val="24"/>
          <w:szCs w:val="24"/>
          <w:lang w:eastAsia="pl-PL"/>
        </w:rPr>
        <w:t xml:space="preserve"> </w:t>
      </w:r>
      <w:r w:rsidRPr="006E7280">
        <w:rPr>
          <w:rFonts w:ascii="Times New Roman" w:eastAsia="Times New Roman" w:hAnsi="Times New Roman" w:cs="Times New Roman"/>
          <w:sz w:val="24"/>
          <w:szCs w:val="24"/>
          <w:lang w:eastAsia="pl-PL"/>
        </w:rPr>
        <w:t>z urządzeń monitorujących związanych z przestrzeganiem harmonogramów odbywania kary</w:t>
      </w:r>
      <w:r w:rsidR="0086097D">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Inne komunikaty są odnotowywane przez system informatyczny SDE do chwili demontażu tych urządzeń.</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lastRenderedPageBreak/>
        <w:t>Personel podmiotu dozorującego demontuj</w:t>
      </w:r>
      <w:r w:rsidR="002E643F" w:rsidRPr="006E7280">
        <w:rPr>
          <w:rFonts w:ascii="Times New Roman" w:eastAsia="Times New Roman" w:hAnsi="Times New Roman" w:cs="Times New Roman"/>
          <w:sz w:val="24"/>
          <w:szCs w:val="24"/>
          <w:lang w:eastAsia="pl-PL"/>
        </w:rPr>
        <w:t>e</w:t>
      </w:r>
      <w:r w:rsidRPr="006E7280">
        <w:rPr>
          <w:rFonts w:ascii="Times New Roman" w:eastAsia="Times New Roman" w:hAnsi="Times New Roman" w:cs="Times New Roman"/>
          <w:sz w:val="24"/>
          <w:szCs w:val="24"/>
          <w:lang w:eastAsia="pl-PL"/>
        </w:rPr>
        <w:t xml:space="preserve"> urządzenia przekazane </w:t>
      </w:r>
      <w:r w:rsidR="00903F7C">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na czas odbywania kary</w:t>
      </w:r>
      <w:r w:rsidR="006A08B0">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w miejscu jego przebywani</w:t>
      </w:r>
      <w:r w:rsidR="00660942">
        <w:rPr>
          <w:rFonts w:ascii="Times New Roman" w:eastAsia="Times New Roman" w:hAnsi="Times New Roman" w:cs="Times New Roman"/>
          <w:sz w:val="24"/>
          <w:szCs w:val="24"/>
          <w:lang w:eastAsia="pl-PL"/>
        </w:rPr>
        <w:t>a po uprzednim uzgodnieniu z </w:t>
      </w:r>
      <w:r w:rsidR="00903F7C">
        <w:rPr>
          <w:rFonts w:ascii="Times New Roman" w:eastAsia="Times New Roman" w:hAnsi="Times New Roman" w:cs="Times New Roman"/>
          <w:sz w:val="24"/>
          <w:szCs w:val="24"/>
          <w:lang w:eastAsia="pl-PL"/>
        </w:rPr>
        <w:t>nią</w:t>
      </w:r>
      <w:r w:rsidRPr="006E7280">
        <w:rPr>
          <w:rFonts w:ascii="Times New Roman" w:eastAsia="Times New Roman" w:hAnsi="Times New Roman" w:cs="Times New Roman"/>
          <w:sz w:val="24"/>
          <w:szCs w:val="24"/>
          <w:lang w:eastAsia="pl-PL"/>
        </w:rPr>
        <w:t xml:space="preserve"> wizyty.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Demontażu urządzeń dokonuje się w godzinach 6.00 – 22.00 każdego dnia.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Demontaż urządzeń może odbyć się w godzinach nocnych tylko w szczególnie uzasadnionych przypadkach.</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152C32"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5E09B6" w:rsidRPr="006E7280">
        <w:rPr>
          <w:rFonts w:ascii="Times New Roman" w:eastAsia="Times New Roman" w:hAnsi="Times New Roman" w:cs="Times New Roman"/>
          <w:sz w:val="24"/>
          <w:szCs w:val="24"/>
          <w:lang w:eastAsia="pl-PL"/>
        </w:rPr>
        <w:t>ersonel zespołu terenowego zobowiązany jest zamieścić notatkę w systemie informatycznym SDE o przeprowadzonej wizycie deinstalacyjnej.</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 wykonanych czynności demontażu </w:t>
      </w:r>
      <w:r w:rsidR="00552225">
        <w:rPr>
          <w:rFonts w:ascii="Times New Roman" w:eastAsia="Times New Roman" w:hAnsi="Times New Roman" w:cs="Times New Roman"/>
          <w:sz w:val="24"/>
          <w:szCs w:val="24"/>
          <w:lang w:eastAsia="pl-PL"/>
        </w:rPr>
        <w:t>nadajników oraz elektronicznych urządzeń rejestrujących</w:t>
      </w:r>
      <w:r w:rsidRPr="006E7280">
        <w:rPr>
          <w:rFonts w:ascii="Times New Roman" w:eastAsia="Times New Roman" w:hAnsi="Times New Roman" w:cs="Times New Roman"/>
          <w:sz w:val="24"/>
          <w:szCs w:val="24"/>
          <w:lang w:eastAsia="pl-PL"/>
        </w:rPr>
        <w:t xml:space="preserve"> sporządza się protokół, którego postać zaproponuje Wykonawca po akceptacji Zamawiającego.</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Przedstawiciele podmiotu dozorującego informują poprzez system informatyczny SDE sędziego penitencjarnego (wydział penitencjarny sądu okręgowego) i sądowego kuratora zawodowego (zespół kuratorski sądu rejonowego) o przeprowadzonej deinstalacji. </w:t>
      </w:r>
    </w:p>
    <w:p w:rsidR="005E09B6" w:rsidRPr="006E7280" w:rsidRDefault="005E09B6" w:rsidP="005E09B6">
      <w:pPr>
        <w:pStyle w:val="Akapitzlist"/>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 xml:space="preserve">Instalacja i demontaż nadajnika z funkcją lokalizacji </w:t>
      </w:r>
      <w:r w:rsidR="008D49F5">
        <w:rPr>
          <w:rFonts w:ascii="Times New Roman" w:eastAsia="Times New Roman" w:hAnsi="Times New Roman" w:cs="Times New Roman"/>
          <w:b/>
          <w:sz w:val="24"/>
          <w:szCs w:val="24"/>
          <w:lang w:eastAsia="pl-PL"/>
        </w:rPr>
        <w:t xml:space="preserve">GPS </w:t>
      </w:r>
      <w:r w:rsidRPr="006E7280">
        <w:rPr>
          <w:rFonts w:ascii="Times New Roman" w:eastAsia="Times New Roman" w:hAnsi="Times New Roman" w:cs="Times New Roman"/>
          <w:b/>
          <w:sz w:val="24"/>
          <w:szCs w:val="24"/>
          <w:lang w:eastAsia="pl-PL"/>
        </w:rPr>
        <w:t xml:space="preserve">lub nadajnika z przenośnym urządzeniem monitorującym w miejscu przebywania </w:t>
      </w:r>
      <w:r w:rsidR="00903F7C" w:rsidRPr="00903F7C">
        <w:rPr>
          <w:rFonts w:ascii="Times New Roman" w:eastAsia="Times New Roman" w:hAnsi="Times New Roman" w:cs="Times New Roman"/>
          <w:b/>
          <w:sz w:val="24"/>
          <w:szCs w:val="24"/>
          <w:lang w:eastAsia="pl-PL"/>
        </w:rPr>
        <w:t>osoby objętej systemem</w:t>
      </w:r>
      <w:r w:rsidRPr="006E7280">
        <w:rPr>
          <w:rFonts w:ascii="Times New Roman" w:eastAsia="Times New Roman" w:hAnsi="Times New Roman" w:cs="Times New Roman"/>
          <w:b/>
          <w:sz w:val="24"/>
          <w:szCs w:val="24"/>
          <w:lang w:eastAsia="pl-PL"/>
        </w:rPr>
        <w:t xml:space="preserve">.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Procedury związane z montażem i demontażem - stosuje się procedury </w:t>
      </w:r>
      <w:r w:rsidR="00552225">
        <w:rPr>
          <w:rFonts w:ascii="Times New Roman" w:eastAsia="Times New Roman" w:hAnsi="Times New Roman" w:cs="Times New Roman"/>
          <w:sz w:val="24"/>
          <w:szCs w:val="24"/>
          <w:lang w:eastAsia="pl-PL"/>
        </w:rPr>
        <w:t>analogicznie</w:t>
      </w:r>
      <w:r w:rsidRPr="006E7280">
        <w:rPr>
          <w:rFonts w:ascii="Times New Roman" w:eastAsia="Times New Roman" w:hAnsi="Times New Roman" w:cs="Times New Roman"/>
          <w:sz w:val="24"/>
          <w:szCs w:val="24"/>
          <w:lang w:eastAsia="pl-PL"/>
        </w:rPr>
        <w:t xml:space="preserve"> jak w pkt. </w:t>
      </w:r>
      <w:r w:rsidRPr="006E7280">
        <w:rPr>
          <w:rFonts w:ascii="Times New Roman" w:eastAsia="Times New Roman" w:hAnsi="Times New Roman" w:cs="Times New Roman"/>
          <w:bCs/>
          <w:sz w:val="24"/>
          <w:szCs w:val="24"/>
          <w:lang w:eastAsia="pl-PL"/>
        </w:rPr>
        <w:t>7.2.</w:t>
      </w:r>
      <w:r w:rsidRPr="006E7280">
        <w:rPr>
          <w:rFonts w:ascii="Times New Roman" w:eastAsia="Times New Roman" w:hAnsi="Times New Roman" w:cs="Times New Roman"/>
          <w:sz w:val="24"/>
          <w:szCs w:val="24"/>
          <w:lang w:eastAsia="pl-PL"/>
        </w:rPr>
        <w:t xml:space="preserve"> i w pkt. </w:t>
      </w:r>
      <w:r w:rsidRPr="006E7280">
        <w:rPr>
          <w:rFonts w:ascii="Times New Roman" w:eastAsia="Times New Roman" w:hAnsi="Times New Roman" w:cs="Times New Roman"/>
          <w:bCs/>
          <w:sz w:val="24"/>
          <w:szCs w:val="24"/>
          <w:lang w:eastAsia="pl-PL"/>
        </w:rPr>
        <w:t>7.3.</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 przypadku stosowania urządzeń do pozycjonowania </w:t>
      </w:r>
      <w:r w:rsidR="00903F7C">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należy określić współrzędne lokalizacyjne stref i miejsc z</w:t>
      </w:r>
      <w:r w:rsidR="00903F7C">
        <w:rPr>
          <w:rFonts w:ascii="Times New Roman" w:eastAsia="Times New Roman" w:hAnsi="Times New Roman" w:cs="Times New Roman"/>
          <w:sz w:val="24"/>
          <w:szCs w:val="24"/>
          <w:lang w:eastAsia="pl-PL"/>
        </w:rPr>
        <w:t>abronionych lub nakazanych</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3B1306" w:rsidRDefault="00903F7C" w:rsidP="00AC119B">
      <w:pPr>
        <w:pStyle w:val="Akapitzlist"/>
        <w:numPr>
          <w:ilvl w:val="1"/>
          <w:numId w:val="105"/>
        </w:numPr>
        <w:spacing w:after="0" w:line="240" w:lineRule="auto"/>
        <w:ind w:left="0" w:firstLine="0"/>
        <w:jc w:val="both"/>
        <w:rPr>
          <w:rFonts w:ascii="Times New Roman" w:eastAsia="Times New Roman" w:hAnsi="Times New Roman" w:cs="Times New Roman"/>
          <w:sz w:val="16"/>
          <w:szCs w:val="16"/>
          <w:lang w:eastAsia="pl-PL"/>
        </w:rPr>
      </w:pPr>
      <w:r w:rsidRPr="00903F7C">
        <w:rPr>
          <w:rFonts w:ascii="Times New Roman" w:eastAsia="Times New Roman" w:hAnsi="Times New Roman" w:cs="Times New Roman"/>
          <w:b/>
          <w:sz w:val="24"/>
          <w:szCs w:val="24"/>
          <w:lang w:eastAsia="pl-PL"/>
        </w:rPr>
        <w:t>Osoba objęta systemem</w:t>
      </w:r>
      <w:r w:rsidR="005E09B6" w:rsidRPr="003B1306">
        <w:rPr>
          <w:rFonts w:ascii="Times New Roman" w:eastAsia="Times New Roman" w:hAnsi="Times New Roman" w:cs="Times New Roman"/>
          <w:b/>
          <w:sz w:val="24"/>
          <w:szCs w:val="24"/>
          <w:lang w:eastAsia="pl-PL"/>
        </w:rPr>
        <w:t xml:space="preserve"> nie znajduje się w nakazanym miejscu przebywania</w:t>
      </w:r>
      <w:r w:rsidR="003B1306" w:rsidRPr="003B1306">
        <w:rPr>
          <w:rFonts w:ascii="Times New Roman" w:eastAsia="Times New Roman" w:hAnsi="Times New Roman" w:cs="Times New Roman"/>
          <w:b/>
          <w:sz w:val="24"/>
          <w:szCs w:val="24"/>
          <w:lang w:eastAsia="pl-PL"/>
        </w:rPr>
        <w:t>.</w:t>
      </w:r>
      <w:r w:rsidR="005E09B6" w:rsidRPr="003B1306">
        <w:rPr>
          <w:rFonts w:ascii="Times New Roman" w:eastAsia="Times New Roman" w:hAnsi="Times New Roman" w:cs="Times New Roman"/>
          <w:b/>
          <w:sz w:val="24"/>
          <w:szCs w:val="24"/>
          <w:lang w:eastAsia="pl-PL"/>
        </w:rPr>
        <w:t xml:space="preserve"> </w:t>
      </w:r>
    </w:p>
    <w:p w:rsidR="003B1306" w:rsidRPr="003B1306" w:rsidRDefault="003B1306" w:rsidP="003B130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hAnsi="Times New Roman" w:cs="Times New Roman"/>
          <w:sz w:val="24"/>
          <w:szCs w:val="24"/>
        </w:rPr>
        <w:t>Po przekroczeniu czasu tej nieobecności o 30 minut, pracownik centrali monitorowania, nie później niż w ciągu najbliższych 15 minut kontaktuje się telefo</w:t>
      </w:r>
      <w:r w:rsidR="00903F7C">
        <w:rPr>
          <w:rFonts w:ascii="Times New Roman" w:hAnsi="Times New Roman" w:cs="Times New Roman"/>
          <w:sz w:val="24"/>
          <w:szCs w:val="24"/>
        </w:rPr>
        <w:t>nicznie z</w:t>
      </w:r>
      <w:r w:rsidRPr="006E7280">
        <w:rPr>
          <w:rFonts w:ascii="Times New Roman" w:hAnsi="Times New Roman" w:cs="Times New Roman"/>
          <w:sz w:val="24"/>
          <w:szCs w:val="24"/>
        </w:rPr>
        <w:t xml:space="preserve"> </w:t>
      </w:r>
      <w:r w:rsidR="00903F7C">
        <w:rPr>
          <w:rFonts w:ascii="Times New Roman" w:eastAsia="Times New Roman" w:hAnsi="Times New Roman" w:cs="Times New Roman"/>
          <w:sz w:val="24"/>
          <w:szCs w:val="24"/>
          <w:lang w:eastAsia="pl-PL"/>
        </w:rPr>
        <w:t>osobą objętą systemem</w:t>
      </w:r>
      <w:r w:rsidRPr="006E7280">
        <w:rPr>
          <w:rFonts w:ascii="Times New Roman" w:hAnsi="Times New Roman" w:cs="Times New Roman"/>
          <w:sz w:val="24"/>
          <w:szCs w:val="24"/>
        </w:rPr>
        <w:t xml:space="preserve">. W przypadku stacjonarnego urządzenia monitorującego do tego celu wykorzystuje się w pierwszej kolejności telefon stacjonarnego urządzenia monitorującego. </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hAnsi="Times New Roman" w:cs="Times New Roman"/>
          <w:sz w:val="24"/>
          <w:szCs w:val="24"/>
        </w:rPr>
        <w:t xml:space="preserve">Jeżeli </w:t>
      </w:r>
      <w:r w:rsidR="00903F7C">
        <w:rPr>
          <w:rFonts w:ascii="Times New Roman" w:eastAsia="Times New Roman" w:hAnsi="Times New Roman" w:cs="Times New Roman"/>
          <w:sz w:val="24"/>
          <w:szCs w:val="24"/>
          <w:lang w:eastAsia="pl-PL"/>
        </w:rPr>
        <w:t>osob</w:t>
      </w:r>
      <w:r w:rsidR="00CF3F8E">
        <w:rPr>
          <w:rFonts w:ascii="Times New Roman" w:eastAsia="Times New Roman" w:hAnsi="Times New Roman" w:cs="Times New Roman"/>
          <w:sz w:val="24"/>
          <w:szCs w:val="24"/>
          <w:lang w:eastAsia="pl-PL"/>
        </w:rPr>
        <w:t>a</w:t>
      </w:r>
      <w:r w:rsidR="00903F7C">
        <w:rPr>
          <w:rFonts w:ascii="Times New Roman" w:eastAsia="Times New Roman" w:hAnsi="Times New Roman" w:cs="Times New Roman"/>
          <w:sz w:val="24"/>
          <w:szCs w:val="24"/>
          <w:lang w:eastAsia="pl-PL"/>
        </w:rPr>
        <w:t xml:space="preserve"> objęta systemem</w:t>
      </w:r>
      <w:r w:rsidRPr="006E7280">
        <w:rPr>
          <w:rFonts w:ascii="Times New Roman" w:hAnsi="Times New Roman" w:cs="Times New Roman"/>
          <w:sz w:val="24"/>
          <w:szCs w:val="24"/>
        </w:rPr>
        <w:t>, albo osoba wspólnie z nim zamieszkująca, nie podnosi słuchawki urządzenia, pracownik centrali monitorow</w:t>
      </w:r>
      <w:r w:rsidR="00903F7C">
        <w:rPr>
          <w:rFonts w:ascii="Times New Roman" w:hAnsi="Times New Roman" w:cs="Times New Roman"/>
          <w:sz w:val="24"/>
          <w:szCs w:val="24"/>
        </w:rPr>
        <w:t>ania próbuje skontaktować się z</w:t>
      </w:r>
      <w:r w:rsidRPr="006E7280">
        <w:rPr>
          <w:rFonts w:ascii="Times New Roman" w:hAnsi="Times New Roman" w:cs="Times New Roman"/>
          <w:sz w:val="24"/>
          <w:szCs w:val="24"/>
        </w:rPr>
        <w:t xml:space="preserve"> </w:t>
      </w:r>
      <w:r w:rsidR="00903F7C">
        <w:rPr>
          <w:rFonts w:ascii="Times New Roman" w:hAnsi="Times New Roman" w:cs="Times New Roman"/>
          <w:sz w:val="24"/>
          <w:szCs w:val="24"/>
        </w:rPr>
        <w:t>tą osobą</w:t>
      </w:r>
      <w:r w:rsidR="00552225">
        <w:rPr>
          <w:rFonts w:ascii="Times New Roman" w:hAnsi="Times New Roman" w:cs="Times New Roman"/>
          <w:sz w:val="24"/>
          <w:szCs w:val="24"/>
        </w:rPr>
        <w:t xml:space="preserve"> wykorzystując jej</w:t>
      </w:r>
      <w:r w:rsidRPr="006E7280">
        <w:rPr>
          <w:rFonts w:ascii="Times New Roman" w:hAnsi="Times New Roman" w:cs="Times New Roman"/>
          <w:sz w:val="24"/>
          <w:szCs w:val="24"/>
        </w:rPr>
        <w:t xml:space="preserve"> telefon stacjonarny lub komórkowy, jeśli </w:t>
      </w:r>
      <w:r w:rsidR="00903F7C">
        <w:rPr>
          <w:rFonts w:ascii="Times New Roman" w:eastAsia="Times New Roman" w:hAnsi="Times New Roman" w:cs="Times New Roman"/>
          <w:sz w:val="24"/>
          <w:szCs w:val="24"/>
          <w:lang w:eastAsia="pl-PL"/>
        </w:rPr>
        <w:t>osoba objęta systemem</w:t>
      </w:r>
      <w:r w:rsidRPr="006E7280">
        <w:rPr>
          <w:rFonts w:ascii="Times New Roman" w:hAnsi="Times New Roman" w:cs="Times New Roman"/>
          <w:sz w:val="24"/>
          <w:szCs w:val="24"/>
        </w:rPr>
        <w:t xml:space="preserve"> posiada te telefony.</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5E7302"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hAnsi="Times New Roman" w:cs="Times New Roman"/>
          <w:sz w:val="24"/>
          <w:szCs w:val="24"/>
        </w:rPr>
        <w:t>Gdy nie nawi</w:t>
      </w:r>
      <w:r w:rsidR="00903F7C">
        <w:rPr>
          <w:rFonts w:ascii="Times New Roman" w:hAnsi="Times New Roman" w:cs="Times New Roman"/>
          <w:sz w:val="24"/>
          <w:szCs w:val="24"/>
        </w:rPr>
        <w:t xml:space="preserve">ązano łączności telefonicznej z </w:t>
      </w:r>
      <w:r w:rsidR="00903F7C">
        <w:rPr>
          <w:rFonts w:ascii="Times New Roman" w:eastAsia="Times New Roman" w:hAnsi="Times New Roman" w:cs="Times New Roman"/>
          <w:sz w:val="24"/>
          <w:szCs w:val="24"/>
          <w:lang w:eastAsia="pl-PL"/>
        </w:rPr>
        <w:t>osobą objętą systemem</w:t>
      </w:r>
      <w:r w:rsidRPr="006E7280">
        <w:rPr>
          <w:rFonts w:ascii="Times New Roman" w:hAnsi="Times New Roman" w:cs="Times New Roman"/>
          <w:sz w:val="24"/>
          <w:szCs w:val="24"/>
        </w:rPr>
        <w:t>, pracownik centrali monitorowania wydaje dyspozycje wyjazdu zespo</w:t>
      </w:r>
      <w:r w:rsidR="008036C8">
        <w:rPr>
          <w:rFonts w:ascii="Times New Roman" w:hAnsi="Times New Roman" w:cs="Times New Roman"/>
          <w:sz w:val="24"/>
          <w:szCs w:val="24"/>
        </w:rPr>
        <w:t>łowi terenowemu. Zespół musi</w:t>
      </w:r>
      <w:r w:rsidRPr="006E7280">
        <w:rPr>
          <w:rFonts w:ascii="Times New Roman" w:hAnsi="Times New Roman" w:cs="Times New Roman"/>
          <w:sz w:val="24"/>
          <w:szCs w:val="24"/>
        </w:rPr>
        <w:t xml:space="preserve"> dotrzeć do miejsca przebywania </w:t>
      </w:r>
      <w:r w:rsidR="00903F7C">
        <w:rPr>
          <w:rFonts w:ascii="Times New Roman" w:eastAsia="Times New Roman" w:hAnsi="Times New Roman" w:cs="Times New Roman"/>
          <w:sz w:val="24"/>
          <w:szCs w:val="24"/>
          <w:lang w:eastAsia="pl-PL"/>
        </w:rPr>
        <w:t>osoby objętej systemem</w:t>
      </w:r>
      <w:r w:rsidR="00903F7C" w:rsidRPr="006E7280">
        <w:rPr>
          <w:rFonts w:ascii="Times New Roman" w:hAnsi="Times New Roman" w:cs="Times New Roman"/>
          <w:sz w:val="24"/>
          <w:szCs w:val="24"/>
        </w:rPr>
        <w:t xml:space="preserve"> </w:t>
      </w:r>
      <w:r w:rsidRPr="006E7280">
        <w:rPr>
          <w:rFonts w:ascii="Times New Roman" w:hAnsi="Times New Roman" w:cs="Times New Roman"/>
          <w:sz w:val="24"/>
          <w:szCs w:val="24"/>
        </w:rPr>
        <w:t>przed upływem 4-ej godziny od chwili otrzymania dyspozycji wyjazdu od pracownika centrali monitorowania.</w:t>
      </w:r>
    </w:p>
    <w:p w:rsidR="005E7302" w:rsidRPr="005E7302" w:rsidRDefault="005E7302" w:rsidP="005E7302">
      <w:pPr>
        <w:pStyle w:val="Akapitzlist"/>
        <w:rPr>
          <w:rFonts w:ascii="Times New Roman" w:eastAsia="Times New Roman" w:hAnsi="Times New Roman" w:cs="Times New Roman"/>
          <w:b/>
          <w:sz w:val="16"/>
          <w:szCs w:val="16"/>
          <w:lang w:eastAsia="pl-PL"/>
        </w:rPr>
      </w:pPr>
    </w:p>
    <w:p w:rsidR="005E7302" w:rsidRPr="005E7302" w:rsidRDefault="005E7302"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Za moment wydania dyspozycji wyjazdu, określa się czas rozpoczęcia okresu nadzoru </w:t>
      </w:r>
      <w:r w:rsidR="00903F7C">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w miejscu odbywania kary</w:t>
      </w:r>
      <w:r w:rsidR="006A08B0">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903F7C" w:rsidP="00AC119B">
      <w:pPr>
        <w:pStyle w:val="Akapitzlist"/>
        <w:numPr>
          <w:ilvl w:val="2"/>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 xml:space="preserve">Jeżeli nawiązano łączność z </w:t>
      </w:r>
      <w:r>
        <w:rPr>
          <w:rFonts w:ascii="Times New Roman" w:eastAsia="Times New Roman" w:hAnsi="Times New Roman" w:cs="Times New Roman"/>
          <w:sz w:val="24"/>
          <w:szCs w:val="24"/>
          <w:lang w:eastAsia="pl-PL"/>
        </w:rPr>
        <w:t>osobą objętą systemem</w:t>
      </w:r>
      <w:r w:rsidRPr="006E7280">
        <w:rPr>
          <w:rFonts w:ascii="Times New Roman" w:hAnsi="Times New Roman" w:cs="Times New Roman"/>
          <w:sz w:val="24"/>
          <w:szCs w:val="24"/>
        </w:rPr>
        <w:t xml:space="preserve"> </w:t>
      </w:r>
      <w:r w:rsidR="005E09B6" w:rsidRPr="006E7280">
        <w:rPr>
          <w:rFonts w:ascii="Times New Roman" w:hAnsi="Times New Roman" w:cs="Times New Roman"/>
          <w:sz w:val="24"/>
          <w:szCs w:val="24"/>
        </w:rPr>
        <w:t xml:space="preserve">lub </w:t>
      </w:r>
      <w:r>
        <w:rPr>
          <w:rFonts w:ascii="Times New Roman" w:hAnsi="Times New Roman" w:cs="Times New Roman"/>
          <w:sz w:val="24"/>
          <w:szCs w:val="24"/>
        </w:rPr>
        <w:t>pełnoletnią osobą wspólnie z</w:t>
      </w:r>
      <w:r w:rsidR="002E7099">
        <w:rPr>
          <w:rFonts w:ascii="Times New Roman" w:hAnsi="Times New Roman" w:cs="Times New Roman"/>
          <w:sz w:val="24"/>
          <w:szCs w:val="24"/>
        </w:rPr>
        <w:t> </w:t>
      </w:r>
      <w:r>
        <w:rPr>
          <w:rFonts w:ascii="Times New Roman" w:hAnsi="Times New Roman" w:cs="Times New Roman"/>
          <w:sz w:val="24"/>
          <w:szCs w:val="24"/>
        </w:rPr>
        <w:t>nią</w:t>
      </w:r>
      <w:r w:rsidR="005E09B6" w:rsidRPr="006E7280">
        <w:rPr>
          <w:rFonts w:ascii="Times New Roman" w:hAnsi="Times New Roman" w:cs="Times New Roman"/>
          <w:sz w:val="24"/>
          <w:szCs w:val="24"/>
        </w:rPr>
        <w:t xml:space="preserve"> zamieszkującą, pracownik centrali monitorowania żąda wyjaśnień przyczyn nieobecności </w:t>
      </w:r>
      <w:r>
        <w:rPr>
          <w:rFonts w:ascii="Times New Roman" w:hAnsi="Times New Roman" w:cs="Times New Roman"/>
          <w:sz w:val="24"/>
          <w:szCs w:val="24"/>
        </w:rPr>
        <w:t>l</w:t>
      </w:r>
      <w:r w:rsidR="00552225">
        <w:rPr>
          <w:rFonts w:ascii="Times New Roman" w:hAnsi="Times New Roman" w:cs="Times New Roman"/>
          <w:sz w:val="24"/>
          <w:szCs w:val="24"/>
        </w:rPr>
        <w:t>ub potwierdzenia jej nieobecności</w:t>
      </w:r>
      <w:r w:rsidR="005E09B6" w:rsidRPr="006E7280">
        <w:rPr>
          <w:rFonts w:ascii="Times New Roman" w:hAnsi="Times New Roman" w:cs="Times New Roman"/>
          <w:sz w:val="24"/>
          <w:szCs w:val="24"/>
        </w:rPr>
        <w:t>. Po uzyskaniu wyjaśnień pracownik centrali monitorowania stwierdza, czy odnotowanie nieobecności wynika z naruszenia przez ni</w:t>
      </w:r>
      <w:r>
        <w:rPr>
          <w:rFonts w:ascii="Times New Roman" w:hAnsi="Times New Roman" w:cs="Times New Roman"/>
          <w:sz w:val="24"/>
          <w:szCs w:val="24"/>
        </w:rPr>
        <w:t>ą</w:t>
      </w:r>
      <w:r w:rsidR="005E09B6" w:rsidRPr="006E7280">
        <w:rPr>
          <w:rFonts w:ascii="Times New Roman" w:hAnsi="Times New Roman" w:cs="Times New Roman"/>
          <w:sz w:val="24"/>
          <w:szCs w:val="24"/>
        </w:rPr>
        <w:t xml:space="preserve"> </w:t>
      </w:r>
      <w:r w:rsidR="005E09B6" w:rsidRPr="006E7280">
        <w:rPr>
          <w:rFonts w:ascii="Times New Roman" w:hAnsi="Times New Roman" w:cs="Times New Roman"/>
          <w:sz w:val="24"/>
          <w:szCs w:val="24"/>
        </w:rPr>
        <w:lastRenderedPageBreak/>
        <w:t xml:space="preserve">warunków </w:t>
      </w:r>
      <w:r w:rsidR="002E643F" w:rsidRPr="006E7280">
        <w:rPr>
          <w:rFonts w:ascii="Times New Roman" w:hAnsi="Times New Roman" w:cs="Times New Roman"/>
          <w:sz w:val="24"/>
          <w:szCs w:val="24"/>
        </w:rPr>
        <w:t>odbywania</w:t>
      </w:r>
      <w:r w:rsidR="005E09B6" w:rsidRPr="006E7280">
        <w:rPr>
          <w:rFonts w:ascii="Times New Roman" w:hAnsi="Times New Roman" w:cs="Times New Roman"/>
          <w:sz w:val="24"/>
          <w:szCs w:val="24"/>
        </w:rPr>
        <w:t xml:space="preserve"> kary</w:t>
      </w:r>
      <w:r w:rsidR="006A08B0">
        <w:rPr>
          <w:rFonts w:ascii="Times New Roman" w:hAnsi="Times New Roman" w:cs="Times New Roman"/>
          <w:sz w:val="24"/>
          <w:szCs w:val="24"/>
        </w:rPr>
        <w:t xml:space="preserve"> </w:t>
      </w:r>
      <w:r w:rsidR="006A08B0">
        <w:rPr>
          <w:rFonts w:ascii="Times New Roman" w:eastAsia="Times New Roman" w:hAnsi="Times New Roman" w:cs="Times New Roman"/>
          <w:sz w:val="24"/>
          <w:szCs w:val="24"/>
          <w:lang w:eastAsia="pl-PL"/>
        </w:rPr>
        <w:t>lub wykonywania środka karnego</w:t>
      </w:r>
      <w:r w:rsidR="005E09B6" w:rsidRPr="006E7280">
        <w:rPr>
          <w:rFonts w:ascii="Times New Roman" w:hAnsi="Times New Roman" w:cs="Times New Roman"/>
          <w:sz w:val="24"/>
          <w:szCs w:val="24"/>
        </w:rPr>
        <w:t xml:space="preserve">, czy też wynika z </w:t>
      </w:r>
      <w:r w:rsidR="002E643F" w:rsidRPr="006E7280">
        <w:rPr>
          <w:rFonts w:ascii="Times New Roman" w:hAnsi="Times New Roman" w:cs="Times New Roman"/>
          <w:sz w:val="24"/>
          <w:szCs w:val="24"/>
        </w:rPr>
        <w:t>nieprawidłowości działania urządzeń monitorujących</w:t>
      </w:r>
      <w:r w:rsidR="005E09B6" w:rsidRPr="006E7280">
        <w:rPr>
          <w:rFonts w:ascii="Times New Roman" w:hAnsi="Times New Roman" w:cs="Times New Roman"/>
          <w:sz w:val="24"/>
          <w:szCs w:val="24"/>
        </w:rPr>
        <w:t xml:space="preserve">. </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hAnsi="Times New Roman" w:cs="Times New Roman"/>
          <w:sz w:val="24"/>
          <w:szCs w:val="24"/>
        </w:rPr>
        <w:t>Pracownik centrali monitorowania odnotowuje wyjaśnienia w systemie informatycznym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hAnsi="Times New Roman" w:cs="Times New Roman"/>
          <w:sz w:val="24"/>
          <w:szCs w:val="24"/>
        </w:rPr>
        <w:t xml:space="preserve">W przypadku podejrzenia </w:t>
      </w:r>
      <w:r w:rsidR="002E643F" w:rsidRPr="006E7280">
        <w:rPr>
          <w:rFonts w:ascii="Times New Roman" w:hAnsi="Times New Roman" w:cs="Times New Roman"/>
          <w:sz w:val="24"/>
          <w:szCs w:val="24"/>
        </w:rPr>
        <w:t>nieprawidłowości w działaniu urządzeń monitorujących</w:t>
      </w:r>
      <w:r w:rsidRPr="006E7280">
        <w:rPr>
          <w:rFonts w:ascii="Times New Roman" w:hAnsi="Times New Roman" w:cs="Times New Roman"/>
          <w:sz w:val="24"/>
          <w:szCs w:val="24"/>
        </w:rPr>
        <w:t xml:space="preserve">, pracownik centrali monitorowania wysyła do miejsca przebywania </w:t>
      </w:r>
      <w:r w:rsidR="006D4D4E">
        <w:rPr>
          <w:rFonts w:ascii="Times New Roman" w:eastAsia="Times New Roman" w:hAnsi="Times New Roman" w:cs="Times New Roman"/>
          <w:sz w:val="24"/>
          <w:szCs w:val="24"/>
          <w:lang w:eastAsia="pl-PL"/>
        </w:rPr>
        <w:t>osoby objętej systemem</w:t>
      </w:r>
      <w:r w:rsidRPr="006E7280">
        <w:rPr>
          <w:rFonts w:ascii="Times New Roman" w:hAnsi="Times New Roman" w:cs="Times New Roman"/>
          <w:sz w:val="24"/>
          <w:szCs w:val="24"/>
        </w:rPr>
        <w:t xml:space="preserve"> </w:t>
      </w:r>
      <w:r w:rsidR="008036C8">
        <w:rPr>
          <w:rFonts w:ascii="Times New Roman" w:hAnsi="Times New Roman" w:cs="Times New Roman"/>
          <w:sz w:val="24"/>
          <w:szCs w:val="24"/>
        </w:rPr>
        <w:t xml:space="preserve">zespół terenowy. Zespół </w:t>
      </w:r>
      <w:r w:rsidR="00552225">
        <w:rPr>
          <w:rFonts w:ascii="Times New Roman" w:hAnsi="Times New Roman" w:cs="Times New Roman"/>
          <w:sz w:val="24"/>
          <w:szCs w:val="24"/>
        </w:rPr>
        <w:t xml:space="preserve">terenowy </w:t>
      </w:r>
      <w:r w:rsidR="008036C8">
        <w:rPr>
          <w:rFonts w:ascii="Times New Roman" w:hAnsi="Times New Roman" w:cs="Times New Roman"/>
          <w:sz w:val="24"/>
          <w:szCs w:val="24"/>
        </w:rPr>
        <w:t>musi</w:t>
      </w:r>
      <w:r w:rsidRPr="006E7280">
        <w:rPr>
          <w:rFonts w:ascii="Times New Roman" w:hAnsi="Times New Roman" w:cs="Times New Roman"/>
          <w:sz w:val="24"/>
          <w:szCs w:val="24"/>
        </w:rPr>
        <w:t xml:space="preserve"> dotrzeć do miejsca przebywania przed upływem 4-ej godziny od chwili otrzymania dyspozycji wyjazdu od pracownika centrali monitorowania.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hAnsi="Times New Roman" w:cs="Times New Roman"/>
          <w:sz w:val="24"/>
          <w:szCs w:val="24"/>
        </w:rPr>
        <w:t xml:space="preserve">Po przybyciu do miejsca </w:t>
      </w:r>
      <w:r w:rsidR="002E643F" w:rsidRPr="006E7280">
        <w:rPr>
          <w:rFonts w:ascii="Times New Roman" w:hAnsi="Times New Roman" w:cs="Times New Roman"/>
          <w:sz w:val="24"/>
          <w:szCs w:val="24"/>
        </w:rPr>
        <w:t>odbywania kary</w:t>
      </w:r>
      <w:r w:rsidR="006A08B0">
        <w:rPr>
          <w:rFonts w:ascii="Times New Roman" w:hAnsi="Times New Roman" w:cs="Times New Roman"/>
          <w:sz w:val="24"/>
          <w:szCs w:val="24"/>
        </w:rPr>
        <w:t xml:space="preserve"> </w:t>
      </w:r>
      <w:r w:rsidR="006A08B0">
        <w:rPr>
          <w:rFonts w:ascii="Times New Roman" w:eastAsia="Times New Roman" w:hAnsi="Times New Roman" w:cs="Times New Roman"/>
          <w:sz w:val="24"/>
          <w:szCs w:val="24"/>
          <w:lang w:eastAsia="pl-PL"/>
        </w:rPr>
        <w:t>lub wykonywania środka karnego</w:t>
      </w:r>
      <w:r w:rsidR="002E643F" w:rsidRPr="006E7280">
        <w:rPr>
          <w:rFonts w:ascii="Times New Roman" w:hAnsi="Times New Roman" w:cs="Times New Roman"/>
          <w:sz w:val="24"/>
          <w:szCs w:val="24"/>
        </w:rPr>
        <w:t xml:space="preserve"> przez</w:t>
      </w:r>
      <w:r w:rsidRPr="006E7280">
        <w:rPr>
          <w:rFonts w:ascii="Times New Roman" w:hAnsi="Times New Roman" w:cs="Times New Roman"/>
          <w:sz w:val="24"/>
          <w:szCs w:val="24"/>
        </w:rPr>
        <w:t xml:space="preserve"> </w:t>
      </w:r>
      <w:r w:rsidR="006D4D4E">
        <w:rPr>
          <w:rFonts w:ascii="Times New Roman" w:eastAsia="Times New Roman" w:hAnsi="Times New Roman" w:cs="Times New Roman"/>
          <w:sz w:val="24"/>
          <w:szCs w:val="24"/>
          <w:lang w:eastAsia="pl-PL"/>
        </w:rPr>
        <w:t>osobę objętą systemem</w:t>
      </w:r>
      <w:r w:rsidRPr="006E7280">
        <w:rPr>
          <w:rFonts w:ascii="Times New Roman" w:hAnsi="Times New Roman" w:cs="Times New Roman"/>
          <w:sz w:val="24"/>
          <w:szCs w:val="24"/>
        </w:rPr>
        <w:t xml:space="preserve"> zespół terenowy wchodzi do </w:t>
      </w:r>
      <w:r w:rsidR="002E643F" w:rsidRPr="006E7280">
        <w:rPr>
          <w:rFonts w:ascii="Times New Roman" w:hAnsi="Times New Roman" w:cs="Times New Roman"/>
          <w:sz w:val="24"/>
          <w:szCs w:val="24"/>
        </w:rPr>
        <w:t xml:space="preserve">tego </w:t>
      </w:r>
      <w:r w:rsidRPr="006E7280">
        <w:rPr>
          <w:rFonts w:ascii="Times New Roman" w:hAnsi="Times New Roman" w:cs="Times New Roman"/>
          <w:sz w:val="24"/>
          <w:szCs w:val="24"/>
        </w:rPr>
        <w:t xml:space="preserve">miejsca. Jeżeli </w:t>
      </w:r>
      <w:r w:rsidR="006D4D4E">
        <w:rPr>
          <w:rFonts w:ascii="Times New Roman" w:eastAsia="Times New Roman" w:hAnsi="Times New Roman" w:cs="Times New Roman"/>
          <w:sz w:val="24"/>
          <w:szCs w:val="24"/>
          <w:lang w:eastAsia="pl-PL"/>
        </w:rPr>
        <w:t>osoba objęta systemem</w:t>
      </w:r>
      <w:r w:rsidR="006D4D4E">
        <w:rPr>
          <w:rFonts w:ascii="Times New Roman" w:hAnsi="Times New Roman" w:cs="Times New Roman"/>
          <w:sz w:val="24"/>
          <w:szCs w:val="24"/>
        </w:rPr>
        <w:t xml:space="preserve"> lub osoby z nią</w:t>
      </w:r>
      <w:r w:rsidRPr="006E7280">
        <w:rPr>
          <w:rFonts w:ascii="Times New Roman" w:hAnsi="Times New Roman" w:cs="Times New Roman"/>
          <w:sz w:val="24"/>
          <w:szCs w:val="24"/>
        </w:rPr>
        <w:t xml:space="preserve"> zamieszkujące nie zgadzają się na wejście zespołu </w:t>
      </w:r>
      <w:r w:rsidR="00552225">
        <w:rPr>
          <w:rFonts w:ascii="Times New Roman" w:hAnsi="Times New Roman" w:cs="Times New Roman"/>
          <w:sz w:val="24"/>
          <w:szCs w:val="24"/>
        </w:rPr>
        <w:t xml:space="preserve">terenowego </w:t>
      </w:r>
      <w:r w:rsidRPr="006E7280">
        <w:rPr>
          <w:rFonts w:ascii="Times New Roman" w:hAnsi="Times New Roman" w:cs="Times New Roman"/>
          <w:sz w:val="24"/>
          <w:szCs w:val="24"/>
        </w:rPr>
        <w:t>do pomieszczeń miejsca przebywania, zes</w:t>
      </w:r>
      <w:r w:rsidR="00660942">
        <w:rPr>
          <w:rFonts w:ascii="Times New Roman" w:hAnsi="Times New Roman" w:cs="Times New Roman"/>
          <w:sz w:val="24"/>
          <w:szCs w:val="24"/>
        </w:rPr>
        <w:t xml:space="preserve">pół </w:t>
      </w:r>
      <w:r w:rsidR="00552225">
        <w:rPr>
          <w:rFonts w:ascii="Times New Roman" w:hAnsi="Times New Roman" w:cs="Times New Roman"/>
          <w:sz w:val="24"/>
          <w:szCs w:val="24"/>
        </w:rPr>
        <w:t xml:space="preserve">terenowy </w:t>
      </w:r>
      <w:r w:rsidR="00660942">
        <w:rPr>
          <w:rFonts w:ascii="Times New Roman" w:hAnsi="Times New Roman" w:cs="Times New Roman"/>
          <w:sz w:val="24"/>
          <w:szCs w:val="24"/>
        </w:rPr>
        <w:t>wzywa Policję i </w:t>
      </w:r>
      <w:r w:rsidRPr="006E7280">
        <w:rPr>
          <w:rFonts w:ascii="Times New Roman" w:hAnsi="Times New Roman" w:cs="Times New Roman"/>
          <w:sz w:val="24"/>
          <w:szCs w:val="24"/>
        </w:rPr>
        <w:t>wchodzi w</w:t>
      </w:r>
      <w:r w:rsidR="00222AEF">
        <w:rPr>
          <w:rFonts w:ascii="Times New Roman" w:hAnsi="Times New Roman" w:cs="Times New Roman"/>
          <w:sz w:val="24"/>
          <w:szCs w:val="24"/>
        </w:rPr>
        <w:t> </w:t>
      </w:r>
      <w:r w:rsidRPr="006E7280">
        <w:rPr>
          <w:rFonts w:ascii="Times New Roman" w:hAnsi="Times New Roman" w:cs="Times New Roman"/>
          <w:sz w:val="24"/>
          <w:szCs w:val="24"/>
        </w:rPr>
        <w:t>jej asyście.</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hAnsi="Times New Roman" w:cs="Times New Roman"/>
          <w:sz w:val="24"/>
          <w:szCs w:val="24"/>
        </w:rPr>
        <w:t xml:space="preserve">Jeżeli zespół terenowy po przybyciu do miejsca przebywania </w:t>
      </w:r>
      <w:r w:rsidR="006D4D4E">
        <w:rPr>
          <w:rFonts w:ascii="Times New Roman" w:eastAsia="Times New Roman" w:hAnsi="Times New Roman" w:cs="Times New Roman"/>
          <w:sz w:val="24"/>
          <w:szCs w:val="24"/>
          <w:lang w:eastAsia="pl-PL"/>
        </w:rPr>
        <w:t>osoby objętej systemem</w:t>
      </w:r>
      <w:r w:rsidRPr="006E7280">
        <w:rPr>
          <w:rFonts w:ascii="Times New Roman" w:hAnsi="Times New Roman" w:cs="Times New Roman"/>
          <w:sz w:val="24"/>
          <w:szCs w:val="24"/>
        </w:rPr>
        <w:t xml:space="preserve"> stwierdza </w:t>
      </w:r>
      <w:r w:rsidR="006D4D4E">
        <w:rPr>
          <w:rFonts w:ascii="Times New Roman" w:hAnsi="Times New Roman" w:cs="Times New Roman"/>
          <w:sz w:val="24"/>
          <w:szCs w:val="24"/>
        </w:rPr>
        <w:t xml:space="preserve">jej </w:t>
      </w:r>
      <w:r w:rsidRPr="006E7280">
        <w:rPr>
          <w:rFonts w:ascii="Times New Roman" w:hAnsi="Times New Roman" w:cs="Times New Roman"/>
          <w:sz w:val="24"/>
          <w:szCs w:val="24"/>
        </w:rPr>
        <w:t>nieobecność, informacje o tym odnotowuje w systemie informatycznym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hAnsi="Times New Roman" w:cs="Times New Roman"/>
          <w:sz w:val="24"/>
          <w:szCs w:val="24"/>
        </w:rPr>
        <w:t xml:space="preserve">Jeżeli zespół terenowy po wejściu do miejsca przebywania stwierdza nieprawidłowości związane z działaniem urządzeń, dokonuje niezbędnej naprawy, wymiany lub deinstalacji urządzeń. Fakt ten stwierdza w protokole wykonanym w dwóch egzemplarzach, z których jeden pozostawia się </w:t>
      </w:r>
      <w:r w:rsidR="006D4D4E">
        <w:rPr>
          <w:rFonts w:ascii="Times New Roman" w:eastAsia="Times New Roman" w:hAnsi="Times New Roman" w:cs="Times New Roman"/>
          <w:sz w:val="24"/>
          <w:szCs w:val="24"/>
          <w:lang w:eastAsia="pl-PL"/>
        </w:rPr>
        <w:t>osobie objętej systemem</w:t>
      </w:r>
      <w:r w:rsidRPr="006E7280">
        <w:rPr>
          <w:rFonts w:ascii="Times New Roman" w:hAnsi="Times New Roman" w:cs="Times New Roman"/>
          <w:sz w:val="24"/>
          <w:szCs w:val="24"/>
        </w:rPr>
        <w:t>. Podmiot d</w:t>
      </w:r>
      <w:r w:rsidR="00660942">
        <w:rPr>
          <w:rFonts w:ascii="Times New Roman" w:hAnsi="Times New Roman" w:cs="Times New Roman"/>
          <w:sz w:val="24"/>
          <w:szCs w:val="24"/>
        </w:rPr>
        <w:t>ozorujący wprowadza adnotacje o </w:t>
      </w:r>
      <w:r w:rsidRPr="006E7280">
        <w:rPr>
          <w:rFonts w:ascii="Times New Roman" w:hAnsi="Times New Roman" w:cs="Times New Roman"/>
          <w:sz w:val="24"/>
          <w:szCs w:val="24"/>
        </w:rPr>
        <w:t>podjętych działaniach do systemu informatycznego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Słaba bateria nadajnika.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E200BF"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 odebraniu komunikatu</w:t>
      </w:r>
      <w:r w:rsidRPr="006E7280">
        <w:rPr>
          <w:rFonts w:ascii="Times New Roman" w:eastAsia="Times New Roman" w:hAnsi="Times New Roman" w:cs="Times New Roman"/>
          <w:color w:val="FF0000"/>
          <w:sz w:val="24"/>
          <w:szCs w:val="24"/>
          <w:lang w:eastAsia="pl-PL"/>
        </w:rPr>
        <w:t xml:space="preserve"> </w:t>
      </w:r>
      <w:r w:rsidRPr="006E7280">
        <w:rPr>
          <w:rFonts w:ascii="Times New Roman" w:eastAsia="Times New Roman" w:hAnsi="Times New Roman" w:cs="Times New Roman"/>
          <w:sz w:val="24"/>
          <w:szCs w:val="24"/>
          <w:lang w:eastAsia="pl-PL"/>
        </w:rPr>
        <w:t>o słabej baterii nadajnika, pracownik centrali monitorowania w ciągu najbliższych 30 minut wyznacza wizytę, która musi się odbyć w ciągu najbliższych 48 godzin z wyłączeniem godzin nocnych od 22:00 do 6:00.</w:t>
      </w:r>
    </w:p>
    <w:p w:rsidR="00783B49" w:rsidRPr="00783B49" w:rsidRDefault="00783B49" w:rsidP="00783B49">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E200BF" w:rsidRDefault="007A2161"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E200BF">
        <w:rPr>
          <w:rFonts w:ascii="Times New Roman" w:eastAsia="Times New Roman" w:hAnsi="Times New Roman" w:cs="Times New Roman"/>
          <w:sz w:val="24"/>
          <w:szCs w:val="24"/>
          <w:lang w:eastAsia="pl-PL"/>
        </w:rPr>
        <w:t xml:space="preserve">Personel podmiotu dozorującego po zarejestrowaniu w systemie </w:t>
      </w:r>
      <w:r w:rsidR="00552225">
        <w:rPr>
          <w:rFonts w:ascii="Times New Roman" w:eastAsia="Times New Roman" w:hAnsi="Times New Roman" w:cs="Times New Roman"/>
          <w:sz w:val="24"/>
          <w:szCs w:val="24"/>
          <w:lang w:eastAsia="pl-PL"/>
        </w:rPr>
        <w:t xml:space="preserve">informatycznym SDE </w:t>
      </w:r>
      <w:r w:rsidRPr="00E200BF">
        <w:rPr>
          <w:rFonts w:ascii="Times New Roman" w:eastAsia="Times New Roman" w:hAnsi="Times New Roman" w:cs="Times New Roman"/>
          <w:sz w:val="24"/>
          <w:szCs w:val="24"/>
          <w:lang w:eastAsia="pl-PL"/>
        </w:rPr>
        <w:t xml:space="preserve">wizyty kontrolnej planuje datę i czas wykonania wizyty w czasie, w którym </w:t>
      </w:r>
      <w:r w:rsidR="006D4D4E">
        <w:rPr>
          <w:rFonts w:ascii="Times New Roman" w:eastAsia="Times New Roman" w:hAnsi="Times New Roman" w:cs="Times New Roman"/>
          <w:sz w:val="24"/>
          <w:szCs w:val="24"/>
          <w:lang w:eastAsia="pl-PL"/>
        </w:rPr>
        <w:t>osoba objęta systemem</w:t>
      </w:r>
      <w:r w:rsidR="00552225">
        <w:rPr>
          <w:rFonts w:ascii="Times New Roman" w:eastAsia="Times New Roman" w:hAnsi="Times New Roman" w:cs="Times New Roman"/>
          <w:sz w:val="24"/>
          <w:szCs w:val="24"/>
          <w:lang w:eastAsia="pl-PL"/>
        </w:rPr>
        <w:t xml:space="preserve"> ma obowiązek przebywać</w:t>
      </w:r>
      <w:r w:rsidRPr="00E200BF">
        <w:rPr>
          <w:rFonts w:ascii="Times New Roman" w:eastAsia="Times New Roman" w:hAnsi="Times New Roman" w:cs="Times New Roman"/>
          <w:sz w:val="24"/>
          <w:szCs w:val="24"/>
          <w:lang w:eastAsia="pl-PL"/>
        </w:rPr>
        <w:t xml:space="preserve"> w miejscu odbywania kary</w:t>
      </w:r>
      <w:r w:rsidR="006A08B0">
        <w:rPr>
          <w:rFonts w:ascii="Times New Roman" w:eastAsia="Times New Roman" w:hAnsi="Times New Roman" w:cs="Times New Roman"/>
          <w:sz w:val="24"/>
          <w:szCs w:val="24"/>
          <w:lang w:eastAsia="pl-PL"/>
        </w:rPr>
        <w:t xml:space="preserve"> lub wykonywania środka karnego</w:t>
      </w:r>
      <w:r w:rsidRPr="00E200BF">
        <w:rPr>
          <w:rFonts w:ascii="Times New Roman" w:eastAsia="Times New Roman" w:hAnsi="Times New Roman" w:cs="Times New Roman"/>
          <w:sz w:val="24"/>
          <w:szCs w:val="24"/>
          <w:lang w:eastAsia="pl-PL"/>
        </w:rPr>
        <w:t>.</w:t>
      </w:r>
      <w:r w:rsidR="003B1306" w:rsidRPr="00E200BF">
        <w:rPr>
          <w:rFonts w:ascii="Times New Roman" w:eastAsia="Times New Roman" w:hAnsi="Times New Roman" w:cs="Times New Roman"/>
          <w:b/>
          <w:sz w:val="16"/>
          <w:szCs w:val="16"/>
          <w:lang w:eastAsia="pl-PL"/>
        </w:rPr>
        <w:t xml:space="preserve"> </w:t>
      </w:r>
    </w:p>
    <w:p w:rsidR="005E7302" w:rsidRPr="006E7280" w:rsidRDefault="005E7302" w:rsidP="005E7302">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hAnsi="Times New Roman" w:cs="Times New Roman"/>
          <w:sz w:val="24"/>
          <w:szCs w:val="24"/>
        </w:rPr>
        <w:t xml:space="preserve">Po przybyciu do miejsca przebywania </w:t>
      </w:r>
      <w:r w:rsidR="006D4D4E">
        <w:rPr>
          <w:rFonts w:ascii="Times New Roman" w:eastAsia="Times New Roman" w:hAnsi="Times New Roman" w:cs="Times New Roman"/>
          <w:sz w:val="24"/>
          <w:szCs w:val="24"/>
          <w:lang w:eastAsia="pl-PL"/>
        </w:rPr>
        <w:t>osoby objętej systemem</w:t>
      </w:r>
      <w:r w:rsidRPr="006E7280">
        <w:rPr>
          <w:rFonts w:ascii="Times New Roman" w:hAnsi="Times New Roman" w:cs="Times New Roman"/>
          <w:sz w:val="24"/>
          <w:szCs w:val="24"/>
        </w:rPr>
        <w:t xml:space="preserve"> zespół terenowy wchodzi do miejsca przebywania celem dokonania wymiany nadajnika zgodnie z procedurą instalacyjną.</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Słaba bateria przenośnego urządzenia monitorującego GSM/GPS i nadajnika z </w:t>
      </w:r>
      <w:r w:rsidR="006D4D4E">
        <w:rPr>
          <w:rFonts w:ascii="Times New Roman" w:eastAsia="Times New Roman" w:hAnsi="Times New Roman" w:cs="Times New Roman"/>
          <w:b/>
          <w:bCs/>
          <w:sz w:val="24"/>
          <w:szCs w:val="24"/>
          <w:lang w:eastAsia="pl-PL"/>
        </w:rPr>
        <w:t>funkcją lokalizacji</w:t>
      </w:r>
      <w:r w:rsidR="008D49F5">
        <w:rPr>
          <w:rFonts w:ascii="Times New Roman" w:eastAsia="Times New Roman" w:hAnsi="Times New Roman" w:cs="Times New Roman"/>
          <w:b/>
          <w:bCs/>
          <w:sz w:val="24"/>
          <w:szCs w:val="24"/>
          <w:lang w:eastAsia="pl-PL"/>
        </w:rPr>
        <w:t xml:space="preserve"> GPS</w:t>
      </w:r>
      <w:r w:rsidRPr="006E7280">
        <w:rPr>
          <w:rFonts w:ascii="Times New Roman" w:eastAsia="Times New Roman" w:hAnsi="Times New Roman" w:cs="Times New Roman"/>
          <w:b/>
          <w:bCs/>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3B1306" w:rsidRPr="00D65405" w:rsidRDefault="007A2161"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D65405">
        <w:rPr>
          <w:rFonts w:ascii="Times New Roman" w:eastAsia="Times New Roman" w:hAnsi="Times New Roman" w:cs="Times New Roman"/>
          <w:sz w:val="24"/>
          <w:szCs w:val="24"/>
          <w:lang w:eastAsia="pl-PL"/>
        </w:rPr>
        <w:t xml:space="preserve">W przypadku przenośnego urządzenia monitorującego w pierwszej kolejności powiadamia się </w:t>
      </w:r>
      <w:r w:rsidR="006D4D4E">
        <w:rPr>
          <w:rFonts w:ascii="Times New Roman" w:eastAsia="Times New Roman" w:hAnsi="Times New Roman" w:cs="Times New Roman"/>
          <w:sz w:val="24"/>
          <w:szCs w:val="24"/>
          <w:lang w:eastAsia="pl-PL"/>
        </w:rPr>
        <w:t>osobę objętą systemem</w:t>
      </w:r>
      <w:r w:rsidRPr="00D65405">
        <w:rPr>
          <w:rFonts w:ascii="Times New Roman" w:eastAsia="Times New Roman" w:hAnsi="Times New Roman" w:cs="Times New Roman"/>
          <w:sz w:val="24"/>
          <w:szCs w:val="24"/>
          <w:lang w:eastAsia="pl-PL"/>
        </w:rPr>
        <w:t xml:space="preserve"> o konieczności doładowania baterii, a w przypadku braku reakcji pracownik centrali monitorowania wydaje dyspozycję wyjazdu</w:t>
      </w:r>
      <w:r w:rsidR="00552225">
        <w:rPr>
          <w:rFonts w:ascii="Times New Roman" w:eastAsia="Times New Roman" w:hAnsi="Times New Roman" w:cs="Times New Roman"/>
          <w:sz w:val="24"/>
          <w:szCs w:val="24"/>
          <w:lang w:eastAsia="pl-PL"/>
        </w:rPr>
        <w:t xml:space="preserve"> zespołowi terenowemu </w:t>
      </w:r>
      <w:r w:rsidRPr="00D65405">
        <w:rPr>
          <w:rFonts w:ascii="Times New Roman" w:eastAsia="Times New Roman" w:hAnsi="Times New Roman" w:cs="Times New Roman"/>
          <w:sz w:val="24"/>
          <w:szCs w:val="24"/>
          <w:lang w:eastAsia="pl-PL"/>
        </w:rPr>
        <w:t xml:space="preserve">. Następnie personel podmiotu dozorującego wysyła zespół terenowy do miejsca pobytu, w którym </w:t>
      </w:r>
      <w:r w:rsidR="006D4D4E">
        <w:rPr>
          <w:rFonts w:ascii="Times New Roman" w:eastAsia="Times New Roman" w:hAnsi="Times New Roman" w:cs="Times New Roman"/>
          <w:sz w:val="24"/>
          <w:szCs w:val="24"/>
          <w:lang w:eastAsia="pl-PL"/>
        </w:rPr>
        <w:t>osoba objęta systemem</w:t>
      </w:r>
      <w:r w:rsidRPr="00D65405">
        <w:rPr>
          <w:rFonts w:ascii="Times New Roman" w:eastAsia="Times New Roman" w:hAnsi="Times New Roman" w:cs="Times New Roman"/>
          <w:sz w:val="24"/>
          <w:szCs w:val="24"/>
          <w:lang w:eastAsia="pl-PL"/>
        </w:rPr>
        <w:t xml:space="preserve"> po</w:t>
      </w:r>
      <w:r w:rsidR="006D4D4E">
        <w:rPr>
          <w:rFonts w:ascii="Times New Roman" w:eastAsia="Times New Roman" w:hAnsi="Times New Roman" w:cs="Times New Roman"/>
          <w:sz w:val="24"/>
          <w:szCs w:val="24"/>
          <w:lang w:eastAsia="pl-PL"/>
        </w:rPr>
        <w:t>winna</w:t>
      </w:r>
      <w:r w:rsidR="008036C8" w:rsidRPr="00D65405">
        <w:rPr>
          <w:rFonts w:ascii="Times New Roman" w:eastAsia="Times New Roman" w:hAnsi="Times New Roman" w:cs="Times New Roman"/>
          <w:sz w:val="24"/>
          <w:szCs w:val="24"/>
          <w:lang w:eastAsia="pl-PL"/>
        </w:rPr>
        <w:t xml:space="preserve"> przebywać. Wizyta musi</w:t>
      </w:r>
      <w:r w:rsidRPr="00D65405">
        <w:rPr>
          <w:rFonts w:ascii="Times New Roman" w:eastAsia="Times New Roman" w:hAnsi="Times New Roman" w:cs="Times New Roman"/>
          <w:sz w:val="24"/>
          <w:szCs w:val="24"/>
          <w:lang w:eastAsia="pl-PL"/>
        </w:rPr>
        <w:t xml:space="preserve"> odbyć się w</w:t>
      </w:r>
      <w:r w:rsidR="002E7099">
        <w:rPr>
          <w:rFonts w:ascii="Times New Roman" w:eastAsia="Times New Roman" w:hAnsi="Times New Roman" w:cs="Times New Roman"/>
          <w:sz w:val="24"/>
          <w:szCs w:val="24"/>
          <w:lang w:eastAsia="pl-PL"/>
        </w:rPr>
        <w:t> </w:t>
      </w:r>
      <w:r w:rsidRPr="00D65405">
        <w:rPr>
          <w:rFonts w:ascii="Times New Roman" w:eastAsia="Times New Roman" w:hAnsi="Times New Roman" w:cs="Times New Roman"/>
          <w:sz w:val="24"/>
          <w:szCs w:val="24"/>
          <w:lang w:eastAsia="pl-PL"/>
        </w:rPr>
        <w:t>ciągu 4 godzin od otrzymania dyspozycji wyjazdu.</w:t>
      </w:r>
    </w:p>
    <w:p w:rsidR="005E7302" w:rsidRPr="005E7302" w:rsidRDefault="005E7302" w:rsidP="005E7302">
      <w:pPr>
        <w:pStyle w:val="Akapitzlist"/>
        <w:spacing w:after="0" w:line="240" w:lineRule="auto"/>
        <w:ind w:left="0"/>
        <w:jc w:val="both"/>
        <w:rPr>
          <w:rFonts w:ascii="Times New Roman" w:eastAsia="Times New Roman" w:hAnsi="Times New Roman" w:cs="Times New Roman"/>
          <w:sz w:val="16"/>
          <w:szCs w:val="16"/>
          <w:lang w:eastAsia="pl-PL"/>
        </w:rPr>
      </w:pPr>
    </w:p>
    <w:p w:rsidR="005E7302" w:rsidRPr="005E7302" w:rsidRDefault="005E7302"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Za moment wydania dyspozycji wyjazdu, określa się czas rozpoczęcia okresu nadzoru </w:t>
      </w:r>
      <w:r w:rsidR="006D4D4E">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w miejscu odbywania kary</w:t>
      </w:r>
      <w:r w:rsidR="006A08B0">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w:t>
      </w:r>
    </w:p>
    <w:p w:rsidR="005E09B6" w:rsidRPr="005E7302" w:rsidRDefault="003B1306" w:rsidP="003B1306">
      <w:pPr>
        <w:pStyle w:val="Akapitzlist"/>
        <w:spacing w:after="0" w:line="240" w:lineRule="auto"/>
        <w:ind w:left="0"/>
        <w:jc w:val="both"/>
        <w:rPr>
          <w:rFonts w:ascii="Times New Roman" w:eastAsia="Times New Roman" w:hAnsi="Times New Roman" w:cs="Times New Roman"/>
          <w:sz w:val="16"/>
          <w:szCs w:val="16"/>
          <w:lang w:eastAsia="pl-PL"/>
        </w:rPr>
      </w:pPr>
      <w:r w:rsidRPr="003B1306">
        <w:rPr>
          <w:rFonts w:ascii="Times New Roman" w:eastAsia="Times New Roman" w:hAnsi="Times New Roman" w:cs="Times New Roman"/>
          <w:sz w:val="24"/>
          <w:szCs w:val="24"/>
          <w:lang w:eastAsia="pl-PL"/>
        </w:rPr>
        <w:t xml:space="preserve"> </w:t>
      </w: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3B1306">
        <w:rPr>
          <w:rFonts w:ascii="Times New Roman" w:eastAsia="Times New Roman" w:hAnsi="Times New Roman" w:cs="Times New Roman"/>
          <w:sz w:val="24"/>
          <w:szCs w:val="24"/>
          <w:lang w:eastAsia="pl-PL"/>
        </w:rPr>
        <w:t xml:space="preserve">W czasie wizyty u </w:t>
      </w:r>
      <w:r w:rsidR="006D4D4E">
        <w:rPr>
          <w:rFonts w:ascii="Times New Roman" w:eastAsia="Times New Roman" w:hAnsi="Times New Roman" w:cs="Times New Roman"/>
          <w:sz w:val="24"/>
          <w:szCs w:val="24"/>
          <w:lang w:eastAsia="pl-PL"/>
        </w:rPr>
        <w:t>osoby objętej systemem</w:t>
      </w:r>
      <w:r w:rsidRPr="003B1306">
        <w:rPr>
          <w:rFonts w:ascii="Times New Roman" w:eastAsia="Times New Roman" w:hAnsi="Times New Roman" w:cs="Times New Roman"/>
          <w:sz w:val="24"/>
          <w:szCs w:val="24"/>
          <w:lang w:eastAsia="pl-PL"/>
        </w:rPr>
        <w:t xml:space="preserve"> zespół terenowy wymienia baterię lub urządzenia oraz poucza o konieczności doładowywania baterii, a następnie sporządza </w:t>
      </w:r>
      <w:r w:rsidRPr="003B1306">
        <w:rPr>
          <w:rFonts w:ascii="Times New Roman" w:eastAsia="Times New Roman" w:hAnsi="Times New Roman" w:cs="Times New Roman"/>
          <w:sz w:val="24"/>
          <w:szCs w:val="24"/>
          <w:lang w:eastAsia="pl-PL"/>
        </w:rPr>
        <w:lastRenderedPageBreak/>
        <w:t xml:space="preserve">protokół w dwóch egzemplarzach. Uaktualnione zostają również dane w systemie informatycznym SDE odnośnie urządzeń zainstalowanych u </w:t>
      </w:r>
      <w:r w:rsidR="006D4D4E">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Słaba bateria stacjonarnego urządzenia monitorującego.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552225"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552225">
        <w:rPr>
          <w:rFonts w:ascii="Times New Roman" w:eastAsia="Times New Roman" w:hAnsi="Times New Roman" w:cs="Times New Roman"/>
          <w:sz w:val="24"/>
          <w:szCs w:val="24"/>
          <w:lang w:eastAsia="pl-PL"/>
        </w:rPr>
        <w:t xml:space="preserve">Po odnotowaniu komunikatu </w:t>
      </w:r>
      <w:r w:rsidR="00552225" w:rsidRPr="00552225">
        <w:rPr>
          <w:rFonts w:ascii="Times New Roman" w:eastAsia="Times New Roman" w:hAnsi="Times New Roman" w:cs="Times New Roman"/>
          <w:sz w:val="24"/>
          <w:szCs w:val="24"/>
          <w:lang w:eastAsia="pl-PL"/>
        </w:rPr>
        <w:t xml:space="preserve">w systemie informatycznym SDE </w:t>
      </w:r>
      <w:r w:rsidRPr="00552225">
        <w:rPr>
          <w:rFonts w:ascii="Times New Roman" w:eastAsia="Times New Roman" w:hAnsi="Times New Roman" w:cs="Times New Roman"/>
          <w:sz w:val="24"/>
          <w:szCs w:val="24"/>
          <w:lang w:eastAsia="pl-PL"/>
        </w:rPr>
        <w:t>o słabej baterii stacjonarnego urządzenia monitorującego pracownik centrali monitorowania w ciągu najbliższych 15 minut kontaktuje</w:t>
      </w:r>
      <w:r w:rsidR="006D4D4E" w:rsidRPr="00552225">
        <w:rPr>
          <w:rFonts w:ascii="Times New Roman" w:eastAsia="Times New Roman" w:hAnsi="Times New Roman" w:cs="Times New Roman"/>
          <w:sz w:val="24"/>
          <w:szCs w:val="24"/>
          <w:lang w:eastAsia="pl-PL"/>
        </w:rPr>
        <w:t xml:space="preserve"> się w pierwszej kolejności z osobą objętą systemem</w:t>
      </w:r>
      <w:r w:rsidR="00552225">
        <w:rPr>
          <w:rFonts w:ascii="Times New Roman" w:eastAsia="Times New Roman" w:hAnsi="Times New Roman" w:cs="Times New Roman"/>
          <w:sz w:val="24"/>
          <w:szCs w:val="24"/>
          <w:lang w:eastAsia="pl-PL"/>
        </w:rPr>
        <w:t>,</w:t>
      </w:r>
      <w:r w:rsidR="006D4D4E" w:rsidRPr="00552225">
        <w:rPr>
          <w:rFonts w:ascii="Times New Roman" w:eastAsia="Times New Roman" w:hAnsi="Times New Roman" w:cs="Times New Roman"/>
          <w:sz w:val="24"/>
          <w:szCs w:val="24"/>
          <w:lang w:eastAsia="pl-PL"/>
        </w:rPr>
        <w:t xml:space="preserve"> jeżeli ta jest w tym czasie objęta</w:t>
      </w:r>
      <w:r w:rsidRPr="00552225">
        <w:rPr>
          <w:rFonts w:ascii="Times New Roman" w:eastAsia="Times New Roman" w:hAnsi="Times New Roman" w:cs="Times New Roman"/>
          <w:sz w:val="24"/>
          <w:szCs w:val="24"/>
          <w:lang w:eastAsia="pl-PL"/>
        </w:rPr>
        <w:t xml:space="preserve"> monitorowaniem. </w:t>
      </w:r>
      <w:r w:rsidR="00660942" w:rsidRPr="00552225">
        <w:rPr>
          <w:rFonts w:ascii="Times New Roman" w:eastAsia="Times New Roman" w:hAnsi="Times New Roman" w:cs="Times New Roman"/>
          <w:sz w:val="24"/>
          <w:szCs w:val="24"/>
          <w:lang w:eastAsia="pl-PL"/>
        </w:rPr>
        <w:t>W </w:t>
      </w:r>
      <w:r w:rsidRPr="00552225">
        <w:rPr>
          <w:rFonts w:ascii="Times New Roman" w:eastAsia="Times New Roman" w:hAnsi="Times New Roman" w:cs="Times New Roman"/>
          <w:sz w:val="24"/>
          <w:szCs w:val="24"/>
          <w:lang w:eastAsia="pl-PL"/>
        </w:rPr>
        <w:t>przeciwnym wypadku pracownik centrali monitorowania kontaktuje się z właściwym Zakładem Energetycznym w celu ustalenia czy w</w:t>
      </w:r>
      <w:r w:rsidR="002E7099">
        <w:rPr>
          <w:rFonts w:ascii="Times New Roman" w:eastAsia="Times New Roman" w:hAnsi="Times New Roman" w:cs="Times New Roman"/>
          <w:sz w:val="24"/>
          <w:szCs w:val="24"/>
          <w:lang w:eastAsia="pl-PL"/>
        </w:rPr>
        <w:t> </w:t>
      </w:r>
      <w:r w:rsidRPr="00552225">
        <w:rPr>
          <w:rFonts w:ascii="Times New Roman" w:eastAsia="Times New Roman" w:hAnsi="Times New Roman" w:cs="Times New Roman"/>
          <w:sz w:val="24"/>
          <w:szCs w:val="24"/>
          <w:lang w:eastAsia="pl-PL"/>
        </w:rPr>
        <w:t>miejscu odbywania kary</w:t>
      </w:r>
      <w:r w:rsidR="006A08B0">
        <w:rPr>
          <w:rFonts w:ascii="Times New Roman" w:eastAsia="Times New Roman" w:hAnsi="Times New Roman" w:cs="Times New Roman"/>
          <w:sz w:val="24"/>
          <w:szCs w:val="24"/>
          <w:lang w:eastAsia="pl-PL"/>
        </w:rPr>
        <w:t xml:space="preserve"> lub wykonywania środka karnego</w:t>
      </w:r>
      <w:r w:rsidRPr="00552225">
        <w:rPr>
          <w:rFonts w:ascii="Times New Roman" w:eastAsia="Times New Roman" w:hAnsi="Times New Roman" w:cs="Times New Roman"/>
          <w:sz w:val="24"/>
          <w:szCs w:val="24"/>
          <w:lang w:eastAsia="pl-PL"/>
        </w:rPr>
        <w:t xml:space="preserve"> przez </w:t>
      </w:r>
      <w:r w:rsidR="006D4D4E" w:rsidRPr="00552225">
        <w:rPr>
          <w:rFonts w:ascii="Times New Roman" w:eastAsia="Times New Roman" w:hAnsi="Times New Roman" w:cs="Times New Roman"/>
          <w:sz w:val="24"/>
          <w:szCs w:val="24"/>
          <w:lang w:eastAsia="pl-PL"/>
        </w:rPr>
        <w:t>osobę objętą systemem</w:t>
      </w:r>
      <w:r w:rsidRPr="00552225">
        <w:rPr>
          <w:rFonts w:ascii="Times New Roman" w:eastAsia="Times New Roman" w:hAnsi="Times New Roman" w:cs="Times New Roman"/>
          <w:sz w:val="24"/>
          <w:szCs w:val="24"/>
          <w:lang w:eastAsia="pl-PL"/>
        </w:rPr>
        <w:t xml:space="preserve"> występują planowe odłączenia bądź awarie zasilania.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6D4D4E"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Osoba objęta systemem</w:t>
      </w:r>
      <w:r w:rsidR="005E09B6" w:rsidRPr="006E7280">
        <w:rPr>
          <w:rFonts w:ascii="Times New Roman" w:eastAsia="Times New Roman" w:hAnsi="Times New Roman" w:cs="Times New Roman"/>
          <w:sz w:val="24"/>
          <w:szCs w:val="24"/>
          <w:lang w:eastAsia="pl-PL"/>
        </w:rPr>
        <w:t xml:space="preserve"> w czasie monitorowania odbiera połączenie na urząd</w:t>
      </w:r>
      <w:r>
        <w:rPr>
          <w:rFonts w:ascii="Times New Roman" w:eastAsia="Times New Roman" w:hAnsi="Times New Roman" w:cs="Times New Roman"/>
          <w:sz w:val="24"/>
          <w:szCs w:val="24"/>
          <w:lang w:eastAsia="pl-PL"/>
        </w:rPr>
        <w:t>zenie monitorujące i zobowiązana</w:t>
      </w:r>
      <w:r w:rsidR="005E09B6" w:rsidRPr="006E7280">
        <w:rPr>
          <w:rFonts w:ascii="Times New Roman" w:eastAsia="Times New Roman" w:hAnsi="Times New Roman" w:cs="Times New Roman"/>
          <w:sz w:val="24"/>
          <w:szCs w:val="24"/>
          <w:lang w:eastAsia="pl-PL"/>
        </w:rPr>
        <w:t xml:space="preserve"> jest podać powód</w:t>
      </w:r>
      <w:r>
        <w:rPr>
          <w:rFonts w:ascii="Times New Roman" w:eastAsia="Times New Roman" w:hAnsi="Times New Roman" w:cs="Times New Roman"/>
          <w:sz w:val="24"/>
          <w:szCs w:val="24"/>
          <w:lang w:eastAsia="pl-PL"/>
        </w:rPr>
        <w:t xml:space="preserve"> utraty zasilania jeżeli jest jej</w:t>
      </w:r>
      <w:r w:rsidR="005E09B6" w:rsidRPr="006E7280">
        <w:rPr>
          <w:rFonts w:ascii="Times New Roman" w:eastAsia="Times New Roman" w:hAnsi="Times New Roman" w:cs="Times New Roman"/>
          <w:sz w:val="24"/>
          <w:szCs w:val="24"/>
          <w:lang w:eastAsia="pl-PL"/>
        </w:rPr>
        <w:t xml:space="preserve"> znany. Jeżeli nie zna przyczyny utraty zasilania pracownik centrali monitorowania kontaktuje się z właściwym Zakładem Energetycznym w celu ustalenia czy w miejscu odbywania kary </w:t>
      </w:r>
      <w:r w:rsidR="006A08B0">
        <w:rPr>
          <w:rFonts w:ascii="Times New Roman" w:eastAsia="Times New Roman" w:hAnsi="Times New Roman" w:cs="Times New Roman"/>
          <w:sz w:val="24"/>
          <w:szCs w:val="24"/>
          <w:lang w:eastAsia="pl-PL"/>
        </w:rPr>
        <w:t>lub wykonywania środka karnego</w:t>
      </w:r>
      <w:r w:rsidR="006A08B0" w:rsidRPr="006E7280">
        <w:rPr>
          <w:rFonts w:ascii="Times New Roman" w:eastAsia="Times New Roman" w:hAnsi="Times New Roman" w:cs="Times New Roman"/>
          <w:sz w:val="24"/>
          <w:szCs w:val="24"/>
          <w:lang w:eastAsia="pl-PL"/>
        </w:rPr>
        <w:t xml:space="preserve"> </w:t>
      </w:r>
      <w:r w:rsidR="005E09B6" w:rsidRPr="006E7280">
        <w:rPr>
          <w:rFonts w:ascii="Times New Roman" w:eastAsia="Times New Roman" w:hAnsi="Times New Roman" w:cs="Times New Roman"/>
          <w:sz w:val="24"/>
          <w:szCs w:val="24"/>
          <w:lang w:eastAsia="pl-PL"/>
        </w:rPr>
        <w:t>występują planowe odłączenia bądź awarie zasilania.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Jeżeli nie ustalono przyczyny utraty zasilania bądź ustalono, że przerwa w dostawie energii będzie trwała powyżej 12 godzin pracownik centrali monitorowania wyznacza wizytę celem wymiany lub naprawy urządzenia, która musi się odbyć w ciągu 6 godzin od momentu wydania dyspozycji wyjazdu.</w:t>
      </w:r>
    </w:p>
    <w:p w:rsidR="005E7302" w:rsidRPr="005E7302" w:rsidRDefault="005E7302" w:rsidP="005E7302">
      <w:pPr>
        <w:pStyle w:val="Akapitzlist"/>
        <w:rPr>
          <w:rFonts w:ascii="Times New Roman" w:eastAsia="Times New Roman" w:hAnsi="Times New Roman" w:cs="Times New Roman"/>
          <w:sz w:val="16"/>
          <w:szCs w:val="16"/>
          <w:lang w:eastAsia="pl-PL"/>
        </w:rPr>
      </w:pPr>
    </w:p>
    <w:p w:rsidR="00E200BF" w:rsidRDefault="005E7302"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Za moment wydania dyspozycji wyjazdu, określa się czas rozpoczęcia okresu nadzoru </w:t>
      </w:r>
      <w:r w:rsidR="00EA3A35">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w miejscu odbywania kary</w:t>
      </w:r>
      <w:r w:rsidR="006A08B0">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w:t>
      </w:r>
    </w:p>
    <w:p w:rsidR="00E200BF" w:rsidRPr="00E200BF" w:rsidRDefault="00E200BF" w:rsidP="00E200BF">
      <w:pPr>
        <w:pStyle w:val="Akapitzlist"/>
        <w:rPr>
          <w:sz w:val="16"/>
          <w:szCs w:val="16"/>
        </w:rPr>
      </w:pPr>
    </w:p>
    <w:p w:rsidR="00FD5D64" w:rsidRPr="00E200BF" w:rsidRDefault="00FD5D64"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E200BF">
        <w:rPr>
          <w:rFonts w:ascii="Times New Roman" w:hAnsi="Times New Roman" w:cs="Times New Roman"/>
          <w:sz w:val="24"/>
          <w:szCs w:val="24"/>
        </w:rPr>
        <w:t xml:space="preserve">Jeżeli ustalono czas trwania przerwy w zasilaniu </w:t>
      </w:r>
      <w:r w:rsidR="006D4D4E">
        <w:rPr>
          <w:rFonts w:ascii="Times New Roman" w:hAnsi="Times New Roman" w:cs="Times New Roman"/>
          <w:sz w:val="24"/>
          <w:szCs w:val="24"/>
        </w:rPr>
        <w:t xml:space="preserve">jest </w:t>
      </w:r>
      <w:r w:rsidRPr="00E200BF">
        <w:rPr>
          <w:rFonts w:ascii="Times New Roman" w:hAnsi="Times New Roman" w:cs="Times New Roman"/>
          <w:sz w:val="24"/>
          <w:szCs w:val="24"/>
        </w:rPr>
        <w:t xml:space="preserve">krótszy niż 12 godzin lub </w:t>
      </w:r>
      <w:r w:rsidR="006D4D4E">
        <w:rPr>
          <w:rFonts w:ascii="Times New Roman" w:eastAsia="Times New Roman" w:hAnsi="Times New Roman" w:cs="Times New Roman"/>
          <w:sz w:val="24"/>
          <w:szCs w:val="24"/>
          <w:lang w:eastAsia="pl-PL"/>
        </w:rPr>
        <w:t>osoba objęta systemem</w:t>
      </w:r>
      <w:r w:rsidRPr="00E200BF">
        <w:rPr>
          <w:rFonts w:ascii="Times New Roman" w:hAnsi="Times New Roman" w:cs="Times New Roman"/>
          <w:sz w:val="24"/>
          <w:szCs w:val="24"/>
        </w:rPr>
        <w:t xml:space="preserve"> jest w trakcie harmonogramu ustawiamy przypomnienie na godzinę rozpoczęcia monitorowania </w:t>
      </w:r>
      <w:r w:rsidR="006D4D4E">
        <w:rPr>
          <w:rFonts w:ascii="Times New Roman" w:eastAsia="Times New Roman" w:hAnsi="Times New Roman" w:cs="Times New Roman"/>
          <w:sz w:val="24"/>
          <w:szCs w:val="24"/>
          <w:lang w:eastAsia="pl-PL"/>
        </w:rPr>
        <w:t>osoby objętej systemem</w:t>
      </w:r>
      <w:r w:rsidRPr="00E200BF">
        <w:rPr>
          <w:rFonts w:ascii="Times New Roman" w:hAnsi="Times New Roman" w:cs="Times New Roman"/>
          <w:sz w:val="24"/>
          <w:szCs w:val="24"/>
        </w:rPr>
        <w:t xml:space="preserve">. Jeżeli w danym czasie nie powróciło zasilanie wydajemy dyspozycję wyjazdu zespołowi dyżurnemu, która musi </w:t>
      </w:r>
      <w:r w:rsidR="006D4D4E">
        <w:rPr>
          <w:rFonts w:ascii="Times New Roman" w:hAnsi="Times New Roman" w:cs="Times New Roman"/>
          <w:sz w:val="24"/>
          <w:szCs w:val="24"/>
        </w:rPr>
        <w:t>odbyć się w ciągu najbliższych 4</w:t>
      </w:r>
      <w:r w:rsidRPr="00E200BF">
        <w:rPr>
          <w:rFonts w:ascii="Times New Roman" w:hAnsi="Times New Roman" w:cs="Times New Roman"/>
          <w:sz w:val="24"/>
          <w:szCs w:val="24"/>
        </w:rPr>
        <w:t xml:space="preserve"> godzin.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Personel podmiotu dozorującego wysyła zespół terenowy do miejsca odbywania kary</w:t>
      </w:r>
      <w:r w:rsidR="006A08B0">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przez </w:t>
      </w:r>
      <w:r w:rsidR="006D4D4E">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Personel zespołu terenowego przeprowadza czynności związane z wizy</w:t>
      </w:r>
      <w:r w:rsidR="00D65405">
        <w:rPr>
          <w:rFonts w:ascii="Times New Roman" w:eastAsia="Times New Roman" w:hAnsi="Times New Roman" w:cs="Times New Roman"/>
          <w:sz w:val="24"/>
          <w:szCs w:val="24"/>
          <w:lang w:eastAsia="pl-PL"/>
        </w:rPr>
        <w:t>tą analogicznie jak w pkt. 7.5.8., 7.5.9. i 7.5.10</w:t>
      </w:r>
      <w:r w:rsidR="00644F77">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Manipulacja przy stacjonarnym urządzeniu monitorującym (</w:t>
      </w:r>
      <w:r w:rsidR="006D4D4E">
        <w:rPr>
          <w:rFonts w:ascii="Times New Roman" w:eastAsia="Times New Roman" w:hAnsi="Times New Roman" w:cs="Times New Roman"/>
          <w:b/>
          <w:bCs/>
          <w:sz w:val="24"/>
          <w:szCs w:val="24"/>
          <w:lang w:eastAsia="pl-PL"/>
        </w:rPr>
        <w:t xml:space="preserve">w szczególności: </w:t>
      </w:r>
      <w:r w:rsidRPr="006E7280">
        <w:rPr>
          <w:rFonts w:ascii="Times New Roman" w:eastAsia="Times New Roman" w:hAnsi="Times New Roman" w:cs="Times New Roman"/>
          <w:b/>
          <w:bCs/>
          <w:sz w:val="24"/>
          <w:szCs w:val="24"/>
          <w:lang w:eastAsia="pl-PL"/>
        </w:rPr>
        <w:t xml:space="preserve">przechył </w:t>
      </w:r>
      <w:r w:rsidRPr="006E7280">
        <w:rPr>
          <w:rFonts w:ascii="Times New Roman" w:eastAsia="Times New Roman" w:hAnsi="Times New Roman" w:cs="Times New Roman"/>
          <w:b/>
          <w:sz w:val="24"/>
          <w:szCs w:val="24"/>
          <w:lang w:eastAsia="pl-PL"/>
        </w:rPr>
        <w:t>większy niż 10 stopni względem poziomu</w:t>
      </w:r>
      <w:r w:rsidRPr="006E7280">
        <w:rPr>
          <w:rFonts w:ascii="Times New Roman" w:eastAsia="Times New Roman" w:hAnsi="Times New Roman" w:cs="Times New Roman"/>
          <w:b/>
          <w:bCs/>
          <w:sz w:val="24"/>
          <w:szCs w:val="24"/>
          <w:lang w:eastAsia="pl-PL"/>
        </w:rPr>
        <w:t>, silne wstrząsy lub wibracje) lub przenośnym urządzeniu monitorującym.</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 czasie nie dłuższym niż 15 minut od odebrania komunikatu</w:t>
      </w:r>
      <w:r w:rsidRPr="006E7280">
        <w:rPr>
          <w:rFonts w:ascii="Times New Roman" w:eastAsia="Times New Roman" w:hAnsi="Times New Roman" w:cs="Times New Roman"/>
          <w:color w:val="FF0000"/>
          <w:sz w:val="24"/>
          <w:szCs w:val="24"/>
          <w:lang w:eastAsia="pl-PL"/>
        </w:rPr>
        <w:t xml:space="preserve"> </w:t>
      </w:r>
      <w:r w:rsidRPr="006E7280">
        <w:rPr>
          <w:rFonts w:ascii="Times New Roman" w:eastAsia="Times New Roman" w:hAnsi="Times New Roman" w:cs="Times New Roman"/>
          <w:sz w:val="24"/>
          <w:szCs w:val="24"/>
          <w:lang w:eastAsia="pl-PL"/>
        </w:rPr>
        <w:t>o manipulacji pracownik centrali monitorowania jest zobowiązany n</w:t>
      </w:r>
      <w:r w:rsidR="006D4D4E">
        <w:rPr>
          <w:rFonts w:ascii="Times New Roman" w:eastAsia="Times New Roman" w:hAnsi="Times New Roman" w:cs="Times New Roman"/>
          <w:sz w:val="24"/>
          <w:szCs w:val="24"/>
          <w:lang w:eastAsia="pl-PL"/>
        </w:rPr>
        <w:t>awiązać kontakt telefoniczny z osobą objętą systemem</w:t>
      </w:r>
      <w:r w:rsidR="006D4D4E"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w celu przeprowadzenia z</w:t>
      </w:r>
      <w:r w:rsidR="006D4D4E">
        <w:rPr>
          <w:rFonts w:ascii="Times New Roman" w:eastAsia="Times New Roman" w:hAnsi="Times New Roman" w:cs="Times New Roman"/>
          <w:sz w:val="24"/>
          <w:szCs w:val="24"/>
          <w:lang w:eastAsia="pl-PL"/>
        </w:rPr>
        <w:t xml:space="preserve"> nią</w:t>
      </w:r>
      <w:r w:rsidRPr="006E7280">
        <w:rPr>
          <w:rFonts w:ascii="Times New Roman" w:eastAsia="Times New Roman" w:hAnsi="Times New Roman" w:cs="Times New Roman"/>
          <w:sz w:val="24"/>
          <w:szCs w:val="24"/>
          <w:lang w:eastAsia="pl-PL"/>
        </w:rPr>
        <w:t xml:space="preserve"> rozmowy wyjaśniaj</w:t>
      </w:r>
      <w:r w:rsidR="00660942">
        <w:rPr>
          <w:rFonts w:ascii="Times New Roman" w:eastAsia="Times New Roman" w:hAnsi="Times New Roman" w:cs="Times New Roman"/>
          <w:sz w:val="24"/>
          <w:szCs w:val="24"/>
          <w:lang w:eastAsia="pl-PL"/>
        </w:rPr>
        <w:t>ącej (ostrzegawczej). W </w:t>
      </w:r>
      <w:r w:rsidRPr="006E7280">
        <w:rPr>
          <w:rFonts w:ascii="Times New Roman" w:eastAsia="Times New Roman" w:hAnsi="Times New Roman" w:cs="Times New Roman"/>
          <w:sz w:val="24"/>
          <w:szCs w:val="24"/>
          <w:lang w:eastAsia="pl-PL"/>
        </w:rPr>
        <w:t>przypadku wystąpienia jednokrotnego zdarzenia w godzinach nocnych, kontakt telefoniczny wykonuje się z wyłączeniem godzin od 22:00 do 6:00.</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 Jeżeli </w:t>
      </w:r>
      <w:r w:rsidR="006D4D4E">
        <w:rPr>
          <w:rFonts w:ascii="Times New Roman" w:eastAsia="Times New Roman" w:hAnsi="Times New Roman" w:cs="Times New Roman"/>
          <w:sz w:val="24"/>
          <w:szCs w:val="24"/>
          <w:lang w:eastAsia="pl-PL"/>
        </w:rPr>
        <w:t>osoba objęta systemem nie jest objęta</w:t>
      </w:r>
      <w:r w:rsidRPr="006E7280">
        <w:rPr>
          <w:rFonts w:ascii="Times New Roman" w:eastAsia="Times New Roman" w:hAnsi="Times New Roman" w:cs="Times New Roman"/>
          <w:sz w:val="24"/>
          <w:szCs w:val="24"/>
          <w:lang w:eastAsia="pl-PL"/>
        </w:rPr>
        <w:t xml:space="preserve"> monitorowaniem w czasie wystąpienia zdarzenia, pracownik centrali monitorowania może nie nawiązywać kontaktu telefonicznego jeżeli zdarzenie wystąpiło jednokrotnie.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hAnsi="Times New Roman" w:cs="Times New Roman"/>
          <w:sz w:val="24"/>
          <w:szCs w:val="24"/>
        </w:rPr>
        <w:lastRenderedPageBreak/>
        <w:t>Pracownik centrali monitorowania odnotowuje wyjaśnienia w systemie</w:t>
      </w:r>
      <w:r w:rsidR="00552225">
        <w:rPr>
          <w:rFonts w:ascii="Times New Roman" w:hAnsi="Times New Roman" w:cs="Times New Roman"/>
          <w:sz w:val="24"/>
          <w:szCs w:val="24"/>
        </w:rPr>
        <w:t xml:space="preserve"> informatycznym SDE</w:t>
      </w:r>
      <w:r w:rsidRPr="006E7280">
        <w:rPr>
          <w:rFonts w:ascii="Times New Roman" w:hAnsi="Times New Roman" w:cs="Times New Roman"/>
          <w:sz w:val="24"/>
          <w:szCs w:val="24"/>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 przypadku braku kontaktu telefonicznego pracownik centrali monitorowania zaprzestaje ponownych prób jego nawiązania.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 przypadku wystąpienia większej ilości zdarzeń (powyżej 5)</w:t>
      </w:r>
      <w:r w:rsidR="00552225">
        <w:rPr>
          <w:rFonts w:ascii="Times New Roman" w:eastAsia="Times New Roman" w:hAnsi="Times New Roman" w:cs="Times New Roman"/>
          <w:sz w:val="24"/>
          <w:szCs w:val="24"/>
          <w:lang w:eastAsia="pl-PL"/>
        </w:rPr>
        <w:t>,</w:t>
      </w:r>
      <w:r w:rsidRPr="006E7280">
        <w:rPr>
          <w:rFonts w:ascii="Times New Roman" w:eastAsia="Times New Roman" w:hAnsi="Times New Roman" w:cs="Times New Roman"/>
          <w:sz w:val="24"/>
          <w:szCs w:val="24"/>
          <w:lang w:eastAsia="pl-PL"/>
        </w:rPr>
        <w:t xml:space="preserve"> zwłaszcza przy odłączonym zasilaniu urządzenia monitorującego</w:t>
      </w:r>
      <w:r w:rsidR="00552225">
        <w:rPr>
          <w:rFonts w:ascii="Times New Roman" w:eastAsia="Times New Roman" w:hAnsi="Times New Roman" w:cs="Times New Roman"/>
          <w:sz w:val="24"/>
          <w:szCs w:val="24"/>
          <w:lang w:eastAsia="pl-PL"/>
        </w:rPr>
        <w:t>,</w:t>
      </w:r>
      <w:r w:rsidRPr="006E7280">
        <w:rPr>
          <w:rFonts w:ascii="Times New Roman" w:eastAsia="Times New Roman" w:hAnsi="Times New Roman" w:cs="Times New Roman"/>
          <w:sz w:val="24"/>
          <w:szCs w:val="24"/>
          <w:lang w:eastAsia="pl-PL"/>
        </w:rPr>
        <w:t xml:space="preserve"> pracownicy centrali monitorowania wyznaczają wizytę kontrolną, która musi się odbyć w ciągu najbliższych 24 godzin od otrzymania dyspozycji wyjazdu.</w:t>
      </w:r>
    </w:p>
    <w:p w:rsidR="005E7302" w:rsidRPr="005E7302" w:rsidRDefault="005E7302" w:rsidP="005E7302">
      <w:pPr>
        <w:pStyle w:val="Akapitzlist"/>
        <w:rPr>
          <w:rFonts w:ascii="Times New Roman" w:eastAsia="Times New Roman" w:hAnsi="Times New Roman" w:cs="Times New Roman"/>
          <w:sz w:val="16"/>
          <w:szCs w:val="16"/>
          <w:lang w:eastAsia="pl-PL"/>
        </w:rPr>
      </w:pPr>
    </w:p>
    <w:p w:rsidR="005E7302" w:rsidRPr="005E7302" w:rsidRDefault="005E7302"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Za moment wydania dyspozycji wyjazdu, określa się czas rozpoczęcia okresu nadzoru </w:t>
      </w:r>
      <w:r w:rsidR="006D4D4E">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w miejscu odbywania kary</w:t>
      </w:r>
      <w:r w:rsidR="006A08B0">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Personel zespołu terenowego przeprowadza czynności związane z wizy</w:t>
      </w:r>
      <w:r w:rsidR="00D65405">
        <w:rPr>
          <w:rFonts w:ascii="Times New Roman" w:eastAsia="Times New Roman" w:hAnsi="Times New Roman" w:cs="Times New Roman"/>
          <w:sz w:val="24"/>
          <w:szCs w:val="24"/>
          <w:lang w:eastAsia="pl-PL"/>
        </w:rPr>
        <w:t>tą analogicznie jak w pkt. 7.5.8., 7.5.9. i 7.5.10</w:t>
      </w:r>
      <w:r w:rsidR="00644F77">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Manipulacja lub uszkodzenie nadajnika, paska nośnego lub uszkodzenia stacjonarnego urządzenia monitorującego.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 każdym przypadku wyznacza się wizytę naruszeniową.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Od momentu wykazania przez system zdarzenia</w:t>
      </w:r>
      <w:r w:rsidR="003B12B6" w:rsidRPr="006E7280">
        <w:rPr>
          <w:rFonts w:ascii="Times New Roman" w:eastAsia="Times New Roman" w:hAnsi="Times New Roman" w:cs="Times New Roman"/>
          <w:sz w:val="24"/>
          <w:szCs w:val="24"/>
          <w:lang w:eastAsia="pl-PL"/>
        </w:rPr>
        <w:t>,</w:t>
      </w:r>
      <w:r w:rsidRPr="006E7280">
        <w:rPr>
          <w:rFonts w:ascii="Times New Roman" w:eastAsia="Times New Roman" w:hAnsi="Times New Roman" w:cs="Times New Roman"/>
          <w:sz w:val="24"/>
          <w:szCs w:val="24"/>
          <w:lang w:eastAsia="pl-PL"/>
        </w:rPr>
        <w:t xml:space="preserve"> pracownik centrali monitorowania w c</w:t>
      </w:r>
      <w:r w:rsidR="00733E30">
        <w:rPr>
          <w:rFonts w:ascii="Times New Roman" w:eastAsia="Times New Roman" w:hAnsi="Times New Roman" w:cs="Times New Roman"/>
          <w:sz w:val="24"/>
          <w:szCs w:val="24"/>
          <w:lang w:eastAsia="pl-PL"/>
        </w:rPr>
        <w:t>iągu 15 minut kontaktuje się z osobą objętą systemem</w:t>
      </w:r>
      <w:r w:rsidR="00733E30"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 xml:space="preserve">i wpisuje do systemu </w:t>
      </w:r>
      <w:r w:rsidR="00733E30">
        <w:rPr>
          <w:rFonts w:ascii="Times New Roman" w:eastAsia="Times New Roman" w:hAnsi="Times New Roman" w:cs="Times New Roman"/>
          <w:sz w:val="24"/>
          <w:szCs w:val="24"/>
          <w:lang w:eastAsia="pl-PL"/>
        </w:rPr>
        <w:t xml:space="preserve">jej </w:t>
      </w:r>
      <w:r w:rsidRPr="006E7280">
        <w:rPr>
          <w:rFonts w:ascii="Times New Roman" w:eastAsia="Times New Roman" w:hAnsi="Times New Roman" w:cs="Times New Roman"/>
          <w:sz w:val="24"/>
          <w:szCs w:val="24"/>
          <w:lang w:eastAsia="pl-PL"/>
        </w:rPr>
        <w:t xml:space="preserve">wyjaśnienie oraz wyznacza wizytę.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Zespół terenow</w:t>
      </w:r>
      <w:r w:rsidR="008036C8">
        <w:rPr>
          <w:rFonts w:ascii="Times New Roman" w:eastAsia="Times New Roman" w:hAnsi="Times New Roman" w:cs="Times New Roman"/>
          <w:sz w:val="24"/>
          <w:szCs w:val="24"/>
          <w:lang w:eastAsia="pl-PL"/>
        </w:rPr>
        <w:t>y do wskazanego miejsca musi</w:t>
      </w:r>
      <w:r w:rsidRPr="006E7280">
        <w:rPr>
          <w:rFonts w:ascii="Times New Roman" w:eastAsia="Times New Roman" w:hAnsi="Times New Roman" w:cs="Times New Roman"/>
          <w:sz w:val="24"/>
          <w:szCs w:val="24"/>
          <w:lang w:eastAsia="pl-PL"/>
        </w:rPr>
        <w:t xml:space="preserve"> dojechać przed upływem 4 godzin od momentu otrzymania dyspozycji wyjazdu.</w:t>
      </w:r>
    </w:p>
    <w:p w:rsidR="005E7302" w:rsidRPr="005E7302" w:rsidRDefault="005E7302" w:rsidP="005E7302">
      <w:pPr>
        <w:pStyle w:val="Akapitzlist"/>
        <w:rPr>
          <w:rFonts w:ascii="Times New Roman" w:eastAsia="Times New Roman" w:hAnsi="Times New Roman" w:cs="Times New Roman"/>
          <w:sz w:val="16"/>
          <w:szCs w:val="16"/>
          <w:lang w:eastAsia="pl-PL"/>
        </w:rPr>
      </w:pPr>
    </w:p>
    <w:p w:rsidR="005E7302" w:rsidRPr="005E7302" w:rsidRDefault="005E7302"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Za moment wydania dyspozycji wyjazdu, określa się czas rozpoczęcia okresu nadzoru </w:t>
      </w:r>
      <w:r w:rsidR="00733E30">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w miejscu odbywania kary</w:t>
      </w:r>
      <w:r w:rsidR="006A08B0">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Personel zespołu terenowego przeprowadza czynności związane z wizy</w:t>
      </w:r>
      <w:r w:rsidR="00D65405">
        <w:rPr>
          <w:rFonts w:ascii="Times New Roman" w:eastAsia="Times New Roman" w:hAnsi="Times New Roman" w:cs="Times New Roman"/>
          <w:sz w:val="24"/>
          <w:szCs w:val="24"/>
          <w:lang w:eastAsia="pl-PL"/>
        </w:rPr>
        <w:t>tą analogicznie jak w pkt. 7.5.8., 7.5.9. i 7.5.10</w:t>
      </w:r>
      <w:r w:rsidR="00660942">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 xml:space="preserve">Utrata łączności </w:t>
      </w:r>
      <w:r w:rsidRPr="006E7280">
        <w:rPr>
          <w:rFonts w:ascii="Times New Roman" w:eastAsia="Times New Roman" w:hAnsi="Times New Roman" w:cs="Times New Roman"/>
          <w:b/>
          <w:bCs/>
          <w:sz w:val="24"/>
          <w:szCs w:val="24"/>
          <w:lang w:eastAsia="pl-PL"/>
        </w:rPr>
        <w:t>stacjonarnego urządzenia monitorującego.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Jeżeli czas utraty łączności urządzenia monitorującego od sieci przekroczy 60 minut pracownik centrali monitorowania przekazuje tę informację za pomocą systemu informatycznego SDE podmiotowi dozorującemu.</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Personel podmiotu dozorującego niezwłocznie kontaktuje się z właściwym operatorem łączności. Jeżeli operator ten nie potwierdza utraty łączności, podmiot dozorujący wydaje dyspozycję wykonania wizyty w miejscu przebywania </w:t>
      </w:r>
      <w:r w:rsidR="00733E30">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Za moment wydania dyspozycji </w:t>
      </w:r>
      <w:r w:rsidR="002E643F" w:rsidRPr="006E7280">
        <w:rPr>
          <w:rFonts w:ascii="Times New Roman" w:eastAsia="Times New Roman" w:hAnsi="Times New Roman" w:cs="Times New Roman"/>
          <w:sz w:val="24"/>
          <w:szCs w:val="24"/>
          <w:lang w:eastAsia="pl-PL"/>
        </w:rPr>
        <w:t>wyjazdu</w:t>
      </w:r>
      <w:r w:rsidRPr="006E7280">
        <w:rPr>
          <w:rFonts w:ascii="Times New Roman" w:eastAsia="Times New Roman" w:hAnsi="Times New Roman" w:cs="Times New Roman"/>
          <w:sz w:val="24"/>
          <w:szCs w:val="24"/>
          <w:lang w:eastAsia="pl-PL"/>
        </w:rPr>
        <w:t xml:space="preserve">, określa się czas rozpoczęcia okresu nadzoru </w:t>
      </w:r>
      <w:r w:rsidR="00733E30">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w miejscu odbywania kary</w:t>
      </w:r>
      <w:r w:rsidR="006A08B0">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 przypadku potwierdzenia przez operatora </w:t>
      </w:r>
      <w:r w:rsidR="002D45AA" w:rsidRPr="006E7280">
        <w:rPr>
          <w:rFonts w:ascii="Times New Roman" w:eastAsia="Times New Roman" w:hAnsi="Times New Roman" w:cs="Times New Roman"/>
          <w:sz w:val="24"/>
          <w:szCs w:val="24"/>
          <w:lang w:eastAsia="pl-PL"/>
        </w:rPr>
        <w:t xml:space="preserve">awarii </w:t>
      </w:r>
      <w:r w:rsidRPr="006E7280">
        <w:rPr>
          <w:rFonts w:ascii="Times New Roman" w:eastAsia="Times New Roman" w:hAnsi="Times New Roman" w:cs="Times New Roman"/>
          <w:sz w:val="24"/>
          <w:szCs w:val="24"/>
          <w:lang w:eastAsia="pl-PL"/>
        </w:rPr>
        <w:t xml:space="preserve">łączności </w:t>
      </w:r>
      <w:r w:rsidR="002E643F" w:rsidRPr="006E7280">
        <w:rPr>
          <w:rFonts w:ascii="Times New Roman" w:eastAsia="Times New Roman" w:hAnsi="Times New Roman" w:cs="Times New Roman"/>
          <w:sz w:val="24"/>
          <w:szCs w:val="24"/>
          <w:lang w:eastAsia="pl-PL"/>
        </w:rPr>
        <w:t xml:space="preserve">personel podmiotu dozorującego </w:t>
      </w:r>
      <w:r w:rsidRPr="006E7280">
        <w:rPr>
          <w:rFonts w:ascii="Times New Roman" w:eastAsia="Times New Roman" w:hAnsi="Times New Roman" w:cs="Times New Roman"/>
          <w:sz w:val="24"/>
          <w:szCs w:val="24"/>
          <w:lang w:eastAsia="pl-PL"/>
        </w:rPr>
        <w:t>powiadamia centralę monitorowania o czasie trwania awarii.</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Pracownik centrali monitorowania wprowadza do systemu informatycznego SDE przypomnienie o długości trwania awarii potwierdzonej przez operatora sieci łączności, które nie może przekraczać 24 godzin.</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Nie dopuszcza się przekroczenia czasu braku łączności większej niż 72 godzin.</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 każdym przypadku wymiany urządzenia na inne w związku z utratą łączności wszystkie zarejestrowane przez urządzenia dane muszą być niezwłocznie przekazane do centrali monitorowania.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Zespół terenowy do wskazanego miejsca musi dojechać przed upływem 4 godzin od momentu otrzymania dyspozycji wyjazdu.</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Personel zespołu terenowego przeprowadza czynności związane z wizy</w:t>
      </w:r>
      <w:r w:rsidR="00D65405">
        <w:rPr>
          <w:rFonts w:ascii="Times New Roman" w:eastAsia="Times New Roman" w:hAnsi="Times New Roman" w:cs="Times New Roman"/>
          <w:sz w:val="24"/>
          <w:szCs w:val="24"/>
          <w:lang w:eastAsia="pl-PL"/>
        </w:rPr>
        <w:t>tą analogicznie jak w pkt. 7.5.8., 7.5.9. i 7.5.10</w:t>
      </w:r>
      <w:r w:rsidR="00905F14">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0"/>
          <w:numId w:val="105"/>
        </w:numPr>
        <w:spacing w:after="0" w:line="240" w:lineRule="auto"/>
        <w:ind w:left="0" w:firstLine="0"/>
        <w:jc w:val="both"/>
        <w:rPr>
          <w:rFonts w:ascii="Times New Roman" w:eastAsia="Times New Roman" w:hAnsi="Times New Roman" w:cs="Times New Roman"/>
          <w:b/>
          <w:sz w:val="27"/>
          <w:szCs w:val="27"/>
          <w:lang w:eastAsia="pl-PL"/>
        </w:rPr>
      </w:pPr>
      <w:r w:rsidRPr="006E7280">
        <w:rPr>
          <w:rFonts w:ascii="Times New Roman" w:eastAsia="Times New Roman" w:hAnsi="Times New Roman" w:cs="Times New Roman"/>
          <w:b/>
          <w:sz w:val="27"/>
          <w:szCs w:val="27"/>
          <w:lang w:eastAsia="pl-PL"/>
        </w:rPr>
        <w:t xml:space="preserve">Procedury kontroli wykonywania przez </w:t>
      </w:r>
      <w:r w:rsidR="00733E30" w:rsidRPr="00733E30">
        <w:rPr>
          <w:rFonts w:ascii="Times New Roman" w:eastAsia="Times New Roman" w:hAnsi="Times New Roman" w:cs="Times New Roman"/>
          <w:b/>
          <w:sz w:val="27"/>
          <w:szCs w:val="27"/>
          <w:lang w:eastAsia="pl-PL"/>
        </w:rPr>
        <w:t>osobę objętą systemem</w:t>
      </w:r>
      <w:r w:rsidRPr="006E7280">
        <w:rPr>
          <w:rFonts w:ascii="Times New Roman" w:eastAsia="Times New Roman" w:hAnsi="Times New Roman" w:cs="Times New Roman"/>
          <w:b/>
          <w:sz w:val="27"/>
          <w:szCs w:val="27"/>
          <w:lang w:eastAsia="pl-PL"/>
        </w:rPr>
        <w:t xml:space="preserve"> zakazu zbliżania się </w:t>
      </w:r>
      <w:r w:rsidR="00733E30">
        <w:rPr>
          <w:rFonts w:ascii="Times New Roman" w:eastAsia="Times New Roman" w:hAnsi="Times New Roman" w:cs="Times New Roman"/>
          <w:b/>
          <w:sz w:val="27"/>
          <w:szCs w:val="27"/>
          <w:lang w:eastAsia="pl-PL"/>
        </w:rPr>
        <w:t>do osoby, do której nie wolno jej</w:t>
      </w:r>
      <w:r w:rsidRPr="006E7280">
        <w:rPr>
          <w:rFonts w:ascii="Times New Roman" w:eastAsia="Times New Roman" w:hAnsi="Times New Roman" w:cs="Times New Roman"/>
          <w:b/>
          <w:sz w:val="27"/>
          <w:szCs w:val="27"/>
          <w:lang w:eastAsia="pl-PL"/>
        </w:rPr>
        <w:t xml:space="preserve"> się zbliżać.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 xml:space="preserve">Instalacja przenośnego urządzenia monitorującego u osoby, do której </w:t>
      </w:r>
      <w:r w:rsidR="00733E30" w:rsidRPr="00733E30">
        <w:rPr>
          <w:rFonts w:ascii="Times New Roman" w:eastAsia="Times New Roman" w:hAnsi="Times New Roman" w:cs="Times New Roman"/>
          <w:b/>
          <w:sz w:val="24"/>
          <w:szCs w:val="24"/>
          <w:lang w:eastAsia="pl-PL"/>
        </w:rPr>
        <w:t>osob</w:t>
      </w:r>
      <w:r w:rsidR="00733E30">
        <w:rPr>
          <w:rFonts w:ascii="Times New Roman" w:eastAsia="Times New Roman" w:hAnsi="Times New Roman" w:cs="Times New Roman"/>
          <w:b/>
          <w:sz w:val="24"/>
          <w:szCs w:val="24"/>
          <w:lang w:eastAsia="pl-PL"/>
        </w:rPr>
        <w:t>ie</w:t>
      </w:r>
      <w:r w:rsidR="00733E30" w:rsidRPr="00733E30">
        <w:rPr>
          <w:rFonts w:ascii="Times New Roman" w:eastAsia="Times New Roman" w:hAnsi="Times New Roman" w:cs="Times New Roman"/>
          <w:b/>
          <w:sz w:val="24"/>
          <w:szCs w:val="24"/>
          <w:lang w:eastAsia="pl-PL"/>
        </w:rPr>
        <w:t xml:space="preserve"> objętej systemem</w:t>
      </w:r>
      <w:r w:rsidRPr="006E7280">
        <w:rPr>
          <w:rFonts w:ascii="Times New Roman" w:eastAsia="Times New Roman" w:hAnsi="Times New Roman" w:cs="Times New Roman"/>
          <w:b/>
          <w:sz w:val="24"/>
          <w:szCs w:val="24"/>
          <w:lang w:eastAsia="pl-PL"/>
        </w:rPr>
        <w:t xml:space="preserve"> nie wolno się zbliżać.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 otrzymaniu postanowienia sądu penitencjarnego, na zainstalowanie u</w:t>
      </w:r>
      <w:r w:rsidR="00152C32">
        <w:rPr>
          <w:rFonts w:ascii="Times New Roman" w:eastAsia="Times New Roman" w:hAnsi="Times New Roman" w:cs="Times New Roman"/>
          <w:sz w:val="24"/>
          <w:szCs w:val="24"/>
          <w:lang w:eastAsia="pl-PL"/>
        </w:rPr>
        <w:t xml:space="preserve"> osoby</w:t>
      </w:r>
      <w:r w:rsidR="005A6525">
        <w:rPr>
          <w:rFonts w:ascii="Times New Roman" w:eastAsia="Times New Roman" w:hAnsi="Times New Roman" w:cs="Times New Roman"/>
          <w:sz w:val="24"/>
          <w:szCs w:val="24"/>
          <w:lang w:eastAsia="pl-PL"/>
        </w:rPr>
        <w:t>,</w:t>
      </w:r>
      <w:r w:rsidR="00152C32">
        <w:rPr>
          <w:rFonts w:ascii="Times New Roman" w:eastAsia="Times New Roman" w:hAnsi="Times New Roman" w:cs="Times New Roman"/>
          <w:sz w:val="24"/>
          <w:szCs w:val="24"/>
          <w:lang w:eastAsia="pl-PL"/>
        </w:rPr>
        <w:t xml:space="preserve"> </w:t>
      </w:r>
      <w:r w:rsidR="00152C32" w:rsidRPr="006E7280">
        <w:rPr>
          <w:rFonts w:ascii="Times New Roman" w:eastAsia="Times New Roman" w:hAnsi="Times New Roman" w:cs="Times New Roman"/>
          <w:sz w:val="24"/>
          <w:szCs w:val="24"/>
          <w:lang w:eastAsia="pl-PL"/>
        </w:rPr>
        <w:t>do której nie wolno się zbliżać</w:t>
      </w:r>
      <w:r w:rsidRPr="006E7280">
        <w:rPr>
          <w:rFonts w:ascii="Times New Roman" w:eastAsia="Times New Roman" w:hAnsi="Times New Roman" w:cs="Times New Roman"/>
          <w:sz w:val="24"/>
          <w:szCs w:val="24"/>
          <w:lang w:eastAsia="pl-PL"/>
        </w:rPr>
        <w:t xml:space="preserve"> przenośnego urządzenia monitorującego</w:t>
      </w:r>
      <w:r w:rsidR="00152C32">
        <w:rPr>
          <w:rFonts w:ascii="Times New Roman" w:eastAsia="Times New Roman" w:hAnsi="Times New Roman" w:cs="Times New Roman"/>
          <w:sz w:val="24"/>
          <w:szCs w:val="24"/>
          <w:lang w:eastAsia="pl-PL"/>
        </w:rPr>
        <w:t>,</w:t>
      </w:r>
      <w:r w:rsidRPr="006E7280">
        <w:rPr>
          <w:rFonts w:ascii="Times New Roman" w:eastAsia="Times New Roman" w:hAnsi="Times New Roman" w:cs="Times New Roman"/>
          <w:sz w:val="24"/>
          <w:szCs w:val="24"/>
          <w:lang w:eastAsia="pl-PL"/>
        </w:rPr>
        <w:t xml:space="preserve"> przedstawiciele podmiotu dozorującego uzgadniają termin wizyty u tej osoby tak, aby w miarę możliwości przekazać jej przenośne urządzenie monitorujące przed rozpoczęciem</w:t>
      </w:r>
      <w:r w:rsidR="00911437">
        <w:rPr>
          <w:rFonts w:ascii="Times New Roman" w:eastAsia="Times New Roman" w:hAnsi="Times New Roman" w:cs="Times New Roman"/>
          <w:sz w:val="24"/>
          <w:szCs w:val="24"/>
          <w:lang w:eastAsia="pl-PL"/>
        </w:rPr>
        <w:t xml:space="preserve"> wykonywania</w:t>
      </w:r>
      <w:r w:rsidRPr="006E7280">
        <w:rPr>
          <w:rFonts w:ascii="Times New Roman" w:eastAsia="Times New Roman" w:hAnsi="Times New Roman" w:cs="Times New Roman"/>
          <w:sz w:val="24"/>
          <w:szCs w:val="24"/>
          <w:lang w:eastAsia="pl-PL"/>
        </w:rPr>
        <w:t xml:space="preserve"> kary</w:t>
      </w:r>
      <w:r w:rsidR="00911437">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przez </w:t>
      </w:r>
      <w:r w:rsidR="00733E30">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 czasie wizyty u tej osoby </w:t>
      </w:r>
      <w:r w:rsidR="00552225">
        <w:rPr>
          <w:rFonts w:ascii="Times New Roman" w:eastAsia="Times New Roman" w:hAnsi="Times New Roman" w:cs="Times New Roman"/>
          <w:sz w:val="24"/>
          <w:szCs w:val="24"/>
          <w:lang w:eastAsia="pl-PL"/>
        </w:rPr>
        <w:t>personel</w:t>
      </w:r>
      <w:r w:rsidRPr="006E7280">
        <w:rPr>
          <w:rFonts w:ascii="Times New Roman" w:eastAsia="Times New Roman" w:hAnsi="Times New Roman" w:cs="Times New Roman"/>
          <w:sz w:val="24"/>
          <w:szCs w:val="24"/>
          <w:lang w:eastAsia="pl-PL"/>
        </w:rPr>
        <w:t xml:space="preserve"> </w:t>
      </w:r>
      <w:r w:rsidR="00552225">
        <w:rPr>
          <w:rFonts w:ascii="Times New Roman" w:eastAsia="Times New Roman" w:hAnsi="Times New Roman" w:cs="Times New Roman"/>
          <w:sz w:val="24"/>
          <w:szCs w:val="24"/>
          <w:lang w:eastAsia="pl-PL"/>
        </w:rPr>
        <w:t>podmiotu dozorującego przekazuje</w:t>
      </w:r>
      <w:r w:rsidRPr="006E7280">
        <w:rPr>
          <w:rFonts w:ascii="Times New Roman" w:eastAsia="Times New Roman" w:hAnsi="Times New Roman" w:cs="Times New Roman"/>
          <w:sz w:val="24"/>
          <w:szCs w:val="24"/>
          <w:lang w:eastAsia="pl-PL"/>
        </w:rPr>
        <w:t xml:space="preserve"> jej przenośne urz</w:t>
      </w:r>
      <w:r w:rsidR="00552225">
        <w:rPr>
          <w:rFonts w:ascii="Times New Roman" w:eastAsia="Times New Roman" w:hAnsi="Times New Roman" w:cs="Times New Roman"/>
          <w:sz w:val="24"/>
          <w:szCs w:val="24"/>
          <w:lang w:eastAsia="pl-PL"/>
        </w:rPr>
        <w:t>ądzenie monitorujące i ustawia</w:t>
      </w:r>
      <w:r w:rsidRPr="006E7280">
        <w:rPr>
          <w:rFonts w:ascii="Times New Roman" w:eastAsia="Times New Roman" w:hAnsi="Times New Roman" w:cs="Times New Roman"/>
          <w:sz w:val="24"/>
          <w:szCs w:val="24"/>
          <w:lang w:eastAsia="pl-PL"/>
        </w:rPr>
        <w:t xml:space="preserve"> za</w:t>
      </w:r>
      <w:r w:rsidR="00552225">
        <w:rPr>
          <w:rFonts w:ascii="Times New Roman" w:eastAsia="Times New Roman" w:hAnsi="Times New Roman" w:cs="Times New Roman"/>
          <w:sz w:val="24"/>
          <w:szCs w:val="24"/>
          <w:lang w:eastAsia="pl-PL"/>
        </w:rPr>
        <w:t>sięg jego działania, demonstruje</w:t>
      </w:r>
      <w:r w:rsidRPr="006E7280">
        <w:rPr>
          <w:rFonts w:ascii="Times New Roman" w:eastAsia="Times New Roman" w:hAnsi="Times New Roman" w:cs="Times New Roman"/>
          <w:sz w:val="24"/>
          <w:szCs w:val="24"/>
          <w:lang w:eastAsia="pl-PL"/>
        </w:rPr>
        <w:t xml:space="preserve"> urząd</w:t>
      </w:r>
      <w:r w:rsidR="00552225">
        <w:rPr>
          <w:rFonts w:ascii="Times New Roman" w:eastAsia="Times New Roman" w:hAnsi="Times New Roman" w:cs="Times New Roman"/>
          <w:sz w:val="24"/>
          <w:szCs w:val="24"/>
          <w:lang w:eastAsia="pl-PL"/>
        </w:rPr>
        <w:t>zenia i udziela</w:t>
      </w:r>
      <w:r w:rsidRPr="006E7280">
        <w:rPr>
          <w:rFonts w:ascii="Times New Roman" w:eastAsia="Times New Roman" w:hAnsi="Times New Roman" w:cs="Times New Roman"/>
          <w:sz w:val="24"/>
          <w:szCs w:val="24"/>
          <w:lang w:eastAsia="pl-PL"/>
        </w:rPr>
        <w:t xml:space="preserve"> n</w:t>
      </w:r>
      <w:r w:rsidR="00552225">
        <w:rPr>
          <w:rFonts w:ascii="Times New Roman" w:eastAsia="Times New Roman" w:hAnsi="Times New Roman" w:cs="Times New Roman"/>
          <w:sz w:val="24"/>
          <w:szCs w:val="24"/>
          <w:lang w:eastAsia="pl-PL"/>
        </w:rPr>
        <w:t>iezbędnego instruktażu. Zapisuje</w:t>
      </w:r>
      <w:r w:rsidRPr="006E7280">
        <w:rPr>
          <w:rFonts w:ascii="Times New Roman" w:eastAsia="Times New Roman" w:hAnsi="Times New Roman" w:cs="Times New Roman"/>
          <w:sz w:val="24"/>
          <w:szCs w:val="24"/>
          <w:lang w:eastAsia="pl-PL"/>
        </w:rPr>
        <w:t xml:space="preserve"> także numery telefonów stacjonarnego i komórkowego, o</w:t>
      </w:r>
      <w:r w:rsidR="002E7099">
        <w:rPr>
          <w:rFonts w:ascii="Times New Roman" w:eastAsia="Times New Roman" w:hAnsi="Times New Roman" w:cs="Times New Roman"/>
          <w:sz w:val="24"/>
          <w:szCs w:val="24"/>
          <w:lang w:eastAsia="pl-PL"/>
        </w:rPr>
        <w:t> </w:t>
      </w:r>
      <w:r w:rsidRPr="006E7280">
        <w:rPr>
          <w:rFonts w:ascii="Times New Roman" w:eastAsia="Times New Roman" w:hAnsi="Times New Roman" w:cs="Times New Roman"/>
          <w:sz w:val="24"/>
          <w:szCs w:val="24"/>
          <w:lang w:eastAsia="pl-PL"/>
        </w:rPr>
        <w:t>ile dana osoba ich jeszcze nie podała.</w:t>
      </w:r>
    </w:p>
    <w:p w:rsidR="00AB36F5" w:rsidRPr="006E7280" w:rsidRDefault="00AB36F5" w:rsidP="00AB36F5">
      <w:pPr>
        <w:pStyle w:val="Akapitzlist"/>
        <w:rPr>
          <w:rFonts w:ascii="Times New Roman" w:eastAsia="Times New Roman" w:hAnsi="Times New Roman" w:cs="Times New Roman"/>
          <w:sz w:val="16"/>
          <w:szCs w:val="16"/>
          <w:lang w:eastAsia="pl-PL"/>
        </w:rPr>
      </w:pPr>
    </w:p>
    <w:p w:rsidR="00AB36F5" w:rsidRPr="006E7280" w:rsidRDefault="00AB36F5"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 zainstalowaniu przenośnego urządzenia monitorującego oraz sprawdzeniu poprawności działania urządzenia </w:t>
      </w:r>
      <w:r w:rsidR="00552225">
        <w:rPr>
          <w:rFonts w:ascii="Times New Roman" w:eastAsia="Times New Roman" w:hAnsi="Times New Roman" w:cs="Times New Roman"/>
          <w:sz w:val="24"/>
          <w:szCs w:val="24"/>
          <w:lang w:eastAsia="pl-PL"/>
        </w:rPr>
        <w:t>personel podmiotu dozorującego wprowadza</w:t>
      </w:r>
      <w:r w:rsidRPr="006E7280">
        <w:rPr>
          <w:rFonts w:ascii="Times New Roman" w:eastAsia="Times New Roman" w:hAnsi="Times New Roman" w:cs="Times New Roman"/>
          <w:sz w:val="24"/>
          <w:szCs w:val="24"/>
          <w:lang w:eastAsia="pl-PL"/>
        </w:rPr>
        <w:t xml:space="preserve"> dane o parametrach urządzenia  do systemu informatycznego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 czynności przekazania przenośnego urządzenia monitorującego jest sporządzany protokół w dwóch egzemplarzach. Jeden egzemplarz protokołu pozostawia się osobie, do której </w:t>
      </w:r>
      <w:r w:rsidR="00733E30">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nie wolno się zbliżać.</w:t>
      </w:r>
    </w:p>
    <w:p w:rsidR="00AB36F5" w:rsidRPr="006E7280" w:rsidRDefault="00AB36F5" w:rsidP="00AB36F5">
      <w:pPr>
        <w:pStyle w:val="Akapitzlist"/>
        <w:rPr>
          <w:rFonts w:ascii="Times New Roman" w:eastAsia="Times New Roman" w:hAnsi="Times New Roman" w:cs="Times New Roman"/>
          <w:sz w:val="16"/>
          <w:szCs w:val="16"/>
          <w:lang w:eastAsia="pl-PL"/>
        </w:rPr>
      </w:pPr>
    </w:p>
    <w:p w:rsidR="00AB36F5" w:rsidRPr="006E7280" w:rsidRDefault="00552225"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AB36F5" w:rsidRPr="006E7280">
        <w:rPr>
          <w:rFonts w:ascii="Times New Roman" w:eastAsia="Times New Roman" w:hAnsi="Times New Roman" w:cs="Times New Roman"/>
          <w:sz w:val="24"/>
          <w:szCs w:val="24"/>
          <w:lang w:eastAsia="pl-PL"/>
        </w:rPr>
        <w:t>ersonel zespołu terenowego zobowiązany jest zamieścić notatkę w systemie informatycznym SDE o przeprowadzonej wizycie.</w:t>
      </w:r>
    </w:p>
    <w:p w:rsidR="00AB36F5" w:rsidRPr="006E7280" w:rsidRDefault="00AB36F5" w:rsidP="00AB36F5">
      <w:pPr>
        <w:pStyle w:val="Akapitzlist"/>
        <w:spacing w:after="0" w:line="240" w:lineRule="auto"/>
        <w:ind w:left="0"/>
        <w:jc w:val="both"/>
        <w:rPr>
          <w:rFonts w:ascii="Times New Roman" w:eastAsia="Times New Roman" w:hAnsi="Times New Roman" w:cs="Times New Roman"/>
          <w:sz w:val="16"/>
          <w:szCs w:val="16"/>
          <w:lang w:eastAsia="pl-PL"/>
        </w:rPr>
      </w:pPr>
    </w:p>
    <w:p w:rsidR="00AB36F5" w:rsidRPr="006E7280" w:rsidRDefault="00AB36F5"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w:t>
      </w:r>
      <w:r w:rsidR="00552225">
        <w:rPr>
          <w:rFonts w:ascii="Times New Roman" w:eastAsia="Times New Roman" w:hAnsi="Times New Roman" w:cs="Times New Roman"/>
          <w:sz w:val="24"/>
          <w:szCs w:val="24"/>
          <w:lang w:eastAsia="pl-PL"/>
        </w:rPr>
        <w:t>ersonel</w:t>
      </w:r>
      <w:r w:rsidRPr="006E7280">
        <w:rPr>
          <w:rFonts w:ascii="Times New Roman" w:eastAsia="Times New Roman" w:hAnsi="Times New Roman" w:cs="Times New Roman"/>
          <w:sz w:val="24"/>
          <w:szCs w:val="24"/>
          <w:lang w:eastAsia="pl-PL"/>
        </w:rPr>
        <w:t xml:space="preserve"> podmiotu dozorującego informują poprzez system informatyczny SDE sędziego penitencjarnego (wydział penitencjarny sądu okręgowego) i sądowego kuratora zawodowego (zespół kuratorski sądu rejonowego) o przeprowadzonej instalacji.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 xml:space="preserve">Demontaż przenośnego urządzenia monitorującego u osoby, do </w:t>
      </w:r>
      <w:r w:rsidRPr="00733E30">
        <w:rPr>
          <w:rFonts w:ascii="Times New Roman" w:eastAsia="Times New Roman" w:hAnsi="Times New Roman" w:cs="Times New Roman"/>
          <w:b/>
          <w:sz w:val="24"/>
          <w:szCs w:val="24"/>
          <w:lang w:eastAsia="pl-PL"/>
        </w:rPr>
        <w:t xml:space="preserve">której </w:t>
      </w:r>
      <w:r w:rsidR="00733E30" w:rsidRPr="00733E30">
        <w:rPr>
          <w:rFonts w:ascii="Times New Roman" w:eastAsia="Times New Roman" w:hAnsi="Times New Roman" w:cs="Times New Roman"/>
          <w:b/>
          <w:sz w:val="24"/>
          <w:szCs w:val="24"/>
          <w:lang w:eastAsia="pl-PL"/>
        </w:rPr>
        <w:t>osobie objętej systemem</w:t>
      </w:r>
      <w:r w:rsidRPr="006E7280">
        <w:rPr>
          <w:rFonts w:ascii="Times New Roman" w:eastAsia="Times New Roman" w:hAnsi="Times New Roman" w:cs="Times New Roman"/>
          <w:b/>
          <w:sz w:val="24"/>
          <w:szCs w:val="24"/>
          <w:lang w:eastAsia="pl-PL"/>
        </w:rPr>
        <w:t xml:space="preserve"> nie wolno się zbliżać.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Demontaż przenośnego urządzenia monitorującego odbywa się </w:t>
      </w:r>
      <w:r w:rsidR="002D45AA">
        <w:rPr>
          <w:rFonts w:ascii="Times New Roman" w:eastAsia="Times New Roman" w:hAnsi="Times New Roman" w:cs="Times New Roman"/>
          <w:sz w:val="24"/>
          <w:szCs w:val="24"/>
          <w:lang w:eastAsia="pl-PL"/>
        </w:rPr>
        <w:t xml:space="preserve">w </w:t>
      </w:r>
      <w:r w:rsidRPr="006E7280">
        <w:rPr>
          <w:rFonts w:ascii="Times New Roman" w:eastAsia="Times New Roman" w:hAnsi="Times New Roman" w:cs="Times New Roman"/>
          <w:sz w:val="24"/>
          <w:szCs w:val="24"/>
          <w:lang w:eastAsia="pl-PL"/>
        </w:rPr>
        <w:t>przypadku:</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0"/>
          <w:numId w:val="2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zakończenia przez </w:t>
      </w:r>
      <w:r w:rsidR="00733E30">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 xml:space="preserve"> odbywania kary</w:t>
      </w:r>
      <w:r w:rsidR="00911437">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 xml:space="preserve"> w SDE;</w:t>
      </w:r>
    </w:p>
    <w:p w:rsidR="005E09B6" w:rsidRPr="006E7280" w:rsidRDefault="005E09B6" w:rsidP="009070B3">
      <w:pPr>
        <w:pStyle w:val="Akapitzlist"/>
        <w:numPr>
          <w:ilvl w:val="0"/>
          <w:numId w:val="2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postanowienia właściwego sądu penitencjarnego.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Demontaż przenośnego urządzenia monitorującego polega na przyjęciu urządzenia od osoby, do której </w:t>
      </w:r>
      <w:r w:rsidR="00733E30">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nie wolno się zbliżać, przez </w:t>
      </w:r>
      <w:r w:rsidR="00552225">
        <w:rPr>
          <w:rFonts w:ascii="Times New Roman" w:eastAsia="Times New Roman" w:hAnsi="Times New Roman" w:cs="Times New Roman"/>
          <w:sz w:val="24"/>
          <w:szCs w:val="24"/>
          <w:lang w:eastAsia="pl-PL"/>
        </w:rPr>
        <w:t>personel</w:t>
      </w:r>
      <w:r w:rsidRPr="006E7280">
        <w:rPr>
          <w:rFonts w:ascii="Times New Roman" w:eastAsia="Times New Roman" w:hAnsi="Times New Roman" w:cs="Times New Roman"/>
          <w:sz w:val="24"/>
          <w:szCs w:val="24"/>
          <w:lang w:eastAsia="pl-PL"/>
        </w:rPr>
        <w:t xml:space="preserve"> podmiotu </w:t>
      </w:r>
      <w:r w:rsidRPr="006E7280">
        <w:rPr>
          <w:rFonts w:ascii="Times New Roman" w:eastAsia="Times New Roman" w:hAnsi="Times New Roman" w:cs="Times New Roman"/>
          <w:sz w:val="24"/>
          <w:szCs w:val="24"/>
          <w:lang w:eastAsia="pl-PL"/>
        </w:rPr>
        <w:lastRenderedPageBreak/>
        <w:t>dozorującego. Czynności te odbywają się w czasie uzgodnionej wizyty u tej osoby. Z czynności tej sporządza się protokół w dwóch egzemplarzach.</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733E30"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733E30">
        <w:rPr>
          <w:rFonts w:ascii="Times New Roman" w:eastAsia="Times New Roman" w:hAnsi="Times New Roman" w:cs="Times New Roman"/>
          <w:b/>
          <w:sz w:val="24"/>
          <w:szCs w:val="24"/>
          <w:lang w:eastAsia="pl-PL"/>
        </w:rPr>
        <w:t>Osoba objęta systemem</w:t>
      </w:r>
      <w:r w:rsidR="005E09B6" w:rsidRPr="006E7280">
        <w:rPr>
          <w:rFonts w:ascii="Times New Roman" w:eastAsia="Times New Roman" w:hAnsi="Times New Roman" w:cs="Times New Roman"/>
          <w:b/>
          <w:sz w:val="24"/>
          <w:szCs w:val="24"/>
          <w:lang w:eastAsia="pl-PL"/>
        </w:rPr>
        <w:t xml:space="preserve"> jest w zasięgu przenośnego urządzenia monitorujące</w:t>
      </w:r>
      <w:r>
        <w:rPr>
          <w:rFonts w:ascii="Times New Roman" w:eastAsia="Times New Roman" w:hAnsi="Times New Roman" w:cs="Times New Roman"/>
          <w:b/>
          <w:sz w:val="24"/>
          <w:szCs w:val="24"/>
          <w:lang w:eastAsia="pl-PL"/>
        </w:rPr>
        <w:t>go osoby, do której nie wolno jej</w:t>
      </w:r>
      <w:r w:rsidR="005E09B6" w:rsidRPr="006E7280">
        <w:rPr>
          <w:rFonts w:ascii="Times New Roman" w:eastAsia="Times New Roman" w:hAnsi="Times New Roman" w:cs="Times New Roman"/>
          <w:b/>
          <w:sz w:val="24"/>
          <w:szCs w:val="24"/>
          <w:lang w:eastAsia="pl-PL"/>
        </w:rPr>
        <w:t xml:space="preserve"> się zbliżać.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Jeżeli nadajnik </w:t>
      </w:r>
      <w:r w:rsidR="00733E30">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znajduje się przez co najmniej 5 min w zasięgu przenośnego urządzenia monitorującego osoby w czasie, w którym </w:t>
      </w:r>
      <w:r w:rsidR="00733E30">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nie wolno się do tej osoby zbliżać, pracownik centrali monitorowania kontaktuje się </w:t>
      </w:r>
      <w:r w:rsidR="002D45AA">
        <w:rPr>
          <w:rFonts w:ascii="Times New Roman" w:eastAsia="Times New Roman" w:hAnsi="Times New Roman" w:cs="Times New Roman"/>
          <w:sz w:val="24"/>
          <w:szCs w:val="24"/>
          <w:lang w:eastAsia="pl-PL"/>
        </w:rPr>
        <w:t xml:space="preserve">z osobą objętą </w:t>
      </w:r>
      <w:r w:rsidR="00552225">
        <w:rPr>
          <w:rFonts w:ascii="Times New Roman" w:eastAsia="Times New Roman" w:hAnsi="Times New Roman" w:cs="Times New Roman"/>
          <w:sz w:val="24"/>
          <w:szCs w:val="24"/>
          <w:lang w:eastAsia="pl-PL"/>
        </w:rPr>
        <w:t xml:space="preserve">systemem </w:t>
      </w:r>
      <w:r w:rsidRPr="006E7280">
        <w:rPr>
          <w:rFonts w:ascii="Times New Roman" w:eastAsia="Times New Roman" w:hAnsi="Times New Roman" w:cs="Times New Roman"/>
          <w:sz w:val="24"/>
          <w:szCs w:val="24"/>
          <w:lang w:eastAsia="pl-PL"/>
        </w:rPr>
        <w:t xml:space="preserve">oraz z osobą posiadającą przenośne urządzenie monitorujące w celu poinformowania </w:t>
      </w:r>
      <w:r w:rsidR="00733E30">
        <w:rPr>
          <w:rFonts w:ascii="Times New Roman" w:eastAsia="Times New Roman" w:hAnsi="Times New Roman" w:cs="Times New Roman"/>
          <w:sz w:val="24"/>
          <w:szCs w:val="24"/>
          <w:lang w:eastAsia="pl-PL"/>
        </w:rPr>
        <w:t>tej osoby</w:t>
      </w:r>
      <w:r w:rsidRPr="006E7280">
        <w:rPr>
          <w:rFonts w:ascii="Times New Roman" w:eastAsia="Times New Roman" w:hAnsi="Times New Roman" w:cs="Times New Roman"/>
          <w:sz w:val="24"/>
          <w:szCs w:val="24"/>
          <w:lang w:eastAsia="pl-PL"/>
        </w:rPr>
        <w:t xml:space="preserve"> o zaistniałej sytuacji. Z przeprowadzonych czynności sporządza zapis w systemie informatycznym SDE.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Jeżeli </w:t>
      </w:r>
      <w:r w:rsidR="00733E30">
        <w:rPr>
          <w:rFonts w:ascii="Times New Roman" w:eastAsia="Times New Roman" w:hAnsi="Times New Roman" w:cs="Times New Roman"/>
          <w:sz w:val="24"/>
          <w:szCs w:val="24"/>
          <w:lang w:eastAsia="pl-PL"/>
        </w:rPr>
        <w:t xml:space="preserve">pracownikowi centrali monitorowania </w:t>
      </w:r>
      <w:r w:rsidRPr="006E7280">
        <w:rPr>
          <w:rFonts w:ascii="Times New Roman" w:eastAsia="Times New Roman" w:hAnsi="Times New Roman" w:cs="Times New Roman"/>
          <w:sz w:val="24"/>
          <w:szCs w:val="24"/>
          <w:lang w:eastAsia="pl-PL"/>
        </w:rPr>
        <w:t>nie udało mu się</w:t>
      </w:r>
      <w:r w:rsidR="00733E30">
        <w:rPr>
          <w:rFonts w:ascii="Times New Roman" w:eastAsia="Times New Roman" w:hAnsi="Times New Roman" w:cs="Times New Roman"/>
          <w:sz w:val="24"/>
          <w:szCs w:val="24"/>
          <w:lang w:eastAsia="pl-PL"/>
        </w:rPr>
        <w:t xml:space="preserve"> nawiązać kilkukrotnie kontaktu</w:t>
      </w:r>
      <w:r w:rsidRPr="006E7280">
        <w:rPr>
          <w:rFonts w:ascii="Times New Roman" w:eastAsia="Times New Roman" w:hAnsi="Times New Roman" w:cs="Times New Roman"/>
          <w:sz w:val="24"/>
          <w:szCs w:val="24"/>
          <w:lang w:eastAsia="pl-PL"/>
        </w:rPr>
        <w:t xml:space="preserve"> telefonicz</w:t>
      </w:r>
      <w:r w:rsidR="00733E30">
        <w:rPr>
          <w:rFonts w:ascii="Times New Roman" w:eastAsia="Times New Roman" w:hAnsi="Times New Roman" w:cs="Times New Roman"/>
          <w:sz w:val="24"/>
          <w:szCs w:val="24"/>
          <w:lang w:eastAsia="pl-PL"/>
        </w:rPr>
        <w:t>nego</w:t>
      </w:r>
      <w:r w:rsidRPr="006E7280">
        <w:rPr>
          <w:rFonts w:ascii="Times New Roman" w:eastAsia="Times New Roman" w:hAnsi="Times New Roman" w:cs="Times New Roman"/>
          <w:sz w:val="24"/>
          <w:szCs w:val="24"/>
          <w:lang w:eastAsia="pl-PL"/>
        </w:rPr>
        <w:t xml:space="preserve">, nie podejmuje </w:t>
      </w:r>
      <w:r w:rsidR="00733E30">
        <w:rPr>
          <w:rFonts w:ascii="Times New Roman" w:eastAsia="Times New Roman" w:hAnsi="Times New Roman" w:cs="Times New Roman"/>
          <w:sz w:val="24"/>
          <w:szCs w:val="24"/>
          <w:lang w:eastAsia="pl-PL"/>
        </w:rPr>
        <w:t>on</w:t>
      </w:r>
      <w:r w:rsidRPr="006E7280">
        <w:rPr>
          <w:rFonts w:ascii="Times New Roman" w:eastAsia="Times New Roman" w:hAnsi="Times New Roman" w:cs="Times New Roman"/>
          <w:sz w:val="24"/>
          <w:szCs w:val="24"/>
          <w:lang w:eastAsia="pl-PL"/>
        </w:rPr>
        <w:t xml:space="preserve"> żadnych dalszych działań.</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Uszkodzenie przenośnego urządzenia monitorującego osoby, do której</w:t>
      </w:r>
      <w:r w:rsidRPr="00733E30">
        <w:rPr>
          <w:rFonts w:ascii="Times New Roman" w:eastAsia="Times New Roman" w:hAnsi="Times New Roman" w:cs="Times New Roman"/>
          <w:b/>
          <w:sz w:val="24"/>
          <w:szCs w:val="24"/>
          <w:lang w:eastAsia="pl-PL"/>
        </w:rPr>
        <w:t xml:space="preserve"> </w:t>
      </w:r>
      <w:r w:rsidR="00733E30" w:rsidRPr="00733E30">
        <w:rPr>
          <w:rFonts w:ascii="Times New Roman" w:eastAsia="Times New Roman" w:hAnsi="Times New Roman" w:cs="Times New Roman"/>
          <w:b/>
          <w:sz w:val="24"/>
          <w:szCs w:val="24"/>
          <w:lang w:eastAsia="pl-PL"/>
        </w:rPr>
        <w:t>osobie objętej systemem</w:t>
      </w:r>
      <w:r w:rsidRPr="00733E30">
        <w:rPr>
          <w:rFonts w:ascii="Times New Roman" w:eastAsia="Times New Roman" w:hAnsi="Times New Roman" w:cs="Times New Roman"/>
          <w:b/>
          <w:sz w:val="24"/>
          <w:szCs w:val="24"/>
          <w:lang w:eastAsia="pl-PL"/>
        </w:rPr>
        <w:t xml:space="preserve"> </w:t>
      </w:r>
      <w:r w:rsidRPr="006E7280">
        <w:rPr>
          <w:rFonts w:ascii="Times New Roman" w:eastAsia="Times New Roman" w:hAnsi="Times New Roman" w:cs="Times New Roman"/>
          <w:b/>
          <w:sz w:val="24"/>
          <w:szCs w:val="24"/>
          <w:lang w:eastAsia="pl-PL"/>
        </w:rPr>
        <w:t>nie wolno się zbliżać.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 odebraniu komunikatu</w:t>
      </w:r>
      <w:r w:rsidRPr="006E7280">
        <w:rPr>
          <w:rFonts w:ascii="Times New Roman" w:eastAsia="Times New Roman" w:hAnsi="Times New Roman" w:cs="Times New Roman"/>
          <w:color w:val="FF0000"/>
          <w:sz w:val="24"/>
          <w:szCs w:val="24"/>
          <w:lang w:eastAsia="pl-PL"/>
        </w:rPr>
        <w:t xml:space="preserve"> </w:t>
      </w:r>
      <w:r w:rsidRPr="006E7280">
        <w:rPr>
          <w:rFonts w:ascii="Times New Roman" w:eastAsia="Times New Roman" w:hAnsi="Times New Roman" w:cs="Times New Roman"/>
          <w:sz w:val="24"/>
          <w:szCs w:val="24"/>
          <w:lang w:eastAsia="pl-PL"/>
        </w:rPr>
        <w:t xml:space="preserve">o uszkodzeniu przenośnego urządzenia monitorującego osoby, do której </w:t>
      </w:r>
      <w:r w:rsidR="00733E30">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nie wolno się zbliżać, pracownik centrali monitorowania wyznacza wizytę, która musi się odbyć w przeciągu najbliższych 4 godzin.</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 zarejestrowaniu wizyty przez system informatyczny SDE podmiot dozorujący wysyła zespół terenowy.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Jeżeli zespół terenowy stwierdza usterkę przenośnego urządzenia monitorującego, dokonuje jego wymiany.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Jeżeli przenośne urządzenie monitorujące zostało uszkodzone z winy tej osoby lub z innych przyczyn, zespół terenowy zabiera uszkodzone urządzenie i wydaje nowe. Uszkodzone urządzenie jest przechowywane przez podmiot dozorujący do czasu rozstrzygnięcia postępowania wyjaśniającego. Podmiot dozorujący powiadamia o tym właściwego sędziego penitencjarnego (wydział penitencjarny sądu okręgowego) i sądowego kuratora zawodowego (zespół kuratorski sądu rejonowego).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 przeprowadzonych czynności sporządza się protokół w dwóch egzemplarzach.</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0"/>
          <w:numId w:val="105"/>
        </w:numPr>
        <w:spacing w:after="0" w:line="240" w:lineRule="auto"/>
        <w:ind w:left="0" w:firstLine="0"/>
        <w:jc w:val="both"/>
        <w:rPr>
          <w:rFonts w:ascii="Times New Roman" w:eastAsia="Times New Roman" w:hAnsi="Times New Roman" w:cs="Times New Roman"/>
          <w:b/>
          <w:sz w:val="27"/>
          <w:szCs w:val="27"/>
          <w:lang w:eastAsia="pl-PL"/>
        </w:rPr>
      </w:pPr>
      <w:r w:rsidRPr="006E7280">
        <w:rPr>
          <w:rFonts w:ascii="Times New Roman" w:eastAsia="Times New Roman" w:hAnsi="Times New Roman" w:cs="Times New Roman"/>
          <w:b/>
          <w:sz w:val="27"/>
          <w:szCs w:val="27"/>
          <w:lang w:eastAsia="pl-PL"/>
        </w:rPr>
        <w:t xml:space="preserve">Procedury kontroli wykonania przez </w:t>
      </w:r>
      <w:r w:rsidR="00733E30" w:rsidRPr="00733E30">
        <w:rPr>
          <w:rFonts w:ascii="Times New Roman" w:eastAsia="Times New Roman" w:hAnsi="Times New Roman" w:cs="Times New Roman"/>
          <w:b/>
          <w:sz w:val="27"/>
          <w:szCs w:val="27"/>
          <w:lang w:eastAsia="pl-PL"/>
        </w:rPr>
        <w:t>osobę objętą systemem</w:t>
      </w:r>
      <w:r w:rsidRPr="006E7280">
        <w:rPr>
          <w:rFonts w:ascii="Times New Roman" w:eastAsia="Times New Roman" w:hAnsi="Times New Roman" w:cs="Times New Roman"/>
          <w:b/>
          <w:sz w:val="27"/>
          <w:szCs w:val="27"/>
          <w:lang w:eastAsia="pl-PL"/>
        </w:rPr>
        <w:t xml:space="preserve"> zakazu zbliżania się do określonych miejsc.</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Instalacja stacjonarnego urządzenia monitorującego w miejscu, do którego</w:t>
      </w:r>
      <w:r w:rsidRPr="005E1C01">
        <w:rPr>
          <w:rFonts w:ascii="Times New Roman" w:eastAsia="Times New Roman" w:hAnsi="Times New Roman" w:cs="Times New Roman"/>
          <w:b/>
          <w:sz w:val="24"/>
          <w:szCs w:val="24"/>
          <w:lang w:eastAsia="pl-PL"/>
        </w:rPr>
        <w:t xml:space="preserve"> </w:t>
      </w:r>
      <w:r w:rsidR="005E1C01" w:rsidRPr="005E1C01">
        <w:rPr>
          <w:rFonts w:ascii="Times New Roman" w:eastAsia="Times New Roman" w:hAnsi="Times New Roman" w:cs="Times New Roman"/>
          <w:b/>
          <w:sz w:val="24"/>
          <w:szCs w:val="24"/>
          <w:lang w:eastAsia="pl-PL"/>
        </w:rPr>
        <w:t>osobie objętej systemem</w:t>
      </w:r>
      <w:r w:rsidRPr="005E1C01">
        <w:rPr>
          <w:rFonts w:ascii="Times New Roman" w:eastAsia="Times New Roman" w:hAnsi="Times New Roman" w:cs="Times New Roman"/>
          <w:b/>
          <w:sz w:val="24"/>
          <w:szCs w:val="24"/>
          <w:lang w:eastAsia="pl-PL"/>
        </w:rPr>
        <w:t xml:space="preserve"> </w:t>
      </w:r>
      <w:r w:rsidRPr="006E7280">
        <w:rPr>
          <w:rFonts w:ascii="Times New Roman" w:eastAsia="Times New Roman" w:hAnsi="Times New Roman" w:cs="Times New Roman"/>
          <w:b/>
          <w:sz w:val="24"/>
          <w:szCs w:val="24"/>
          <w:lang w:eastAsia="pl-PL"/>
        </w:rPr>
        <w:t>nie wolno się zbliżać.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Wraz z postanowieniem sądu o zainstalowaniu w określonym miejscu stacjonarnego urządzenia monitorującego podmiot dozorujący otrzymuje wskazanie osoby, której dane urządzenie może powierzyć. P</w:t>
      </w:r>
      <w:r w:rsidR="00552225">
        <w:rPr>
          <w:rFonts w:ascii="Times New Roman" w:eastAsia="Times New Roman" w:hAnsi="Times New Roman" w:cs="Times New Roman"/>
          <w:sz w:val="24"/>
          <w:szCs w:val="24"/>
          <w:lang w:eastAsia="pl-PL"/>
        </w:rPr>
        <w:t>ersonel</w:t>
      </w:r>
      <w:r w:rsidRPr="006E7280">
        <w:rPr>
          <w:rFonts w:ascii="Times New Roman" w:eastAsia="Times New Roman" w:hAnsi="Times New Roman" w:cs="Times New Roman"/>
          <w:sz w:val="24"/>
          <w:szCs w:val="24"/>
          <w:lang w:eastAsia="pl-PL"/>
        </w:rPr>
        <w:t xml:space="preserve"> </w:t>
      </w:r>
      <w:r w:rsidR="00552225">
        <w:rPr>
          <w:rFonts w:ascii="Times New Roman" w:eastAsia="Times New Roman" w:hAnsi="Times New Roman" w:cs="Times New Roman"/>
          <w:sz w:val="24"/>
          <w:szCs w:val="24"/>
          <w:lang w:eastAsia="pl-PL"/>
        </w:rPr>
        <w:t>podmiotu dozorującego uzgadnia</w:t>
      </w:r>
      <w:r w:rsidRPr="006E7280">
        <w:rPr>
          <w:rFonts w:ascii="Times New Roman" w:eastAsia="Times New Roman" w:hAnsi="Times New Roman" w:cs="Times New Roman"/>
          <w:sz w:val="24"/>
          <w:szCs w:val="24"/>
          <w:lang w:eastAsia="pl-PL"/>
        </w:rPr>
        <w:t xml:space="preserve"> z nią termin wizyty w</w:t>
      </w:r>
      <w:r w:rsidR="002E7099">
        <w:rPr>
          <w:rFonts w:ascii="Times New Roman" w:eastAsia="Times New Roman" w:hAnsi="Times New Roman" w:cs="Times New Roman"/>
          <w:sz w:val="24"/>
          <w:szCs w:val="24"/>
          <w:lang w:eastAsia="pl-PL"/>
        </w:rPr>
        <w:t> </w:t>
      </w:r>
      <w:r w:rsidRPr="006E7280">
        <w:rPr>
          <w:rFonts w:ascii="Times New Roman" w:eastAsia="Times New Roman" w:hAnsi="Times New Roman" w:cs="Times New Roman"/>
          <w:sz w:val="24"/>
          <w:szCs w:val="24"/>
          <w:lang w:eastAsia="pl-PL"/>
        </w:rPr>
        <w:t xml:space="preserve">miejscu, w którym urządzenie ma być zainstalowane tak, aby w miarę możliwości zainstalować je przed rozpoczęciem kary </w:t>
      </w:r>
      <w:r w:rsidR="005126AF" w:rsidRPr="006E7280">
        <w:rPr>
          <w:rFonts w:ascii="Times New Roman" w:eastAsia="Times New Roman" w:hAnsi="Times New Roman" w:cs="Times New Roman"/>
          <w:sz w:val="24"/>
          <w:szCs w:val="24"/>
          <w:lang w:eastAsia="pl-PL"/>
        </w:rPr>
        <w:t xml:space="preserve">pozbawienia wolności </w:t>
      </w:r>
      <w:r w:rsidR="007A2269">
        <w:rPr>
          <w:rFonts w:ascii="Times New Roman" w:eastAsia="Times New Roman" w:hAnsi="Times New Roman" w:cs="Times New Roman"/>
          <w:sz w:val="24"/>
          <w:szCs w:val="24"/>
          <w:lang w:eastAsia="pl-PL"/>
        </w:rPr>
        <w:t>lub</w:t>
      </w:r>
      <w:r w:rsidR="005126AF">
        <w:rPr>
          <w:rFonts w:ascii="Times New Roman" w:eastAsia="Times New Roman" w:hAnsi="Times New Roman" w:cs="Times New Roman"/>
          <w:sz w:val="24"/>
          <w:szCs w:val="24"/>
          <w:lang w:eastAsia="pl-PL"/>
        </w:rPr>
        <w:t xml:space="preserve"> wykonywania</w:t>
      </w:r>
      <w:r w:rsidR="007A2269">
        <w:rPr>
          <w:rFonts w:ascii="Times New Roman" w:eastAsia="Times New Roman" w:hAnsi="Times New Roman" w:cs="Times New Roman"/>
          <w:sz w:val="24"/>
          <w:szCs w:val="24"/>
          <w:lang w:eastAsia="pl-PL"/>
        </w:rPr>
        <w:t xml:space="preserve"> środka karnego </w:t>
      </w:r>
      <w:r w:rsidRPr="006E7280">
        <w:rPr>
          <w:rFonts w:ascii="Times New Roman" w:eastAsia="Times New Roman" w:hAnsi="Times New Roman" w:cs="Times New Roman"/>
          <w:sz w:val="24"/>
          <w:szCs w:val="24"/>
          <w:lang w:eastAsia="pl-PL"/>
        </w:rPr>
        <w:t xml:space="preserve">w SDE przez </w:t>
      </w:r>
      <w:r w:rsidR="005E1C01">
        <w:rPr>
          <w:rFonts w:ascii="Times New Roman" w:eastAsia="Times New Roman" w:hAnsi="Times New Roman" w:cs="Times New Roman"/>
          <w:sz w:val="24"/>
          <w:szCs w:val="24"/>
          <w:lang w:eastAsia="pl-PL"/>
        </w:rPr>
        <w:t>osobę objętą systemem, której</w:t>
      </w:r>
      <w:r w:rsidRPr="006E7280">
        <w:rPr>
          <w:rFonts w:ascii="Times New Roman" w:eastAsia="Times New Roman" w:hAnsi="Times New Roman" w:cs="Times New Roman"/>
          <w:sz w:val="24"/>
          <w:szCs w:val="24"/>
          <w:lang w:eastAsia="pl-PL"/>
        </w:rPr>
        <w:t xml:space="preserve"> nie wolno zbliżać się do danego miejsca.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 czasie wizyty w miejscu, do którego </w:t>
      </w:r>
      <w:r w:rsidR="006C31B4">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nie wolno się zbliżać, p</w:t>
      </w:r>
      <w:r w:rsidR="00552225">
        <w:rPr>
          <w:rFonts w:ascii="Times New Roman" w:eastAsia="Times New Roman" w:hAnsi="Times New Roman" w:cs="Times New Roman"/>
          <w:sz w:val="24"/>
          <w:szCs w:val="24"/>
          <w:lang w:eastAsia="pl-PL"/>
        </w:rPr>
        <w:t>ersonel</w:t>
      </w:r>
      <w:r w:rsidRPr="006E7280">
        <w:rPr>
          <w:rFonts w:ascii="Times New Roman" w:eastAsia="Times New Roman" w:hAnsi="Times New Roman" w:cs="Times New Roman"/>
          <w:sz w:val="24"/>
          <w:szCs w:val="24"/>
          <w:lang w:eastAsia="pl-PL"/>
        </w:rPr>
        <w:t xml:space="preserve"> </w:t>
      </w:r>
      <w:r w:rsidR="00552225">
        <w:rPr>
          <w:rFonts w:ascii="Times New Roman" w:eastAsia="Times New Roman" w:hAnsi="Times New Roman" w:cs="Times New Roman"/>
          <w:sz w:val="24"/>
          <w:szCs w:val="24"/>
          <w:lang w:eastAsia="pl-PL"/>
        </w:rPr>
        <w:t>podmiotu dozorującego przekazuje</w:t>
      </w:r>
      <w:r w:rsidRPr="006E7280">
        <w:rPr>
          <w:rFonts w:ascii="Times New Roman" w:eastAsia="Times New Roman" w:hAnsi="Times New Roman" w:cs="Times New Roman"/>
          <w:sz w:val="24"/>
          <w:szCs w:val="24"/>
          <w:lang w:eastAsia="pl-PL"/>
        </w:rPr>
        <w:t xml:space="preserve"> osobie wymienionej w postanowieniu sądu stacjonarne ur</w:t>
      </w:r>
      <w:r w:rsidR="00552225">
        <w:rPr>
          <w:rFonts w:ascii="Times New Roman" w:eastAsia="Times New Roman" w:hAnsi="Times New Roman" w:cs="Times New Roman"/>
          <w:sz w:val="24"/>
          <w:szCs w:val="24"/>
          <w:lang w:eastAsia="pl-PL"/>
        </w:rPr>
        <w:t>ządzenie monitorujące, ustawia</w:t>
      </w:r>
      <w:r w:rsidRPr="006E7280">
        <w:rPr>
          <w:rFonts w:ascii="Times New Roman" w:eastAsia="Times New Roman" w:hAnsi="Times New Roman" w:cs="Times New Roman"/>
          <w:sz w:val="24"/>
          <w:szCs w:val="24"/>
          <w:lang w:eastAsia="pl-PL"/>
        </w:rPr>
        <w:t xml:space="preserve"> zasięg urządzenia tak, aby wykrywało ono </w:t>
      </w:r>
      <w:r w:rsidRPr="006E7280">
        <w:rPr>
          <w:rFonts w:ascii="Times New Roman" w:eastAsia="Times New Roman" w:hAnsi="Times New Roman" w:cs="Times New Roman"/>
          <w:sz w:val="24"/>
          <w:szCs w:val="24"/>
          <w:lang w:eastAsia="pl-PL"/>
        </w:rPr>
        <w:lastRenderedPageBreak/>
        <w:t xml:space="preserve">nadajnik </w:t>
      </w:r>
      <w:r w:rsidR="006C31B4">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w o</w:t>
      </w:r>
      <w:r w:rsidR="00552225">
        <w:rPr>
          <w:rFonts w:ascii="Times New Roman" w:eastAsia="Times New Roman" w:hAnsi="Times New Roman" w:cs="Times New Roman"/>
          <w:sz w:val="24"/>
          <w:szCs w:val="24"/>
          <w:lang w:eastAsia="pl-PL"/>
        </w:rPr>
        <w:t>brębie tego miejsca, demonstruje</w:t>
      </w:r>
      <w:r w:rsidRPr="006E7280">
        <w:rPr>
          <w:rFonts w:ascii="Times New Roman" w:eastAsia="Times New Roman" w:hAnsi="Times New Roman" w:cs="Times New Roman"/>
          <w:sz w:val="24"/>
          <w:szCs w:val="24"/>
          <w:lang w:eastAsia="pl-PL"/>
        </w:rPr>
        <w:t xml:space="preserve"> </w:t>
      </w:r>
      <w:r w:rsidR="00552225">
        <w:rPr>
          <w:rFonts w:ascii="Times New Roman" w:eastAsia="Times New Roman" w:hAnsi="Times New Roman" w:cs="Times New Roman"/>
          <w:sz w:val="24"/>
          <w:szCs w:val="24"/>
          <w:lang w:eastAsia="pl-PL"/>
        </w:rPr>
        <w:t>działanie urządzenia i</w:t>
      </w:r>
      <w:r w:rsidR="002E7099">
        <w:rPr>
          <w:rFonts w:ascii="Times New Roman" w:eastAsia="Times New Roman" w:hAnsi="Times New Roman" w:cs="Times New Roman"/>
          <w:sz w:val="24"/>
          <w:szCs w:val="24"/>
          <w:lang w:eastAsia="pl-PL"/>
        </w:rPr>
        <w:t> </w:t>
      </w:r>
      <w:r w:rsidR="00552225">
        <w:rPr>
          <w:rFonts w:ascii="Times New Roman" w:eastAsia="Times New Roman" w:hAnsi="Times New Roman" w:cs="Times New Roman"/>
          <w:sz w:val="24"/>
          <w:szCs w:val="24"/>
          <w:lang w:eastAsia="pl-PL"/>
        </w:rPr>
        <w:t>udziela</w:t>
      </w:r>
      <w:r w:rsidRPr="006E7280">
        <w:rPr>
          <w:rFonts w:ascii="Times New Roman" w:eastAsia="Times New Roman" w:hAnsi="Times New Roman" w:cs="Times New Roman"/>
          <w:sz w:val="24"/>
          <w:szCs w:val="24"/>
          <w:lang w:eastAsia="pl-PL"/>
        </w:rPr>
        <w:t xml:space="preserve"> n</w:t>
      </w:r>
      <w:r w:rsidR="00552225">
        <w:rPr>
          <w:rFonts w:ascii="Times New Roman" w:eastAsia="Times New Roman" w:hAnsi="Times New Roman" w:cs="Times New Roman"/>
          <w:sz w:val="24"/>
          <w:szCs w:val="24"/>
          <w:lang w:eastAsia="pl-PL"/>
        </w:rPr>
        <w:t>iezbędnego instruktażu. Zapisuje</w:t>
      </w:r>
      <w:r w:rsidRPr="006E7280">
        <w:rPr>
          <w:rFonts w:ascii="Times New Roman" w:eastAsia="Times New Roman" w:hAnsi="Times New Roman" w:cs="Times New Roman"/>
          <w:sz w:val="24"/>
          <w:szCs w:val="24"/>
          <w:lang w:eastAsia="pl-PL"/>
        </w:rPr>
        <w:t xml:space="preserve"> numery telefonów danej osoby - stacjonarnego i komórkowego – o ile dana osoba ich jeszcze nie podała.</w:t>
      </w:r>
    </w:p>
    <w:p w:rsidR="00AB36F5" w:rsidRPr="006E7280" w:rsidRDefault="00AB36F5" w:rsidP="00AB36F5">
      <w:pPr>
        <w:pStyle w:val="Akapitzlist"/>
        <w:rPr>
          <w:rFonts w:ascii="Times New Roman" w:eastAsia="Times New Roman" w:hAnsi="Times New Roman" w:cs="Times New Roman"/>
          <w:sz w:val="16"/>
          <w:szCs w:val="16"/>
          <w:lang w:eastAsia="pl-PL"/>
        </w:rPr>
      </w:pPr>
    </w:p>
    <w:p w:rsidR="00AB36F5" w:rsidRPr="006E7280" w:rsidRDefault="00AB36F5"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 zainstalowaniu stacjonarnego urządzenia monitorującego oraz sprawdzeniu poprawności działania urządzenia </w:t>
      </w:r>
      <w:r w:rsidR="00552225">
        <w:rPr>
          <w:rFonts w:ascii="Times New Roman" w:eastAsia="Times New Roman" w:hAnsi="Times New Roman" w:cs="Times New Roman"/>
          <w:sz w:val="24"/>
          <w:szCs w:val="24"/>
          <w:lang w:eastAsia="pl-PL"/>
        </w:rPr>
        <w:t>personel</w:t>
      </w:r>
      <w:r w:rsidRPr="006E7280">
        <w:rPr>
          <w:rFonts w:ascii="Times New Roman" w:eastAsia="Times New Roman" w:hAnsi="Times New Roman" w:cs="Times New Roman"/>
          <w:sz w:val="24"/>
          <w:szCs w:val="24"/>
          <w:lang w:eastAsia="pl-PL"/>
        </w:rPr>
        <w:t xml:space="preserve"> p</w:t>
      </w:r>
      <w:r w:rsidR="00552225">
        <w:rPr>
          <w:rFonts w:ascii="Times New Roman" w:eastAsia="Times New Roman" w:hAnsi="Times New Roman" w:cs="Times New Roman"/>
          <w:sz w:val="24"/>
          <w:szCs w:val="24"/>
          <w:lang w:eastAsia="pl-PL"/>
        </w:rPr>
        <w:t>odmiotu dozorującego wprowadza</w:t>
      </w:r>
      <w:r w:rsidRPr="006E7280">
        <w:rPr>
          <w:rFonts w:ascii="Times New Roman" w:eastAsia="Times New Roman" w:hAnsi="Times New Roman" w:cs="Times New Roman"/>
          <w:sz w:val="24"/>
          <w:szCs w:val="24"/>
          <w:lang w:eastAsia="pl-PL"/>
        </w:rPr>
        <w:t xml:space="preserve"> dane o</w:t>
      </w:r>
      <w:r w:rsidR="002E7099">
        <w:rPr>
          <w:rFonts w:ascii="Times New Roman" w:eastAsia="Times New Roman" w:hAnsi="Times New Roman" w:cs="Times New Roman"/>
          <w:sz w:val="24"/>
          <w:szCs w:val="24"/>
          <w:lang w:eastAsia="pl-PL"/>
        </w:rPr>
        <w:t> </w:t>
      </w:r>
      <w:r w:rsidRPr="006E7280">
        <w:rPr>
          <w:rFonts w:ascii="Times New Roman" w:eastAsia="Times New Roman" w:hAnsi="Times New Roman" w:cs="Times New Roman"/>
          <w:sz w:val="24"/>
          <w:szCs w:val="24"/>
          <w:lang w:eastAsia="pl-PL"/>
        </w:rPr>
        <w:t>parametrach urządzenia  do systemu informatycznego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 czynności przekazania stacjonarnego urządzenia monitorującego sporządza się protokół w dwóch egzemplarzach. Jeden egzemplarz protokołu pozostawia się osobie, której pieczy pozostawiono urządzenie.</w:t>
      </w:r>
    </w:p>
    <w:p w:rsidR="00AB36F5" w:rsidRPr="006E7280" w:rsidRDefault="00AB36F5" w:rsidP="00AB36F5">
      <w:pPr>
        <w:pStyle w:val="Akapitzlist"/>
        <w:rPr>
          <w:rFonts w:ascii="Times New Roman" w:eastAsia="Times New Roman" w:hAnsi="Times New Roman" w:cs="Times New Roman"/>
          <w:sz w:val="16"/>
          <w:szCs w:val="16"/>
          <w:lang w:eastAsia="pl-PL"/>
        </w:rPr>
      </w:pPr>
    </w:p>
    <w:p w:rsidR="00AB36F5" w:rsidRPr="006E7280" w:rsidRDefault="00552225"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w:t>
      </w:r>
      <w:r w:rsidR="00AB36F5" w:rsidRPr="006E7280">
        <w:rPr>
          <w:rFonts w:ascii="Times New Roman" w:eastAsia="Times New Roman" w:hAnsi="Times New Roman" w:cs="Times New Roman"/>
          <w:sz w:val="24"/>
          <w:szCs w:val="24"/>
          <w:lang w:eastAsia="pl-PL"/>
        </w:rPr>
        <w:t>ersonel zespołu terenowego zobowiązany jest zamieścić notatkę w systemie informatycznym SDE o przeprowadzonej wizycie.</w:t>
      </w:r>
    </w:p>
    <w:p w:rsidR="00AB36F5" w:rsidRPr="006E7280" w:rsidRDefault="00AB36F5" w:rsidP="00AB36F5">
      <w:pPr>
        <w:pStyle w:val="Akapitzlist"/>
        <w:spacing w:after="0" w:line="240" w:lineRule="auto"/>
        <w:ind w:left="0"/>
        <w:jc w:val="both"/>
        <w:rPr>
          <w:rFonts w:ascii="Times New Roman" w:eastAsia="Times New Roman" w:hAnsi="Times New Roman" w:cs="Times New Roman"/>
          <w:sz w:val="16"/>
          <w:szCs w:val="16"/>
          <w:lang w:eastAsia="pl-PL"/>
        </w:rPr>
      </w:pPr>
    </w:p>
    <w:p w:rsidR="00AB36F5" w:rsidRPr="006E7280" w:rsidRDefault="00552225"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Personel</w:t>
      </w:r>
      <w:r w:rsidR="001B4D8D">
        <w:rPr>
          <w:rFonts w:ascii="Times New Roman" w:eastAsia="Times New Roman" w:hAnsi="Times New Roman" w:cs="Times New Roman"/>
          <w:sz w:val="24"/>
          <w:szCs w:val="24"/>
          <w:lang w:eastAsia="pl-PL"/>
        </w:rPr>
        <w:t xml:space="preserve"> podmiotu dozorującego informuje</w:t>
      </w:r>
      <w:r w:rsidR="00AB36F5" w:rsidRPr="006E7280">
        <w:rPr>
          <w:rFonts w:ascii="Times New Roman" w:eastAsia="Times New Roman" w:hAnsi="Times New Roman" w:cs="Times New Roman"/>
          <w:sz w:val="24"/>
          <w:szCs w:val="24"/>
          <w:lang w:eastAsia="pl-PL"/>
        </w:rPr>
        <w:t xml:space="preserve"> poprzez system informatyczny SDE sędziego penitencjarnego (wydział penitencjarny sądu okręgowego) i sądowego kuratora zawodowego (zespół kuratorski sądu rejonowego) o przeprowadzonej instalacji.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 przypadku stosowania innych urządzeń niż stacjonarne</w:t>
      </w:r>
      <w:r w:rsidR="001B4D8D">
        <w:rPr>
          <w:rFonts w:ascii="Times New Roman" w:eastAsia="Times New Roman" w:hAnsi="Times New Roman" w:cs="Times New Roman"/>
          <w:sz w:val="24"/>
          <w:szCs w:val="24"/>
          <w:lang w:eastAsia="pl-PL"/>
        </w:rPr>
        <w:t xml:space="preserve"> urządzenie monitorujące</w:t>
      </w:r>
      <w:r w:rsidRPr="006E7280">
        <w:rPr>
          <w:rFonts w:ascii="Times New Roman" w:eastAsia="Times New Roman" w:hAnsi="Times New Roman" w:cs="Times New Roman"/>
          <w:sz w:val="24"/>
          <w:szCs w:val="24"/>
          <w:lang w:eastAsia="pl-PL"/>
        </w:rPr>
        <w:t xml:space="preserve">, kontrola zakazu zbliżania do określonych miejsc polega na założeniu </w:t>
      </w:r>
      <w:r w:rsidR="006C31B4">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nadajnika z lokalizacją</w:t>
      </w:r>
      <w:r w:rsidR="008D49F5">
        <w:rPr>
          <w:rFonts w:ascii="Times New Roman" w:eastAsia="Times New Roman" w:hAnsi="Times New Roman" w:cs="Times New Roman"/>
          <w:sz w:val="24"/>
          <w:szCs w:val="24"/>
          <w:lang w:eastAsia="pl-PL"/>
        </w:rPr>
        <w:t xml:space="preserve"> GPS</w:t>
      </w:r>
      <w:r w:rsidRPr="006E7280">
        <w:rPr>
          <w:rFonts w:ascii="Times New Roman" w:eastAsia="Times New Roman" w:hAnsi="Times New Roman" w:cs="Times New Roman"/>
          <w:sz w:val="24"/>
          <w:szCs w:val="24"/>
          <w:lang w:eastAsia="pl-PL"/>
        </w:rPr>
        <w:t xml:space="preserve">, a także na określeniu miejsc i stref, do których </w:t>
      </w:r>
      <w:r w:rsidR="006C31B4">
        <w:rPr>
          <w:rFonts w:ascii="Times New Roman" w:eastAsia="Times New Roman" w:hAnsi="Times New Roman" w:cs="Times New Roman"/>
          <w:sz w:val="24"/>
          <w:szCs w:val="24"/>
          <w:lang w:eastAsia="pl-PL"/>
        </w:rPr>
        <w:t>osobie objętej systemem</w:t>
      </w:r>
      <w:r w:rsidR="00AB36F5" w:rsidRPr="006E7280">
        <w:rPr>
          <w:rFonts w:ascii="Times New Roman" w:eastAsia="Times New Roman" w:hAnsi="Times New Roman" w:cs="Times New Roman"/>
          <w:sz w:val="24"/>
          <w:szCs w:val="24"/>
          <w:lang w:eastAsia="pl-PL"/>
        </w:rPr>
        <w:t xml:space="preserve"> nie wolno się zbliżać</w:t>
      </w:r>
      <w:r w:rsidRPr="006E7280">
        <w:rPr>
          <w:rFonts w:ascii="Times New Roman" w:eastAsia="Times New Roman" w:hAnsi="Times New Roman" w:cs="Times New Roman"/>
          <w:sz w:val="24"/>
          <w:szCs w:val="24"/>
          <w:lang w:eastAsia="pl-PL"/>
        </w:rPr>
        <w:t xml:space="preserve"> na mapie cyfrowej, wprowadzeniu tych danych d</w:t>
      </w:r>
      <w:r w:rsidR="00660942">
        <w:rPr>
          <w:rFonts w:ascii="Times New Roman" w:eastAsia="Times New Roman" w:hAnsi="Times New Roman" w:cs="Times New Roman"/>
          <w:sz w:val="24"/>
          <w:szCs w:val="24"/>
          <w:lang w:eastAsia="pl-PL"/>
        </w:rPr>
        <w:t>o systemu informatycznego SDE i </w:t>
      </w:r>
      <w:r w:rsidRPr="006E7280">
        <w:rPr>
          <w:rFonts w:ascii="Times New Roman" w:eastAsia="Times New Roman" w:hAnsi="Times New Roman" w:cs="Times New Roman"/>
          <w:sz w:val="24"/>
          <w:szCs w:val="24"/>
          <w:lang w:eastAsia="pl-PL"/>
        </w:rPr>
        <w:t xml:space="preserve">systematycznemu odnotowywaniu aktualnej pozycji </w:t>
      </w:r>
      <w:r w:rsidR="006C31B4">
        <w:rPr>
          <w:rFonts w:ascii="Times New Roman" w:eastAsia="Times New Roman" w:hAnsi="Times New Roman" w:cs="Times New Roman"/>
          <w:sz w:val="24"/>
          <w:szCs w:val="24"/>
          <w:lang w:eastAsia="pl-PL"/>
        </w:rPr>
        <w:t>tej osoby</w:t>
      </w:r>
      <w:r w:rsidR="00660942">
        <w:rPr>
          <w:rFonts w:ascii="Times New Roman" w:eastAsia="Times New Roman" w:hAnsi="Times New Roman" w:cs="Times New Roman"/>
          <w:sz w:val="24"/>
          <w:szCs w:val="24"/>
          <w:lang w:eastAsia="pl-PL"/>
        </w:rPr>
        <w:t xml:space="preserve"> w</w:t>
      </w:r>
      <w:r w:rsidR="002E7099">
        <w:rPr>
          <w:rFonts w:ascii="Times New Roman" w:eastAsia="Times New Roman" w:hAnsi="Times New Roman" w:cs="Times New Roman"/>
          <w:sz w:val="24"/>
          <w:szCs w:val="24"/>
          <w:lang w:eastAsia="pl-PL"/>
        </w:rPr>
        <w:t> </w:t>
      </w:r>
      <w:r w:rsidR="00660942">
        <w:rPr>
          <w:rFonts w:ascii="Times New Roman" w:eastAsia="Times New Roman" w:hAnsi="Times New Roman" w:cs="Times New Roman"/>
          <w:sz w:val="24"/>
          <w:szCs w:val="24"/>
          <w:lang w:eastAsia="pl-PL"/>
        </w:rPr>
        <w:t>czasie rzeczywistym i </w:t>
      </w:r>
      <w:r w:rsidRPr="006E7280">
        <w:rPr>
          <w:rFonts w:ascii="Times New Roman" w:eastAsia="Times New Roman" w:hAnsi="Times New Roman" w:cs="Times New Roman"/>
          <w:sz w:val="24"/>
          <w:szCs w:val="24"/>
          <w:lang w:eastAsia="pl-PL"/>
        </w:rPr>
        <w:t>porównywaniu tych danych z harmonogramami.</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 xml:space="preserve">Demontaż stacjonarnego urządzenia monitorującego zainstalowanego w miejscu, do którego </w:t>
      </w:r>
      <w:r w:rsidR="006C31B4" w:rsidRPr="006C31B4">
        <w:rPr>
          <w:rFonts w:ascii="Times New Roman" w:eastAsia="Times New Roman" w:hAnsi="Times New Roman" w:cs="Times New Roman"/>
          <w:b/>
          <w:sz w:val="24"/>
          <w:szCs w:val="24"/>
          <w:lang w:eastAsia="pl-PL"/>
        </w:rPr>
        <w:t>osoby objętej systemem</w:t>
      </w:r>
      <w:r w:rsidRPr="006C31B4">
        <w:rPr>
          <w:rFonts w:ascii="Times New Roman" w:eastAsia="Times New Roman" w:hAnsi="Times New Roman" w:cs="Times New Roman"/>
          <w:b/>
          <w:sz w:val="24"/>
          <w:szCs w:val="24"/>
          <w:lang w:eastAsia="pl-PL"/>
        </w:rPr>
        <w:t xml:space="preserve"> </w:t>
      </w:r>
      <w:r w:rsidRPr="006E7280">
        <w:rPr>
          <w:rFonts w:ascii="Times New Roman" w:eastAsia="Times New Roman" w:hAnsi="Times New Roman" w:cs="Times New Roman"/>
          <w:b/>
          <w:sz w:val="24"/>
          <w:szCs w:val="24"/>
          <w:lang w:eastAsia="pl-PL"/>
        </w:rPr>
        <w:t>nie wolno się zbliżać.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Demontaż urządzenia odbywa się w przypadku:</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0"/>
          <w:numId w:val="2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zakończenia przez </w:t>
      </w:r>
      <w:r w:rsidR="006C31B4">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 xml:space="preserve"> odbywania kary</w:t>
      </w:r>
      <w:r w:rsidR="0099449B">
        <w:rPr>
          <w:rFonts w:ascii="Times New Roman" w:eastAsia="Times New Roman" w:hAnsi="Times New Roman" w:cs="Times New Roman"/>
          <w:sz w:val="24"/>
          <w:szCs w:val="24"/>
          <w:lang w:eastAsia="pl-PL"/>
        </w:rPr>
        <w:t xml:space="preserve"> pozbawienia wolności lub wykonywania środka karnego</w:t>
      </w:r>
      <w:r w:rsidRPr="006E7280">
        <w:rPr>
          <w:rFonts w:ascii="Times New Roman" w:eastAsia="Times New Roman" w:hAnsi="Times New Roman" w:cs="Times New Roman"/>
          <w:sz w:val="24"/>
          <w:szCs w:val="24"/>
          <w:lang w:eastAsia="pl-PL"/>
        </w:rPr>
        <w:t xml:space="preserve"> w SDE;</w:t>
      </w:r>
    </w:p>
    <w:p w:rsidR="005E09B6" w:rsidRPr="006E7280" w:rsidRDefault="005E09B6" w:rsidP="009070B3">
      <w:pPr>
        <w:pStyle w:val="Akapitzlist"/>
        <w:numPr>
          <w:ilvl w:val="0"/>
          <w:numId w:val="2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postanowienia właściwego sądu penitencjarnego.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783B49" w:rsidP="009070B3">
      <w:pPr>
        <w:pStyle w:val="Akapitzlist"/>
        <w:numPr>
          <w:ilvl w:val="2"/>
          <w:numId w:val="51"/>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5E09B6" w:rsidRPr="006E7280">
        <w:rPr>
          <w:rFonts w:ascii="Times New Roman" w:eastAsia="Times New Roman" w:hAnsi="Times New Roman" w:cs="Times New Roman"/>
          <w:sz w:val="24"/>
          <w:szCs w:val="24"/>
          <w:lang w:eastAsia="pl-PL"/>
        </w:rPr>
        <w:t>Demontaż polega na przyjęciu przez przedstawicieli podmiotu dozorującego urządzenia od osoby, której pieczy urządzenie powierzono. Czynność ta odbywa się w czasie uzgodnionej z tą osobą wizyty w miejscu instalacji urządzenia.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783B49" w:rsidP="009070B3">
      <w:pPr>
        <w:pStyle w:val="Akapitzlist"/>
        <w:numPr>
          <w:ilvl w:val="2"/>
          <w:numId w:val="51"/>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5E09B6" w:rsidRPr="006E7280">
        <w:rPr>
          <w:rFonts w:ascii="Times New Roman" w:eastAsia="Times New Roman" w:hAnsi="Times New Roman" w:cs="Times New Roman"/>
          <w:sz w:val="24"/>
          <w:szCs w:val="24"/>
          <w:lang w:eastAsia="pl-PL"/>
        </w:rPr>
        <w:t>Z przeprowadzonych czynności sporządza się protokół w dwóch egzemplarzach.</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6C31B4"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C31B4">
        <w:rPr>
          <w:rFonts w:ascii="Times New Roman" w:eastAsia="Times New Roman" w:hAnsi="Times New Roman" w:cs="Times New Roman"/>
          <w:b/>
          <w:sz w:val="24"/>
          <w:szCs w:val="24"/>
          <w:lang w:eastAsia="pl-PL"/>
        </w:rPr>
        <w:t>Osoba objęta systemem</w:t>
      </w:r>
      <w:r w:rsidR="005E09B6" w:rsidRPr="006E7280">
        <w:rPr>
          <w:rFonts w:ascii="Times New Roman" w:eastAsia="Times New Roman" w:hAnsi="Times New Roman" w:cs="Times New Roman"/>
          <w:b/>
          <w:sz w:val="24"/>
          <w:szCs w:val="24"/>
          <w:lang w:eastAsia="pl-PL"/>
        </w:rPr>
        <w:t xml:space="preserve"> jest w zasięgu urządzenia monitorującego zainstalowanego w </w:t>
      </w:r>
      <w:r>
        <w:rPr>
          <w:rFonts w:ascii="Times New Roman" w:eastAsia="Times New Roman" w:hAnsi="Times New Roman" w:cs="Times New Roman"/>
          <w:b/>
          <w:sz w:val="24"/>
          <w:szCs w:val="24"/>
          <w:lang w:eastAsia="pl-PL"/>
        </w:rPr>
        <w:t>miejscu, do którego nie wolno jej</w:t>
      </w:r>
      <w:r w:rsidR="005E09B6" w:rsidRPr="006E7280">
        <w:rPr>
          <w:rFonts w:ascii="Times New Roman" w:eastAsia="Times New Roman" w:hAnsi="Times New Roman" w:cs="Times New Roman"/>
          <w:b/>
          <w:sz w:val="24"/>
          <w:szCs w:val="24"/>
          <w:lang w:eastAsia="pl-PL"/>
        </w:rPr>
        <w:t xml:space="preserve"> się zbliżać.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Jeżeli nadajnik </w:t>
      </w:r>
      <w:r w:rsidR="006C31B4">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znajduje się</w:t>
      </w:r>
      <w:r w:rsidR="00660942">
        <w:rPr>
          <w:rFonts w:ascii="Times New Roman" w:eastAsia="Times New Roman" w:hAnsi="Times New Roman" w:cs="Times New Roman"/>
          <w:sz w:val="24"/>
          <w:szCs w:val="24"/>
          <w:lang w:eastAsia="pl-PL"/>
        </w:rPr>
        <w:t xml:space="preserve"> przez co najmniej 5 minut w </w:t>
      </w:r>
      <w:r w:rsidRPr="006E7280">
        <w:rPr>
          <w:rFonts w:ascii="Times New Roman" w:eastAsia="Times New Roman" w:hAnsi="Times New Roman" w:cs="Times New Roman"/>
          <w:sz w:val="24"/>
          <w:szCs w:val="24"/>
          <w:lang w:eastAsia="pl-PL"/>
        </w:rPr>
        <w:t xml:space="preserve">zasięgu urządzenia monitorującego zainstalowanego w miejscu, do którego nie wolno </w:t>
      </w:r>
      <w:r w:rsidR="006C31B4">
        <w:rPr>
          <w:rFonts w:ascii="Times New Roman" w:eastAsia="Times New Roman" w:hAnsi="Times New Roman" w:cs="Times New Roman"/>
          <w:sz w:val="24"/>
          <w:szCs w:val="24"/>
          <w:lang w:eastAsia="pl-PL"/>
        </w:rPr>
        <w:t xml:space="preserve">jej </w:t>
      </w:r>
      <w:r w:rsidRPr="006E7280">
        <w:rPr>
          <w:rFonts w:ascii="Times New Roman" w:eastAsia="Times New Roman" w:hAnsi="Times New Roman" w:cs="Times New Roman"/>
          <w:sz w:val="24"/>
          <w:szCs w:val="24"/>
          <w:lang w:eastAsia="pl-PL"/>
        </w:rPr>
        <w:t>się zbliż</w:t>
      </w:r>
      <w:r w:rsidR="006C31B4">
        <w:rPr>
          <w:rFonts w:ascii="Times New Roman" w:eastAsia="Times New Roman" w:hAnsi="Times New Roman" w:cs="Times New Roman"/>
          <w:sz w:val="24"/>
          <w:szCs w:val="24"/>
          <w:lang w:eastAsia="pl-PL"/>
        </w:rPr>
        <w:t>ać i w czasie kiedy nie wolno jej</w:t>
      </w:r>
      <w:r w:rsidRPr="006E7280">
        <w:rPr>
          <w:rFonts w:ascii="Times New Roman" w:eastAsia="Times New Roman" w:hAnsi="Times New Roman" w:cs="Times New Roman"/>
          <w:sz w:val="24"/>
          <w:szCs w:val="24"/>
          <w:lang w:eastAsia="pl-PL"/>
        </w:rPr>
        <w:t xml:space="preserve"> się do tego miejsca zbliżać, pracownik centrali monitorowania k</w:t>
      </w:r>
      <w:r w:rsidR="006C31B4">
        <w:rPr>
          <w:rFonts w:ascii="Times New Roman" w:eastAsia="Times New Roman" w:hAnsi="Times New Roman" w:cs="Times New Roman"/>
          <w:sz w:val="24"/>
          <w:szCs w:val="24"/>
          <w:lang w:eastAsia="pl-PL"/>
        </w:rPr>
        <w:t>ontaktuje się telefonicznie z osobą objętą systemem</w:t>
      </w:r>
      <w:r w:rsidRPr="006E7280">
        <w:rPr>
          <w:rFonts w:ascii="Times New Roman" w:eastAsia="Times New Roman" w:hAnsi="Times New Roman" w:cs="Times New Roman"/>
          <w:sz w:val="24"/>
          <w:szCs w:val="24"/>
          <w:lang w:eastAsia="pl-PL"/>
        </w:rPr>
        <w:t xml:space="preserve"> w celu wyjaśnienia zaistniałej sytuacji. Z przeprowadzonej czynności sporządza zapis w systemie. Jeżeli nie udało mu się kilkukrotnie nawiązać kontaktu telefonicznego nie podejmuje </w:t>
      </w:r>
      <w:r w:rsidR="006C31B4">
        <w:rPr>
          <w:rFonts w:ascii="Times New Roman" w:eastAsia="Times New Roman" w:hAnsi="Times New Roman" w:cs="Times New Roman"/>
          <w:sz w:val="24"/>
          <w:szCs w:val="24"/>
          <w:lang w:eastAsia="pl-PL"/>
        </w:rPr>
        <w:t xml:space="preserve">się </w:t>
      </w:r>
      <w:r w:rsidRPr="006E7280">
        <w:rPr>
          <w:rFonts w:ascii="Times New Roman" w:eastAsia="Times New Roman" w:hAnsi="Times New Roman" w:cs="Times New Roman"/>
          <w:sz w:val="24"/>
          <w:szCs w:val="24"/>
          <w:lang w:eastAsia="pl-PL"/>
        </w:rPr>
        <w:t>dalszych działań.</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 xml:space="preserve">Słaba bateria </w:t>
      </w:r>
      <w:r w:rsidR="00AB36F5" w:rsidRPr="006E7280">
        <w:rPr>
          <w:rFonts w:ascii="Times New Roman" w:eastAsia="Times New Roman" w:hAnsi="Times New Roman" w:cs="Times New Roman"/>
          <w:b/>
          <w:sz w:val="24"/>
          <w:szCs w:val="24"/>
          <w:lang w:eastAsia="pl-PL"/>
        </w:rPr>
        <w:t xml:space="preserve">stacjonarnego </w:t>
      </w:r>
      <w:r w:rsidRPr="006E7280">
        <w:rPr>
          <w:rFonts w:ascii="Times New Roman" w:eastAsia="Times New Roman" w:hAnsi="Times New Roman" w:cs="Times New Roman"/>
          <w:b/>
          <w:sz w:val="24"/>
          <w:szCs w:val="24"/>
          <w:lang w:eastAsia="pl-PL"/>
        </w:rPr>
        <w:t xml:space="preserve">urządzenia monitorującego zainstalowanego w miejscu, do którego </w:t>
      </w:r>
      <w:r w:rsidR="006C31B4" w:rsidRPr="006C31B4">
        <w:rPr>
          <w:rFonts w:ascii="Times New Roman" w:eastAsia="Times New Roman" w:hAnsi="Times New Roman" w:cs="Times New Roman"/>
          <w:b/>
          <w:sz w:val="24"/>
          <w:szCs w:val="24"/>
          <w:lang w:eastAsia="pl-PL"/>
        </w:rPr>
        <w:t>osobie objętej systemem</w:t>
      </w:r>
      <w:r w:rsidRPr="006E7280">
        <w:rPr>
          <w:rFonts w:ascii="Times New Roman" w:eastAsia="Times New Roman" w:hAnsi="Times New Roman" w:cs="Times New Roman"/>
          <w:b/>
          <w:sz w:val="24"/>
          <w:szCs w:val="24"/>
          <w:lang w:eastAsia="pl-PL"/>
        </w:rPr>
        <w:t xml:space="preserve"> nie wolno się zbliżać.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 odebraniu komunikatu</w:t>
      </w:r>
      <w:r w:rsidRPr="006E7280">
        <w:rPr>
          <w:rFonts w:ascii="Times New Roman" w:eastAsia="Times New Roman" w:hAnsi="Times New Roman" w:cs="Times New Roman"/>
          <w:color w:val="FF0000"/>
          <w:sz w:val="24"/>
          <w:szCs w:val="24"/>
          <w:lang w:eastAsia="pl-PL"/>
        </w:rPr>
        <w:t xml:space="preserve"> </w:t>
      </w:r>
      <w:r w:rsidRPr="006E7280">
        <w:rPr>
          <w:rFonts w:ascii="Times New Roman" w:eastAsia="Times New Roman" w:hAnsi="Times New Roman" w:cs="Times New Roman"/>
          <w:sz w:val="24"/>
          <w:szCs w:val="24"/>
          <w:lang w:eastAsia="pl-PL"/>
        </w:rPr>
        <w:t xml:space="preserve">o słabej baterii </w:t>
      </w:r>
      <w:r w:rsidR="001B4D8D">
        <w:rPr>
          <w:rFonts w:ascii="Times New Roman" w:eastAsia="Times New Roman" w:hAnsi="Times New Roman" w:cs="Times New Roman"/>
          <w:sz w:val="24"/>
          <w:szCs w:val="24"/>
          <w:lang w:eastAsia="pl-PL"/>
        </w:rPr>
        <w:t xml:space="preserve">stacjonarnego </w:t>
      </w:r>
      <w:r w:rsidRPr="006E7280">
        <w:rPr>
          <w:rFonts w:ascii="Times New Roman" w:eastAsia="Times New Roman" w:hAnsi="Times New Roman" w:cs="Times New Roman"/>
          <w:sz w:val="24"/>
          <w:szCs w:val="24"/>
          <w:lang w:eastAsia="pl-PL"/>
        </w:rPr>
        <w:t xml:space="preserve">urządzenia </w:t>
      </w:r>
      <w:r w:rsidR="001B4D8D">
        <w:rPr>
          <w:rFonts w:ascii="Times New Roman" w:eastAsia="Times New Roman" w:hAnsi="Times New Roman" w:cs="Times New Roman"/>
          <w:sz w:val="24"/>
          <w:szCs w:val="24"/>
          <w:lang w:eastAsia="pl-PL"/>
        </w:rPr>
        <w:t xml:space="preserve">monitorującego </w:t>
      </w:r>
      <w:r w:rsidRPr="006E7280">
        <w:rPr>
          <w:rFonts w:ascii="Times New Roman" w:eastAsia="Times New Roman" w:hAnsi="Times New Roman" w:cs="Times New Roman"/>
          <w:sz w:val="24"/>
          <w:szCs w:val="24"/>
          <w:lang w:eastAsia="pl-PL"/>
        </w:rPr>
        <w:t>pracownik centrali monitorowania kontaktuje się z osobą, której pieczy urządzenie monitorujące powierzono i wyznacza wizytę, która musi się odbyć w przeciągu najbliższych 24 godzin.</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 zarejestrowaniu wizyty przez system informatyczny SDE podmiot dozorujący wysyła zespół terenowy.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Zespół terenowy po uzgodnieniu wizyty w miejscu, do którego </w:t>
      </w:r>
      <w:r w:rsidR="006C31B4">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nie wolno się zbliżać, dokonuje wymiany urządzenia bądź</w:t>
      </w:r>
      <w:r w:rsidR="00660942">
        <w:rPr>
          <w:rFonts w:ascii="Times New Roman" w:eastAsia="Times New Roman" w:hAnsi="Times New Roman" w:cs="Times New Roman"/>
          <w:sz w:val="24"/>
          <w:szCs w:val="24"/>
          <w:lang w:eastAsia="pl-PL"/>
        </w:rPr>
        <w:t xml:space="preserve"> baterii i sporządza protokół w </w:t>
      </w:r>
      <w:r w:rsidRPr="006E7280">
        <w:rPr>
          <w:rFonts w:ascii="Times New Roman" w:eastAsia="Times New Roman" w:hAnsi="Times New Roman" w:cs="Times New Roman"/>
          <w:sz w:val="24"/>
          <w:szCs w:val="24"/>
          <w:lang w:eastAsia="pl-PL"/>
        </w:rPr>
        <w:t>dwóch egzemplarzach.</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 xml:space="preserve">Manipulacja przy stacjonarnym urządzeniu monitorującym zainstalowanym w miejscu, do którego </w:t>
      </w:r>
      <w:r w:rsidR="006C31B4" w:rsidRPr="006C31B4">
        <w:rPr>
          <w:rFonts w:ascii="Times New Roman" w:eastAsia="Times New Roman" w:hAnsi="Times New Roman" w:cs="Times New Roman"/>
          <w:b/>
          <w:sz w:val="24"/>
          <w:szCs w:val="24"/>
          <w:lang w:eastAsia="pl-PL"/>
        </w:rPr>
        <w:t>osobie objętej systemem</w:t>
      </w:r>
      <w:r w:rsidRPr="006C31B4">
        <w:rPr>
          <w:rFonts w:ascii="Times New Roman" w:eastAsia="Times New Roman" w:hAnsi="Times New Roman" w:cs="Times New Roman"/>
          <w:b/>
          <w:sz w:val="24"/>
          <w:szCs w:val="24"/>
          <w:lang w:eastAsia="pl-PL"/>
        </w:rPr>
        <w:t xml:space="preserve"> </w:t>
      </w:r>
      <w:r w:rsidRPr="006E7280">
        <w:rPr>
          <w:rFonts w:ascii="Times New Roman" w:eastAsia="Times New Roman" w:hAnsi="Times New Roman" w:cs="Times New Roman"/>
          <w:b/>
          <w:sz w:val="24"/>
          <w:szCs w:val="24"/>
          <w:lang w:eastAsia="pl-PL"/>
        </w:rPr>
        <w:t>nie wolno się zbliżać.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 odebraniu komunikatu</w:t>
      </w:r>
      <w:r w:rsidRPr="006E7280">
        <w:rPr>
          <w:rFonts w:ascii="Times New Roman" w:eastAsia="Times New Roman" w:hAnsi="Times New Roman" w:cs="Times New Roman"/>
          <w:color w:val="FF0000"/>
          <w:sz w:val="24"/>
          <w:szCs w:val="24"/>
          <w:lang w:eastAsia="pl-PL"/>
        </w:rPr>
        <w:t xml:space="preserve"> </w:t>
      </w:r>
      <w:r w:rsidRPr="006E7280">
        <w:rPr>
          <w:rFonts w:ascii="Times New Roman" w:eastAsia="Times New Roman" w:hAnsi="Times New Roman" w:cs="Times New Roman"/>
          <w:sz w:val="24"/>
          <w:szCs w:val="24"/>
          <w:lang w:eastAsia="pl-PL"/>
        </w:rPr>
        <w:t>o manipulacji przy stacjonarnym urządzeniu monitorującym pracownik centrali monitorowania przeprowadza z osobą, której pieczy powierzono urządzenie, rozmowę wyjaśniającą i sporządza notatkę w systemie informatycznym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 xml:space="preserve">Uszkodzenie stacjonarnego urządzenia monitorującego zainstalowanego w miejscu, do którego </w:t>
      </w:r>
      <w:r w:rsidR="006C31B4" w:rsidRPr="006C31B4">
        <w:rPr>
          <w:rFonts w:ascii="Times New Roman" w:eastAsia="Times New Roman" w:hAnsi="Times New Roman" w:cs="Times New Roman"/>
          <w:b/>
          <w:sz w:val="24"/>
          <w:szCs w:val="24"/>
          <w:lang w:eastAsia="pl-PL"/>
        </w:rPr>
        <w:t>osobie objętej systemem</w:t>
      </w:r>
      <w:r w:rsidRPr="006E7280">
        <w:rPr>
          <w:rFonts w:ascii="Times New Roman" w:eastAsia="Times New Roman" w:hAnsi="Times New Roman" w:cs="Times New Roman"/>
          <w:b/>
          <w:sz w:val="24"/>
          <w:szCs w:val="24"/>
          <w:lang w:eastAsia="pl-PL"/>
        </w:rPr>
        <w:t xml:space="preserve"> nie wolno się zbliżać.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 odebraniu komunikatu</w:t>
      </w:r>
      <w:r w:rsidRPr="006E7280">
        <w:rPr>
          <w:rFonts w:ascii="Times New Roman" w:eastAsia="Times New Roman" w:hAnsi="Times New Roman" w:cs="Times New Roman"/>
          <w:color w:val="FF0000"/>
          <w:sz w:val="24"/>
          <w:szCs w:val="24"/>
          <w:lang w:eastAsia="pl-PL"/>
        </w:rPr>
        <w:t xml:space="preserve"> </w:t>
      </w:r>
      <w:r w:rsidRPr="006E7280">
        <w:rPr>
          <w:rFonts w:ascii="Times New Roman" w:eastAsia="Times New Roman" w:hAnsi="Times New Roman" w:cs="Times New Roman"/>
          <w:sz w:val="24"/>
          <w:szCs w:val="24"/>
          <w:lang w:eastAsia="pl-PL"/>
        </w:rPr>
        <w:t xml:space="preserve">o uszkodzeniu stacjonarnego urządzenia monitorującego pracownik centrali monitorowania przeprowadza z osobą, której pieczy urządzenie powierzono, rozmowę wyjaśniającą, a następnie wyznacza wizytę. Podmiot dozorujący wysyła zespołowi terenowemu uzgodniony termin wizyty w miejscu, do którego </w:t>
      </w:r>
      <w:r w:rsidR="006C31B4">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nie wolno się zbliżać.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Jeżeli uszkodzenie urządzenia wynika z usterki fabrycznej, zespół terenowy wymienia je na nowe. Jeżeli uszkodzenie nastąpiło z winy osoby, której pieczy urządzenie powierzono, albo z winy innych osób, zespół terenowy demontuje urządzenie, wymienia je na nowe, a uszkodzone przechowuje podmiot dozorujący do zakończenia postępowania wyjaśniającego.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 czynności przeprowadzonych przez zespół terenowy sporządza się protokół w dwóch egzemplarzach</w:t>
      </w:r>
      <w:r w:rsidR="001B4D8D">
        <w:rPr>
          <w:rFonts w:ascii="Times New Roman" w:eastAsia="Times New Roman" w:hAnsi="Times New Roman" w:cs="Times New Roman"/>
          <w:sz w:val="24"/>
          <w:szCs w:val="24"/>
          <w:lang w:eastAsia="pl-PL"/>
        </w:rPr>
        <w:t xml:space="preserve"> i sporządza notatkę w systemie informatycznym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 xml:space="preserve">Odłączenie od sieci łączności </w:t>
      </w:r>
      <w:r w:rsidRPr="006E7280">
        <w:rPr>
          <w:rFonts w:ascii="Times New Roman" w:eastAsia="Times New Roman" w:hAnsi="Times New Roman" w:cs="Times New Roman"/>
          <w:sz w:val="24"/>
          <w:szCs w:val="24"/>
          <w:lang w:eastAsia="pl-PL"/>
        </w:rPr>
        <w:t>(w przypadku odłączenia od sieci łączności stosuje się zasady jak w pkt. 7.11.).</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0"/>
          <w:numId w:val="105"/>
        </w:numPr>
        <w:spacing w:after="0" w:line="240" w:lineRule="auto"/>
        <w:ind w:left="0" w:firstLine="0"/>
        <w:jc w:val="both"/>
        <w:rPr>
          <w:rFonts w:ascii="Times New Roman" w:eastAsia="Times New Roman" w:hAnsi="Times New Roman" w:cs="Times New Roman"/>
          <w:sz w:val="27"/>
          <w:szCs w:val="27"/>
          <w:lang w:eastAsia="pl-PL"/>
        </w:rPr>
      </w:pPr>
      <w:r w:rsidRPr="006E7280">
        <w:rPr>
          <w:rFonts w:ascii="Times New Roman" w:eastAsia="Times New Roman" w:hAnsi="Times New Roman" w:cs="Times New Roman"/>
          <w:b/>
          <w:bCs/>
          <w:sz w:val="27"/>
          <w:szCs w:val="27"/>
          <w:lang w:eastAsia="pl-PL"/>
        </w:rPr>
        <w:t>Szczegółowe wymagania dotyczące aplikacji internetowej przeznaczonej dla użytkowników zewnętrznych (sędziowie, kuratorzy).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BE1285" w:rsidRPr="00BE1285"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Założenia ogólne.</w:t>
      </w:r>
    </w:p>
    <w:p w:rsidR="00BE1285" w:rsidRPr="00BE1285" w:rsidRDefault="00BE1285" w:rsidP="00BE1285">
      <w:pPr>
        <w:pStyle w:val="Akapitzlist"/>
        <w:spacing w:after="0" w:line="240" w:lineRule="auto"/>
        <w:ind w:left="0"/>
        <w:jc w:val="both"/>
        <w:rPr>
          <w:rFonts w:ascii="Times New Roman" w:eastAsia="Times New Roman" w:hAnsi="Times New Roman" w:cs="Times New Roman"/>
          <w:b/>
          <w:sz w:val="16"/>
          <w:szCs w:val="16"/>
          <w:lang w:eastAsia="pl-PL"/>
        </w:rPr>
      </w:pPr>
    </w:p>
    <w:p w:rsidR="00BE1285" w:rsidRPr="00CD4F5D" w:rsidRDefault="00A63228" w:rsidP="00AC119B">
      <w:pPr>
        <w:pStyle w:val="Akapitzlist"/>
        <w:numPr>
          <w:ilvl w:val="2"/>
          <w:numId w:val="105"/>
        </w:numPr>
        <w:spacing w:after="0" w:line="240" w:lineRule="auto"/>
        <w:ind w:left="0" w:firstLine="0"/>
        <w:jc w:val="both"/>
        <w:rPr>
          <w:rFonts w:ascii="Times New Roman" w:eastAsia="Times New Roman" w:hAnsi="Times New Roman" w:cs="Times New Roman"/>
          <w:b/>
          <w:sz w:val="24"/>
          <w:szCs w:val="24"/>
          <w:lang w:eastAsia="pl-PL"/>
        </w:rPr>
      </w:pPr>
      <w:r w:rsidRPr="00CD4F5D">
        <w:rPr>
          <w:rFonts w:ascii="Times New Roman" w:eastAsia="Times New Roman" w:hAnsi="Times New Roman" w:cs="Times New Roman"/>
          <w:sz w:val="24"/>
          <w:szCs w:val="24"/>
          <w:lang w:eastAsia="pl-PL"/>
        </w:rPr>
        <w:t>Opis aplikacji internetowej przeznaczonej dla użytkowników zewnętrznych obrazuje przykładowy interfejs służący do wykonywania nadzoru nad odbywaniem kary</w:t>
      </w:r>
      <w:r w:rsidR="00D23305">
        <w:rPr>
          <w:rFonts w:ascii="Times New Roman" w:eastAsia="Times New Roman" w:hAnsi="Times New Roman" w:cs="Times New Roman"/>
          <w:sz w:val="24"/>
          <w:szCs w:val="24"/>
          <w:lang w:eastAsia="pl-PL"/>
        </w:rPr>
        <w:t xml:space="preserve"> lub wykonywaniem środka karnego</w:t>
      </w:r>
      <w:r w:rsidRPr="00CD4F5D">
        <w:rPr>
          <w:rFonts w:ascii="Times New Roman" w:eastAsia="Times New Roman" w:hAnsi="Times New Roman" w:cs="Times New Roman"/>
          <w:sz w:val="24"/>
          <w:szCs w:val="24"/>
          <w:lang w:eastAsia="pl-PL"/>
        </w:rPr>
        <w:t xml:space="preserve"> w systemie dozoru elektronicznego przez sędziów i zawodowych kuratorów sądowych</w:t>
      </w:r>
      <w:r w:rsidR="000B3CD1" w:rsidRPr="00CD4F5D">
        <w:rPr>
          <w:rFonts w:ascii="Times New Roman" w:eastAsia="Times New Roman" w:hAnsi="Times New Roman" w:cs="Times New Roman"/>
          <w:sz w:val="24"/>
          <w:szCs w:val="24"/>
          <w:lang w:eastAsia="pl-PL"/>
        </w:rPr>
        <w:t>. Dopuszcza się</w:t>
      </w:r>
      <w:r w:rsidRPr="00CD4F5D">
        <w:rPr>
          <w:rFonts w:ascii="Times New Roman" w:eastAsia="Times New Roman" w:hAnsi="Times New Roman" w:cs="Times New Roman"/>
          <w:sz w:val="24"/>
          <w:szCs w:val="24"/>
          <w:lang w:eastAsia="pl-PL"/>
        </w:rPr>
        <w:t xml:space="preserve">, aby interfejs użytkowników zewnętrznych był równoważny do opisanego w pkt.10. Wymaga się, aby interfejs posiadał wszystkie wymienione </w:t>
      </w:r>
      <w:r w:rsidR="00E923FD" w:rsidRPr="00CD4F5D">
        <w:rPr>
          <w:rFonts w:ascii="Times New Roman" w:eastAsia="Times New Roman" w:hAnsi="Times New Roman" w:cs="Times New Roman"/>
          <w:sz w:val="24"/>
          <w:szCs w:val="24"/>
          <w:lang w:eastAsia="pl-PL"/>
        </w:rPr>
        <w:t>pola do wprowadzania danych, o których szczegółowo mowa w pkt.10.3</w:t>
      </w:r>
      <w:r w:rsidRPr="00CD4F5D">
        <w:rPr>
          <w:rFonts w:ascii="Times New Roman" w:eastAsia="Times New Roman" w:hAnsi="Times New Roman" w:cs="Times New Roman"/>
          <w:sz w:val="24"/>
          <w:szCs w:val="24"/>
          <w:lang w:eastAsia="pl-PL"/>
        </w:rPr>
        <w:t>.</w:t>
      </w:r>
    </w:p>
    <w:p w:rsidR="00BE1285" w:rsidRPr="00CD4F5D" w:rsidRDefault="00BE1285" w:rsidP="00BE1285">
      <w:pPr>
        <w:pStyle w:val="Akapitzlist"/>
        <w:spacing w:after="0" w:line="240" w:lineRule="auto"/>
        <w:ind w:left="0"/>
        <w:jc w:val="both"/>
        <w:rPr>
          <w:rFonts w:ascii="Times New Roman" w:eastAsia="Times New Roman" w:hAnsi="Times New Roman" w:cs="Times New Roman"/>
          <w:b/>
          <w:sz w:val="24"/>
          <w:szCs w:val="24"/>
          <w:lang w:eastAsia="pl-PL"/>
        </w:rPr>
      </w:pPr>
    </w:p>
    <w:p w:rsidR="007B594C" w:rsidRPr="00CD4F5D" w:rsidRDefault="007B594C" w:rsidP="00AC119B">
      <w:pPr>
        <w:pStyle w:val="Akapitzlist"/>
        <w:numPr>
          <w:ilvl w:val="2"/>
          <w:numId w:val="105"/>
        </w:numPr>
        <w:spacing w:after="0" w:line="240" w:lineRule="auto"/>
        <w:ind w:left="0" w:firstLine="0"/>
        <w:jc w:val="both"/>
        <w:rPr>
          <w:rFonts w:ascii="Times New Roman" w:eastAsia="Times New Roman" w:hAnsi="Times New Roman" w:cs="Times New Roman"/>
          <w:b/>
          <w:sz w:val="24"/>
          <w:szCs w:val="24"/>
          <w:lang w:eastAsia="pl-PL"/>
        </w:rPr>
      </w:pPr>
      <w:r w:rsidRPr="00CD4F5D">
        <w:rPr>
          <w:rFonts w:ascii="Times New Roman" w:eastAsia="Times New Roman" w:hAnsi="Times New Roman" w:cs="Times New Roman"/>
          <w:sz w:val="24"/>
          <w:szCs w:val="24"/>
          <w:lang w:eastAsia="pl-PL"/>
        </w:rPr>
        <w:lastRenderedPageBreak/>
        <w:t>Zamawiający dopuszcza</w:t>
      </w:r>
      <w:r w:rsidR="00203660" w:rsidRPr="00CD4F5D">
        <w:rPr>
          <w:rFonts w:ascii="Times New Roman" w:eastAsia="Times New Roman" w:hAnsi="Times New Roman" w:cs="Times New Roman"/>
          <w:sz w:val="24"/>
          <w:szCs w:val="24"/>
          <w:lang w:eastAsia="pl-PL"/>
        </w:rPr>
        <w:t>,</w:t>
      </w:r>
      <w:r w:rsidRPr="00CD4F5D">
        <w:rPr>
          <w:rFonts w:ascii="Times New Roman" w:eastAsia="Times New Roman" w:hAnsi="Times New Roman" w:cs="Times New Roman"/>
          <w:sz w:val="24"/>
          <w:szCs w:val="24"/>
          <w:lang w:eastAsia="pl-PL"/>
        </w:rPr>
        <w:t xml:space="preserve"> aby interfejs taki był zrealizowany jako dodatkowy system </w:t>
      </w:r>
      <w:r w:rsidR="00AA587C">
        <w:rPr>
          <w:rFonts w:ascii="Times New Roman" w:eastAsia="Times New Roman" w:hAnsi="Times New Roman" w:cs="Times New Roman"/>
          <w:sz w:val="24"/>
          <w:szCs w:val="24"/>
          <w:lang w:eastAsia="pl-PL"/>
        </w:rPr>
        <w:t>informatyczny SDE</w:t>
      </w:r>
      <w:r w:rsidRPr="00CD4F5D">
        <w:rPr>
          <w:rFonts w:ascii="Times New Roman" w:eastAsia="Times New Roman" w:hAnsi="Times New Roman" w:cs="Times New Roman"/>
          <w:sz w:val="24"/>
          <w:szCs w:val="24"/>
          <w:lang w:eastAsia="pl-PL"/>
        </w:rPr>
        <w:t>.</w:t>
      </w:r>
    </w:p>
    <w:p w:rsidR="00A63228" w:rsidRPr="006E7280" w:rsidRDefault="00A63228"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Aplikacja przeznaczona jest dla sądów i zespołów kuratorskich. Służy do wykonywania nadzoru nad odbywaniem kary</w:t>
      </w:r>
      <w:r w:rsidR="0099449B">
        <w:rPr>
          <w:rFonts w:ascii="Times New Roman" w:eastAsia="Times New Roman" w:hAnsi="Times New Roman" w:cs="Times New Roman"/>
          <w:sz w:val="24"/>
          <w:szCs w:val="24"/>
          <w:lang w:eastAsia="pl-PL"/>
        </w:rPr>
        <w:t xml:space="preserve"> pozbawienia wolności lub wykonywaniem środka karnego</w:t>
      </w:r>
      <w:r w:rsidRPr="006E7280">
        <w:rPr>
          <w:rFonts w:ascii="Times New Roman" w:eastAsia="Times New Roman" w:hAnsi="Times New Roman" w:cs="Times New Roman"/>
          <w:sz w:val="24"/>
          <w:szCs w:val="24"/>
          <w:lang w:eastAsia="pl-PL"/>
        </w:rPr>
        <w:t xml:space="preserve"> w systemie dozoru elektronicznego oraz wymiany informacji pomiędzy </w:t>
      </w:r>
      <w:r w:rsidR="001B4D8D">
        <w:rPr>
          <w:rFonts w:ascii="Times New Roman" w:eastAsia="Times New Roman" w:hAnsi="Times New Roman" w:cs="Times New Roman"/>
          <w:sz w:val="24"/>
          <w:szCs w:val="24"/>
          <w:lang w:eastAsia="pl-PL"/>
        </w:rPr>
        <w:t>odpowiednimi rolami użytkow</w:t>
      </w:r>
      <w:r w:rsidR="002E7099">
        <w:rPr>
          <w:rFonts w:ascii="Times New Roman" w:eastAsia="Times New Roman" w:hAnsi="Times New Roman" w:cs="Times New Roman"/>
          <w:sz w:val="24"/>
          <w:szCs w:val="24"/>
          <w:lang w:eastAsia="pl-PL"/>
        </w:rPr>
        <w:t>n</w:t>
      </w:r>
      <w:r w:rsidR="001B4D8D">
        <w:rPr>
          <w:rFonts w:ascii="Times New Roman" w:eastAsia="Times New Roman" w:hAnsi="Times New Roman" w:cs="Times New Roman"/>
          <w:sz w:val="24"/>
          <w:szCs w:val="24"/>
          <w:lang w:eastAsia="pl-PL"/>
        </w:rPr>
        <w:t>ików</w:t>
      </w:r>
      <w:r w:rsidRPr="006E7280">
        <w:rPr>
          <w:rFonts w:ascii="Times New Roman" w:eastAsia="Times New Roman" w:hAnsi="Times New Roman" w:cs="Times New Roman"/>
          <w:sz w:val="24"/>
          <w:szCs w:val="24"/>
          <w:lang w:eastAsia="pl-PL"/>
        </w:rPr>
        <w:t xml:space="preserve"> SDE (sądami, zespołami kuratorskimi, podmiotem dozorującym, centralą monitorowania).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 ramach systemu SDE możliwe jest nakładanie na </w:t>
      </w:r>
      <w:r w:rsidR="006C31B4">
        <w:rPr>
          <w:rFonts w:ascii="Times New Roman" w:eastAsia="Times New Roman" w:hAnsi="Times New Roman" w:cs="Times New Roman"/>
          <w:sz w:val="24"/>
          <w:szCs w:val="24"/>
          <w:lang w:eastAsia="pl-PL"/>
        </w:rPr>
        <w:t>osoby objęte systemem</w:t>
      </w:r>
      <w:r w:rsidRPr="006E7280">
        <w:rPr>
          <w:rFonts w:ascii="Times New Roman" w:eastAsia="Times New Roman" w:hAnsi="Times New Roman" w:cs="Times New Roman"/>
          <w:sz w:val="24"/>
          <w:szCs w:val="24"/>
          <w:lang w:eastAsia="pl-PL"/>
        </w:rPr>
        <w:t xml:space="preserve"> następujących ograniczeń:</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1"/>
          <w:numId w:val="36"/>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Areszt domowy (ograniczenie nakładane zawsze) – polegający na zakazie opuszczania </w:t>
      </w:r>
      <w:r w:rsidR="00A51B9E">
        <w:rPr>
          <w:rFonts w:ascii="Times New Roman" w:eastAsia="Times New Roman" w:hAnsi="Times New Roman" w:cs="Times New Roman"/>
          <w:sz w:val="24"/>
          <w:szCs w:val="24"/>
          <w:lang w:eastAsia="pl-PL"/>
        </w:rPr>
        <w:t>przez osobę objętą systemem</w:t>
      </w:r>
      <w:r w:rsidR="00A51B9E"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wskazanego przez sąd miejsca, określonego przez podanie adresu.</w:t>
      </w:r>
    </w:p>
    <w:p w:rsidR="005E09B6" w:rsidRPr="006E7280" w:rsidRDefault="005E09B6" w:rsidP="009070B3">
      <w:pPr>
        <w:pStyle w:val="Akapitzlist"/>
        <w:numPr>
          <w:ilvl w:val="1"/>
          <w:numId w:val="36"/>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Zakaz zbliżania się do miejsc.</w:t>
      </w:r>
    </w:p>
    <w:p w:rsidR="005E09B6" w:rsidRPr="006E7280" w:rsidRDefault="005E09B6" w:rsidP="009070B3">
      <w:pPr>
        <w:pStyle w:val="Akapitzlist"/>
        <w:numPr>
          <w:ilvl w:val="1"/>
          <w:numId w:val="36"/>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Zakaz zbliżania się do osoby.</w:t>
      </w:r>
    </w:p>
    <w:p w:rsidR="005E09B6" w:rsidRPr="006E7280" w:rsidRDefault="005E09B6" w:rsidP="009070B3">
      <w:pPr>
        <w:pStyle w:val="Akapitzlist"/>
        <w:numPr>
          <w:ilvl w:val="1"/>
          <w:numId w:val="36"/>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Obowiązek przebywania </w:t>
      </w:r>
      <w:r w:rsidR="00A51B9E">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w miejscu stałego pobytu w czasie trwania imprezy masowej.</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Aplikacja użytkowników SDE musi być aplikacją przeglądarkową, działającą w</w:t>
      </w:r>
      <w:r w:rsidR="00222AEF">
        <w:rPr>
          <w:rFonts w:ascii="Times New Roman" w:eastAsia="Times New Roman" w:hAnsi="Times New Roman" w:cs="Times New Roman"/>
          <w:sz w:val="24"/>
          <w:szCs w:val="24"/>
          <w:lang w:eastAsia="pl-PL"/>
        </w:rPr>
        <w:t> </w:t>
      </w:r>
      <w:r w:rsidRPr="005E0E8B">
        <w:rPr>
          <w:rFonts w:ascii="Times New Roman" w:eastAsia="Times New Roman" w:hAnsi="Times New Roman" w:cs="Times New Roman"/>
          <w:color w:val="000000" w:themeColor="text1"/>
          <w:sz w:val="24"/>
          <w:szCs w:val="24"/>
          <w:lang w:eastAsia="pl-PL"/>
        </w:rPr>
        <w:t>przeglądarkach internetowych Microsoft Internet Explorer lub F</w:t>
      </w:r>
      <w:r w:rsidR="004776F6" w:rsidRPr="005E0E8B">
        <w:rPr>
          <w:rFonts w:ascii="Times New Roman" w:eastAsia="Times New Roman" w:hAnsi="Times New Roman" w:cs="Times New Roman"/>
          <w:color w:val="000000" w:themeColor="text1"/>
          <w:sz w:val="24"/>
          <w:szCs w:val="24"/>
          <w:lang w:eastAsia="pl-PL"/>
        </w:rPr>
        <w:t>irefox (lub inna kompatybilna) oraz</w:t>
      </w:r>
      <w:r w:rsidR="00203660" w:rsidRPr="005E0E8B">
        <w:rPr>
          <w:rFonts w:ascii="Times New Roman" w:eastAsia="Times New Roman" w:hAnsi="Times New Roman" w:cs="Times New Roman"/>
          <w:color w:val="000000" w:themeColor="text1"/>
          <w:sz w:val="24"/>
          <w:szCs w:val="24"/>
          <w:lang w:eastAsia="pl-PL"/>
        </w:rPr>
        <w:t xml:space="preserve"> posiadać</w:t>
      </w:r>
      <w:r w:rsidR="004776F6" w:rsidRPr="005E0E8B">
        <w:rPr>
          <w:rFonts w:ascii="Times New Roman" w:eastAsia="Times New Roman" w:hAnsi="Times New Roman" w:cs="Times New Roman"/>
          <w:color w:val="000000" w:themeColor="text1"/>
          <w:sz w:val="24"/>
          <w:szCs w:val="24"/>
          <w:lang w:eastAsia="pl-PL"/>
        </w:rPr>
        <w:t xml:space="preserve"> systemy uwierzytelniające użytkownika wykorzystujące: </w:t>
      </w:r>
      <w:r w:rsidRPr="005E0E8B">
        <w:rPr>
          <w:rFonts w:ascii="Times New Roman" w:eastAsia="Times New Roman" w:hAnsi="Times New Roman" w:cs="Times New Roman"/>
          <w:color w:val="000000" w:themeColor="text1"/>
          <w:sz w:val="24"/>
          <w:szCs w:val="24"/>
          <w:lang w:eastAsia="pl-PL"/>
        </w:rPr>
        <w:t>czytnik</w:t>
      </w:r>
      <w:r w:rsidR="004776F6" w:rsidRPr="005E0E8B">
        <w:rPr>
          <w:rFonts w:ascii="Times New Roman" w:eastAsia="Times New Roman" w:hAnsi="Times New Roman" w:cs="Times New Roman"/>
          <w:color w:val="000000" w:themeColor="text1"/>
          <w:sz w:val="24"/>
          <w:szCs w:val="24"/>
          <w:lang w:eastAsia="pl-PL"/>
        </w:rPr>
        <w:t>i kart oraz karty kryptograficzne</w:t>
      </w:r>
      <w:r w:rsidRPr="005E0E8B">
        <w:rPr>
          <w:rFonts w:ascii="Times New Roman" w:eastAsia="Times New Roman" w:hAnsi="Times New Roman" w:cs="Times New Roman"/>
          <w:color w:val="000000" w:themeColor="text1"/>
          <w:sz w:val="24"/>
          <w:szCs w:val="24"/>
          <w:lang w:eastAsia="pl-PL"/>
        </w:rPr>
        <w:t xml:space="preserve">, które to urządzenia, wraz z PIN do karty </w:t>
      </w:r>
      <w:r w:rsidRPr="005E0E8B">
        <w:rPr>
          <w:rFonts w:ascii="Times New Roman" w:hAnsi="Times New Roman" w:cs="Times New Roman"/>
          <w:color w:val="000000" w:themeColor="text1"/>
          <w:sz w:val="24"/>
          <w:szCs w:val="24"/>
        </w:rPr>
        <w:t>kryptograficznej, winny być niezbędne do uruchomienia aplikacji.</w:t>
      </w:r>
    </w:p>
    <w:p w:rsidR="005E09B6" w:rsidRPr="006E7280" w:rsidRDefault="005E09B6" w:rsidP="005E09B6">
      <w:pPr>
        <w:pStyle w:val="Akapitzlist"/>
        <w:spacing w:after="0"/>
        <w:rPr>
          <w:rFonts w:ascii="Times New Roman" w:eastAsia="Times New Roman" w:hAnsi="Times New Roman" w:cs="Times New Roman"/>
          <w:sz w:val="16"/>
          <w:szCs w:val="16"/>
          <w:lang w:eastAsia="pl-PL"/>
        </w:rPr>
      </w:pPr>
    </w:p>
    <w:p w:rsidR="005E09B6" w:rsidRPr="006E7280" w:rsidRDefault="005E09B6" w:rsidP="00AC119B">
      <w:pPr>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Oprogramowanie dla użytkowników SDE musi funkcjonować także na starszym sprzęcie </w:t>
      </w:r>
      <w:r w:rsidRPr="005E0E8B">
        <w:rPr>
          <w:rFonts w:ascii="Times New Roman" w:eastAsia="Times New Roman" w:hAnsi="Times New Roman" w:cs="Times New Roman"/>
          <w:color w:val="000000" w:themeColor="text1"/>
          <w:sz w:val="24"/>
          <w:szCs w:val="24"/>
          <w:lang w:eastAsia="pl-PL"/>
        </w:rPr>
        <w:t xml:space="preserve">komputerowym np. klasy Pentium </w:t>
      </w:r>
      <w:r w:rsidR="00AE0D5D" w:rsidRPr="005E0E8B">
        <w:rPr>
          <w:rFonts w:ascii="Times New Roman" w:eastAsia="Times New Roman" w:hAnsi="Times New Roman" w:cs="Times New Roman"/>
          <w:color w:val="000000" w:themeColor="text1"/>
          <w:sz w:val="24"/>
          <w:szCs w:val="24"/>
          <w:lang w:eastAsia="pl-PL"/>
        </w:rPr>
        <w:t>4 (3 GHz), 1 G</w:t>
      </w:r>
      <w:r w:rsidRPr="005E0E8B">
        <w:rPr>
          <w:rFonts w:ascii="Times New Roman" w:eastAsia="Times New Roman" w:hAnsi="Times New Roman" w:cs="Times New Roman"/>
          <w:color w:val="000000" w:themeColor="text1"/>
          <w:sz w:val="24"/>
          <w:szCs w:val="24"/>
          <w:lang w:eastAsia="pl-PL"/>
        </w:rPr>
        <w:t>B RAM, niezależne</w:t>
      </w:r>
      <w:r w:rsidRPr="006E7280">
        <w:rPr>
          <w:rFonts w:ascii="Times New Roman" w:eastAsia="Times New Roman" w:hAnsi="Times New Roman" w:cs="Times New Roman"/>
          <w:sz w:val="24"/>
          <w:szCs w:val="24"/>
          <w:lang w:eastAsia="pl-PL"/>
        </w:rPr>
        <w:t xml:space="preserve"> od systemu operacyjnego.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 </w:t>
      </w:r>
      <w:r w:rsidRPr="006E7280">
        <w:rPr>
          <w:rFonts w:ascii="Times New Roman" w:hAnsi="Times New Roman" w:cs="Times New Roman"/>
          <w:sz w:val="24"/>
          <w:szCs w:val="24"/>
        </w:rPr>
        <w:t xml:space="preserve">Wykonawca przekaże informacje </w:t>
      </w:r>
      <w:r w:rsidR="001B4D8D">
        <w:rPr>
          <w:rFonts w:ascii="Times New Roman" w:hAnsi="Times New Roman" w:cs="Times New Roman"/>
          <w:sz w:val="24"/>
          <w:szCs w:val="24"/>
        </w:rPr>
        <w:t xml:space="preserve">użytkownikom SDE </w:t>
      </w:r>
      <w:r w:rsidRPr="006E7280">
        <w:rPr>
          <w:rFonts w:ascii="Times New Roman" w:hAnsi="Times New Roman" w:cs="Times New Roman"/>
          <w:sz w:val="24"/>
          <w:szCs w:val="24"/>
        </w:rPr>
        <w:t>o sposobie dostępu do aplikacji internetowej ze stacji roboczych</w:t>
      </w:r>
      <w:r w:rsidR="001441DB" w:rsidRPr="006E7280">
        <w:rPr>
          <w:rFonts w:ascii="Times New Roman" w:hAnsi="Times New Roman" w:cs="Times New Roman"/>
          <w:sz w:val="24"/>
          <w:szCs w:val="24"/>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56D3B"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16"/>
          <w:szCs w:val="16"/>
          <w:lang w:eastAsia="pl-PL"/>
        </w:rPr>
      </w:pPr>
      <w:r w:rsidRPr="006E7280">
        <w:rPr>
          <w:rFonts w:ascii="Times New Roman" w:eastAsia="Times New Roman" w:hAnsi="Times New Roman" w:cs="Times New Roman"/>
          <w:sz w:val="24"/>
          <w:szCs w:val="24"/>
          <w:lang w:eastAsia="pl-PL"/>
        </w:rPr>
        <w:t xml:space="preserve"> </w:t>
      </w:r>
      <w:r w:rsidRPr="006E7280">
        <w:rPr>
          <w:rFonts w:ascii="Times New Roman" w:hAnsi="Times New Roman" w:cs="Times New Roman"/>
          <w:sz w:val="24"/>
          <w:szCs w:val="24"/>
        </w:rPr>
        <w:t>Wszystkie, przeliczalne dane wybierane z tego samego, stałego zbioru winny być wprowadzane za pomocą słowników, a słowniki muszą być konfigurowalne (uzupełnialne) z</w:t>
      </w:r>
      <w:r w:rsidR="00222AEF">
        <w:rPr>
          <w:rFonts w:ascii="Times New Roman" w:hAnsi="Times New Roman" w:cs="Times New Roman"/>
          <w:sz w:val="24"/>
          <w:szCs w:val="24"/>
        </w:rPr>
        <w:t> </w:t>
      </w:r>
      <w:r w:rsidRPr="006E7280">
        <w:rPr>
          <w:rFonts w:ascii="Times New Roman" w:hAnsi="Times New Roman" w:cs="Times New Roman"/>
          <w:sz w:val="24"/>
          <w:szCs w:val="24"/>
        </w:rPr>
        <w:t>odpowiedniej opcji aplikacji.</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Przy wprowadzaniu danych dotyczących postanowienia sędzia penitencjarny w celu rezerwacji wykorzystuje wyświetlane w aplikacji informacje o liczbie wolnych miejsc w SDE dla </w:t>
      </w:r>
      <w:r w:rsidR="00A51B9E">
        <w:rPr>
          <w:rFonts w:ascii="Times New Roman" w:eastAsia="Times New Roman" w:hAnsi="Times New Roman" w:cs="Times New Roman"/>
          <w:sz w:val="24"/>
          <w:szCs w:val="24"/>
          <w:lang w:eastAsia="pl-PL"/>
        </w:rPr>
        <w:t>osób objętych systemem</w:t>
      </w:r>
      <w:r w:rsidRPr="006E7280">
        <w:rPr>
          <w:rFonts w:ascii="Times New Roman" w:eastAsia="Times New Roman" w:hAnsi="Times New Roman" w:cs="Times New Roman"/>
          <w:sz w:val="24"/>
          <w:szCs w:val="24"/>
          <w:lang w:eastAsia="pl-PL"/>
        </w:rPr>
        <w:t xml:space="preserve">. Może także w dowolnym czasie z rezerwacji miejsca zrezygnować. Rezerwacja miejsca dla </w:t>
      </w:r>
      <w:r w:rsidR="00A51B9E">
        <w:rPr>
          <w:rFonts w:ascii="Times New Roman" w:eastAsia="Times New Roman" w:hAnsi="Times New Roman" w:cs="Times New Roman"/>
          <w:sz w:val="24"/>
          <w:szCs w:val="24"/>
          <w:lang w:eastAsia="pl-PL"/>
        </w:rPr>
        <w:t>osób objętych systemem</w:t>
      </w:r>
      <w:r w:rsidRPr="006E7280">
        <w:rPr>
          <w:rFonts w:ascii="Times New Roman" w:eastAsia="Times New Roman" w:hAnsi="Times New Roman" w:cs="Times New Roman"/>
          <w:sz w:val="24"/>
          <w:szCs w:val="24"/>
          <w:lang w:eastAsia="pl-PL"/>
        </w:rPr>
        <w:t xml:space="preserve"> w SDE polega na wskazaniu danych osobowych </w:t>
      </w:r>
      <w:r w:rsidR="00A51B9E">
        <w:rPr>
          <w:rFonts w:ascii="Times New Roman" w:eastAsia="Times New Roman" w:hAnsi="Times New Roman" w:cs="Times New Roman"/>
          <w:sz w:val="24"/>
          <w:szCs w:val="24"/>
          <w:lang w:eastAsia="pl-PL"/>
        </w:rPr>
        <w:t>tych osób</w:t>
      </w:r>
      <w:r w:rsidRPr="006E7280">
        <w:rPr>
          <w:rFonts w:ascii="Times New Roman" w:eastAsia="Times New Roman" w:hAnsi="Times New Roman" w:cs="Times New Roman"/>
          <w:sz w:val="24"/>
          <w:szCs w:val="24"/>
          <w:lang w:eastAsia="pl-PL"/>
        </w:rPr>
        <w:t xml:space="preserve">, miejsca </w:t>
      </w:r>
      <w:r w:rsidR="00A51B9E">
        <w:rPr>
          <w:rFonts w:ascii="Times New Roman" w:eastAsia="Times New Roman" w:hAnsi="Times New Roman" w:cs="Times New Roman"/>
          <w:sz w:val="24"/>
          <w:szCs w:val="24"/>
          <w:lang w:eastAsia="pl-PL"/>
        </w:rPr>
        <w:t xml:space="preserve">ich </w:t>
      </w:r>
      <w:r w:rsidRPr="006E7280">
        <w:rPr>
          <w:rFonts w:ascii="Times New Roman" w:eastAsia="Times New Roman" w:hAnsi="Times New Roman" w:cs="Times New Roman"/>
          <w:sz w:val="24"/>
          <w:szCs w:val="24"/>
          <w:lang w:eastAsia="pl-PL"/>
        </w:rPr>
        <w:t>przebywania, w k</w:t>
      </w:r>
      <w:r w:rsidR="00381714">
        <w:rPr>
          <w:rFonts w:ascii="Times New Roman" w:eastAsia="Times New Roman" w:hAnsi="Times New Roman" w:cs="Times New Roman"/>
          <w:sz w:val="24"/>
          <w:szCs w:val="24"/>
          <w:lang w:eastAsia="pl-PL"/>
        </w:rPr>
        <w:t>tórym odbywać</w:t>
      </w:r>
      <w:r w:rsidR="00A51B9E">
        <w:rPr>
          <w:rFonts w:ascii="Times New Roman" w:eastAsia="Times New Roman" w:hAnsi="Times New Roman" w:cs="Times New Roman"/>
          <w:sz w:val="24"/>
          <w:szCs w:val="24"/>
          <w:lang w:eastAsia="pl-PL"/>
        </w:rPr>
        <w:t xml:space="preserve"> będą</w:t>
      </w:r>
      <w:r w:rsidRPr="006E7280">
        <w:rPr>
          <w:rFonts w:ascii="Times New Roman" w:eastAsia="Times New Roman" w:hAnsi="Times New Roman" w:cs="Times New Roman"/>
          <w:sz w:val="24"/>
          <w:szCs w:val="24"/>
          <w:lang w:eastAsia="pl-PL"/>
        </w:rPr>
        <w:t xml:space="preserve"> on</w:t>
      </w:r>
      <w:r w:rsidR="00A51B9E">
        <w:rPr>
          <w:rFonts w:ascii="Times New Roman" w:eastAsia="Times New Roman" w:hAnsi="Times New Roman" w:cs="Times New Roman"/>
          <w:sz w:val="24"/>
          <w:szCs w:val="24"/>
          <w:lang w:eastAsia="pl-PL"/>
        </w:rPr>
        <w:t>e</w:t>
      </w:r>
      <w:r w:rsidRPr="006E7280">
        <w:rPr>
          <w:rFonts w:ascii="Times New Roman" w:eastAsia="Times New Roman" w:hAnsi="Times New Roman" w:cs="Times New Roman"/>
          <w:sz w:val="24"/>
          <w:szCs w:val="24"/>
          <w:lang w:eastAsia="pl-PL"/>
        </w:rPr>
        <w:t xml:space="preserve"> karę </w:t>
      </w:r>
      <w:r w:rsidR="00381714" w:rsidRPr="006E7280">
        <w:rPr>
          <w:rFonts w:ascii="Times New Roman" w:eastAsia="Times New Roman" w:hAnsi="Times New Roman" w:cs="Times New Roman"/>
          <w:sz w:val="24"/>
          <w:szCs w:val="24"/>
          <w:lang w:eastAsia="pl-PL"/>
        </w:rPr>
        <w:t xml:space="preserve">pozbawienia wolności </w:t>
      </w:r>
      <w:r w:rsidR="007A2269">
        <w:rPr>
          <w:rFonts w:ascii="Times New Roman" w:eastAsia="Times New Roman" w:hAnsi="Times New Roman" w:cs="Times New Roman"/>
          <w:sz w:val="24"/>
          <w:szCs w:val="24"/>
          <w:lang w:eastAsia="pl-PL"/>
        </w:rPr>
        <w:t>lub</w:t>
      </w:r>
      <w:r w:rsidR="00381714">
        <w:rPr>
          <w:rFonts w:ascii="Times New Roman" w:eastAsia="Times New Roman" w:hAnsi="Times New Roman" w:cs="Times New Roman"/>
          <w:sz w:val="24"/>
          <w:szCs w:val="24"/>
          <w:lang w:eastAsia="pl-PL"/>
        </w:rPr>
        <w:t xml:space="preserve"> wykonywać</w:t>
      </w:r>
      <w:r w:rsidR="007A2269">
        <w:rPr>
          <w:rFonts w:ascii="Times New Roman" w:eastAsia="Times New Roman" w:hAnsi="Times New Roman" w:cs="Times New Roman"/>
          <w:sz w:val="24"/>
          <w:szCs w:val="24"/>
          <w:lang w:eastAsia="pl-PL"/>
        </w:rPr>
        <w:t xml:space="preserve"> środek karny</w:t>
      </w:r>
      <w:r w:rsidR="007A2269"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 xml:space="preserve">w SDE oraz ewentualne liczby osób i miejsc, do których </w:t>
      </w:r>
      <w:r w:rsidR="00A51B9E">
        <w:rPr>
          <w:rFonts w:ascii="Times New Roman" w:eastAsia="Times New Roman" w:hAnsi="Times New Roman" w:cs="Times New Roman"/>
          <w:sz w:val="24"/>
          <w:szCs w:val="24"/>
          <w:lang w:eastAsia="pl-PL"/>
        </w:rPr>
        <w:t>osoba objęta systemem</w:t>
      </w:r>
      <w:r w:rsidRPr="006E7280">
        <w:rPr>
          <w:rFonts w:ascii="Times New Roman" w:eastAsia="Times New Roman" w:hAnsi="Times New Roman" w:cs="Times New Roman"/>
          <w:sz w:val="24"/>
          <w:szCs w:val="24"/>
          <w:lang w:eastAsia="pl-PL"/>
        </w:rPr>
        <w:t xml:space="preserve"> nie </w:t>
      </w:r>
      <w:r w:rsidR="00AB36F5" w:rsidRPr="006E7280">
        <w:rPr>
          <w:rFonts w:ascii="Times New Roman" w:eastAsia="Times New Roman" w:hAnsi="Times New Roman" w:cs="Times New Roman"/>
          <w:sz w:val="24"/>
          <w:szCs w:val="24"/>
          <w:lang w:eastAsia="pl-PL"/>
        </w:rPr>
        <w:t>może</w:t>
      </w:r>
      <w:r w:rsidRPr="006E7280">
        <w:rPr>
          <w:rFonts w:ascii="Times New Roman" w:eastAsia="Times New Roman" w:hAnsi="Times New Roman" w:cs="Times New Roman"/>
          <w:sz w:val="24"/>
          <w:szCs w:val="24"/>
          <w:lang w:eastAsia="pl-PL"/>
        </w:rPr>
        <w:t xml:space="preserve"> się zbliżać wraz z ich adresami. Informacje te są wykorzystywane przez podmiot dozorujący do oceny moż</w:t>
      </w:r>
      <w:r w:rsidR="00381714">
        <w:rPr>
          <w:rFonts w:ascii="Times New Roman" w:eastAsia="Times New Roman" w:hAnsi="Times New Roman" w:cs="Times New Roman"/>
          <w:sz w:val="24"/>
          <w:szCs w:val="24"/>
          <w:lang w:eastAsia="pl-PL"/>
        </w:rPr>
        <w:t>liwości technicznych odbywania</w:t>
      </w:r>
      <w:r w:rsidRPr="006E7280">
        <w:rPr>
          <w:rFonts w:ascii="Times New Roman" w:eastAsia="Times New Roman" w:hAnsi="Times New Roman" w:cs="Times New Roman"/>
          <w:sz w:val="24"/>
          <w:szCs w:val="24"/>
          <w:lang w:eastAsia="pl-PL"/>
        </w:rPr>
        <w:t xml:space="preserve"> kary </w:t>
      </w:r>
      <w:r w:rsidR="00381714" w:rsidRPr="007A2269">
        <w:rPr>
          <w:rFonts w:ascii="Times New Roman" w:eastAsia="Times New Roman" w:hAnsi="Times New Roman" w:cs="Times New Roman"/>
          <w:sz w:val="24"/>
          <w:szCs w:val="24"/>
          <w:lang w:eastAsia="pl-PL"/>
        </w:rPr>
        <w:t xml:space="preserve">pozbawienia wolności </w:t>
      </w:r>
      <w:r w:rsidR="007A2269">
        <w:rPr>
          <w:rFonts w:ascii="Times New Roman" w:eastAsia="Times New Roman" w:hAnsi="Times New Roman" w:cs="Times New Roman"/>
          <w:sz w:val="24"/>
          <w:szCs w:val="24"/>
          <w:lang w:eastAsia="pl-PL"/>
        </w:rPr>
        <w:t>lub</w:t>
      </w:r>
      <w:r w:rsidR="00381714">
        <w:rPr>
          <w:rFonts w:ascii="Times New Roman" w:eastAsia="Times New Roman" w:hAnsi="Times New Roman" w:cs="Times New Roman"/>
          <w:sz w:val="24"/>
          <w:szCs w:val="24"/>
          <w:lang w:eastAsia="pl-PL"/>
        </w:rPr>
        <w:t xml:space="preserve"> wykonywania</w:t>
      </w:r>
      <w:r w:rsidR="007A2269">
        <w:rPr>
          <w:rFonts w:ascii="Times New Roman" w:eastAsia="Times New Roman" w:hAnsi="Times New Roman" w:cs="Times New Roman"/>
          <w:sz w:val="24"/>
          <w:szCs w:val="24"/>
          <w:lang w:eastAsia="pl-PL"/>
        </w:rPr>
        <w:t xml:space="preserve"> środka karnego </w:t>
      </w:r>
      <w:r w:rsidR="007A2269"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 xml:space="preserve">przez </w:t>
      </w:r>
      <w:r w:rsidR="00A51B9E">
        <w:rPr>
          <w:rFonts w:ascii="Times New Roman" w:eastAsia="Times New Roman" w:hAnsi="Times New Roman" w:cs="Times New Roman"/>
          <w:sz w:val="24"/>
          <w:szCs w:val="24"/>
          <w:lang w:eastAsia="pl-PL"/>
        </w:rPr>
        <w:t>osobę objętą systemem</w:t>
      </w:r>
      <w:r w:rsidR="00A51B9E" w:rsidRPr="006E7280">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w określonych miejscach. Dla zastosowania urządzeń z lokalizacją</w:t>
      </w:r>
      <w:r w:rsidR="008D49F5">
        <w:rPr>
          <w:rFonts w:ascii="Times New Roman" w:eastAsia="Times New Roman" w:hAnsi="Times New Roman" w:cs="Times New Roman"/>
          <w:sz w:val="24"/>
          <w:szCs w:val="24"/>
          <w:lang w:eastAsia="pl-PL"/>
        </w:rPr>
        <w:t xml:space="preserve"> GPS</w:t>
      </w:r>
      <w:r w:rsidR="00A51B9E">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zapisuje odpowiednie dane o tych miejscach.</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Podmiot dozorujący proponuje sędziemu penitencjarnemu zestawy urządzeń, które w najlepszy sposób zapewniają kontrolę wykonywania przez </w:t>
      </w:r>
      <w:r w:rsidR="00A51B9E">
        <w:rPr>
          <w:rFonts w:ascii="Times New Roman" w:eastAsia="Times New Roman" w:hAnsi="Times New Roman" w:cs="Times New Roman"/>
          <w:sz w:val="24"/>
          <w:szCs w:val="24"/>
          <w:lang w:eastAsia="pl-PL"/>
        </w:rPr>
        <w:t>osobę objętą systemem</w:t>
      </w:r>
      <w:r w:rsidRPr="006E7280">
        <w:rPr>
          <w:rFonts w:ascii="Times New Roman" w:eastAsia="Times New Roman" w:hAnsi="Times New Roman" w:cs="Times New Roman"/>
          <w:sz w:val="24"/>
          <w:szCs w:val="24"/>
          <w:lang w:eastAsia="pl-PL"/>
        </w:rPr>
        <w:t xml:space="preserve"> nałożonych obowiązków. Sędzia dokonuje wyboru urządzeń. W przypadku zastosowania </w:t>
      </w:r>
      <w:r w:rsidRPr="006E7280">
        <w:rPr>
          <w:rFonts w:ascii="Times New Roman" w:eastAsia="Times New Roman" w:hAnsi="Times New Roman" w:cs="Times New Roman"/>
          <w:sz w:val="24"/>
          <w:szCs w:val="24"/>
          <w:lang w:eastAsia="pl-PL"/>
        </w:rPr>
        <w:lastRenderedPageBreak/>
        <w:t xml:space="preserve">urządzeń z lokalizacją </w:t>
      </w:r>
      <w:r w:rsidR="008D49F5">
        <w:rPr>
          <w:rFonts w:ascii="Times New Roman" w:eastAsia="Times New Roman" w:hAnsi="Times New Roman" w:cs="Times New Roman"/>
          <w:sz w:val="24"/>
          <w:szCs w:val="24"/>
          <w:lang w:eastAsia="pl-PL"/>
        </w:rPr>
        <w:t xml:space="preserve">GPS </w:t>
      </w:r>
      <w:r w:rsidRPr="006E7280">
        <w:rPr>
          <w:rFonts w:ascii="Times New Roman" w:eastAsia="Times New Roman" w:hAnsi="Times New Roman" w:cs="Times New Roman"/>
          <w:sz w:val="24"/>
          <w:szCs w:val="24"/>
          <w:lang w:eastAsia="pl-PL"/>
        </w:rPr>
        <w:t>podmiot dozorujący proponuje sędziemu penitencjarnemu zakres danych wprowadzanych w związku z tym do systemu (strefy „włączone” i „wyłączone” oraz ich wielkość). Dane te podmiot dozorujący wprowadza do systemu informatycznego SDE wykorzystując własne stacje robocze.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Dla kontroli zakazu zbliżania się do określonej osoby sędzia penitencjarny wprowadza (dla każdego zarezerwowanego wolnego miejsca) dane osoby/osób, do której </w:t>
      </w:r>
      <w:r w:rsidR="00A51B9E">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nie wolno się zbliżać, a także harmonogram dla </w:t>
      </w:r>
      <w:r w:rsidR="00A51B9E">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z ok</w:t>
      </w:r>
      <w:r w:rsidR="001B4D8D">
        <w:rPr>
          <w:rFonts w:ascii="Times New Roman" w:eastAsia="Times New Roman" w:hAnsi="Times New Roman" w:cs="Times New Roman"/>
          <w:sz w:val="24"/>
          <w:szCs w:val="24"/>
          <w:lang w:eastAsia="pl-PL"/>
        </w:rPr>
        <w:t xml:space="preserve">reśleniem przedziałów czasowych </w:t>
      </w:r>
      <w:r w:rsidRPr="006E7280">
        <w:rPr>
          <w:rFonts w:ascii="Times New Roman" w:eastAsia="Times New Roman" w:hAnsi="Times New Roman" w:cs="Times New Roman"/>
          <w:sz w:val="24"/>
          <w:szCs w:val="24"/>
          <w:lang w:eastAsia="pl-PL"/>
        </w:rPr>
        <w:t xml:space="preserve">każdego dnia tygodnia, w których </w:t>
      </w:r>
      <w:r w:rsidR="00A51B9E">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wolno się zbliżać do danej osoby.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Dla kontroli zakazu zbliżania się </w:t>
      </w:r>
      <w:r w:rsidR="00A51B9E">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do określonych miejsc sędzia penitencjarny wprowadza dane adresowe miejsca, oraz ewentualnie dane osoby, której zostanie powierzone urządzenie i w razie potrzeby harmonogram</w:t>
      </w:r>
      <w:r w:rsidR="001B4D8D">
        <w:rPr>
          <w:rFonts w:ascii="Times New Roman" w:eastAsia="Times New Roman" w:hAnsi="Times New Roman" w:cs="Times New Roman"/>
          <w:sz w:val="24"/>
          <w:szCs w:val="24"/>
          <w:lang w:eastAsia="pl-PL"/>
        </w:rPr>
        <w:t>y</w:t>
      </w:r>
      <w:r w:rsidRPr="006E7280">
        <w:rPr>
          <w:rFonts w:ascii="Times New Roman" w:eastAsia="Times New Roman" w:hAnsi="Times New Roman" w:cs="Times New Roman"/>
          <w:sz w:val="24"/>
          <w:szCs w:val="24"/>
          <w:lang w:eastAsia="pl-PL"/>
        </w:rPr>
        <w:t xml:space="preserve"> </w:t>
      </w:r>
      <w:r w:rsidR="00A51B9E">
        <w:rPr>
          <w:rFonts w:ascii="Times New Roman" w:eastAsia="Times New Roman" w:hAnsi="Times New Roman" w:cs="Times New Roman"/>
          <w:sz w:val="24"/>
          <w:szCs w:val="24"/>
          <w:lang w:eastAsia="pl-PL"/>
        </w:rPr>
        <w:t>osoby objętej systemem</w:t>
      </w:r>
      <w:r w:rsidR="00312678">
        <w:rPr>
          <w:rFonts w:ascii="Times New Roman" w:eastAsia="Times New Roman" w:hAnsi="Times New Roman" w:cs="Times New Roman"/>
          <w:sz w:val="24"/>
          <w:szCs w:val="24"/>
          <w:lang w:eastAsia="pl-PL"/>
        </w:rPr>
        <w:t xml:space="preserve"> z </w:t>
      </w:r>
      <w:r w:rsidRPr="006E7280">
        <w:rPr>
          <w:rFonts w:ascii="Times New Roman" w:eastAsia="Times New Roman" w:hAnsi="Times New Roman" w:cs="Times New Roman"/>
          <w:sz w:val="24"/>
          <w:szCs w:val="24"/>
          <w:lang w:eastAsia="pl-PL"/>
        </w:rPr>
        <w:t xml:space="preserve">określeniem przedziałów czasowych każdego dnia tygodnia, w których </w:t>
      </w:r>
      <w:r w:rsidR="00A51B9E">
        <w:rPr>
          <w:rFonts w:ascii="Times New Roman" w:eastAsia="Times New Roman" w:hAnsi="Times New Roman" w:cs="Times New Roman"/>
          <w:sz w:val="24"/>
          <w:szCs w:val="24"/>
          <w:lang w:eastAsia="pl-PL"/>
        </w:rPr>
        <w:t>osobie objętej systemem</w:t>
      </w:r>
      <w:r w:rsidRPr="006E7280">
        <w:rPr>
          <w:rFonts w:ascii="Times New Roman" w:eastAsia="Times New Roman" w:hAnsi="Times New Roman" w:cs="Times New Roman"/>
          <w:sz w:val="24"/>
          <w:szCs w:val="24"/>
          <w:lang w:eastAsia="pl-PL"/>
        </w:rPr>
        <w:t xml:space="preserve"> wolno się zbliżać do danego miejsca.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D65405" w:rsidRDefault="007A2161" w:rsidP="00AC119B">
      <w:pPr>
        <w:pStyle w:val="Akapitzlist"/>
        <w:numPr>
          <w:ilvl w:val="2"/>
          <w:numId w:val="105"/>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6E7280">
        <w:rPr>
          <w:rFonts w:ascii="Times New Roman" w:eastAsia="Times New Roman" w:hAnsi="Times New Roman" w:cs="Times New Roman"/>
          <w:iCs/>
          <w:sz w:val="24"/>
          <w:szCs w:val="24"/>
          <w:lang w:eastAsia="pl-PL"/>
        </w:rPr>
        <w:t xml:space="preserve"> </w:t>
      </w:r>
      <w:r w:rsidRPr="00D65405">
        <w:rPr>
          <w:rFonts w:ascii="Times New Roman" w:eastAsia="Times New Roman" w:hAnsi="Times New Roman" w:cs="Times New Roman"/>
          <w:iCs/>
          <w:color w:val="000000" w:themeColor="text1"/>
          <w:sz w:val="24"/>
          <w:szCs w:val="24"/>
          <w:lang w:eastAsia="pl-PL"/>
        </w:rPr>
        <w:t xml:space="preserve">Dla każdego dnia można określić wiele przedziałów czasu  (harmonogramów) kiedy </w:t>
      </w:r>
      <w:r w:rsidR="00A51B9E">
        <w:rPr>
          <w:rFonts w:ascii="Times New Roman" w:eastAsia="Times New Roman" w:hAnsi="Times New Roman" w:cs="Times New Roman"/>
          <w:sz w:val="24"/>
          <w:szCs w:val="24"/>
          <w:lang w:eastAsia="pl-PL"/>
        </w:rPr>
        <w:t>osoba objęta systemem</w:t>
      </w:r>
      <w:r w:rsidRPr="00D65405">
        <w:rPr>
          <w:rFonts w:ascii="Times New Roman" w:eastAsia="Times New Roman" w:hAnsi="Times New Roman" w:cs="Times New Roman"/>
          <w:iCs/>
          <w:color w:val="000000" w:themeColor="text1"/>
          <w:sz w:val="24"/>
          <w:szCs w:val="24"/>
          <w:lang w:eastAsia="pl-PL"/>
        </w:rPr>
        <w:t xml:space="preserve"> może przebywać poza miejscem odbywania kary, jednakże ich suma nie może przekraczać</w:t>
      </w:r>
      <w:r w:rsidR="00A15E69">
        <w:rPr>
          <w:rFonts w:ascii="Times New Roman" w:eastAsia="Times New Roman" w:hAnsi="Times New Roman" w:cs="Times New Roman"/>
          <w:iCs/>
          <w:color w:val="000000" w:themeColor="text1"/>
          <w:sz w:val="24"/>
          <w:szCs w:val="24"/>
          <w:lang w:eastAsia="pl-PL"/>
        </w:rPr>
        <w:t xml:space="preserve"> (nie dotyczy wykonywanych środków karnych)</w:t>
      </w:r>
      <w:r w:rsidRPr="00D65405">
        <w:rPr>
          <w:rFonts w:ascii="Times New Roman" w:eastAsia="Times New Roman" w:hAnsi="Times New Roman" w:cs="Times New Roman"/>
          <w:iCs/>
          <w:color w:val="000000" w:themeColor="text1"/>
          <w:sz w:val="24"/>
          <w:szCs w:val="24"/>
          <w:lang w:eastAsia="pl-PL"/>
        </w:rPr>
        <w:t xml:space="preserve"> 12 god</w:t>
      </w:r>
      <w:r w:rsidR="00A15E69">
        <w:rPr>
          <w:rFonts w:ascii="Times New Roman" w:eastAsia="Times New Roman" w:hAnsi="Times New Roman" w:cs="Times New Roman"/>
          <w:iCs/>
          <w:color w:val="000000" w:themeColor="text1"/>
          <w:sz w:val="24"/>
          <w:szCs w:val="24"/>
          <w:lang w:eastAsia="pl-PL"/>
        </w:rPr>
        <w:t>zin w ciągu doby (0:00 – 23:59).</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Sędzia penitencjarny wprowadza</w:t>
      </w:r>
      <w:r w:rsidR="001B4D8D">
        <w:rPr>
          <w:rFonts w:ascii="Times New Roman" w:eastAsia="Times New Roman" w:hAnsi="Times New Roman" w:cs="Times New Roman"/>
          <w:sz w:val="24"/>
          <w:szCs w:val="24"/>
          <w:lang w:eastAsia="pl-PL"/>
        </w:rPr>
        <w:t xml:space="preserve"> do systemu informatycznego SDE</w:t>
      </w:r>
      <w:r w:rsidRPr="006E7280">
        <w:rPr>
          <w:rFonts w:ascii="Times New Roman" w:eastAsia="Times New Roman" w:hAnsi="Times New Roman" w:cs="Times New Roman"/>
          <w:sz w:val="24"/>
          <w:szCs w:val="24"/>
          <w:lang w:eastAsia="pl-PL"/>
        </w:rPr>
        <w:t xml:space="preserve"> informacje o</w:t>
      </w:r>
      <w:r w:rsidR="002E7099">
        <w:rPr>
          <w:rFonts w:ascii="Times New Roman" w:eastAsia="Times New Roman" w:hAnsi="Times New Roman" w:cs="Times New Roman"/>
          <w:sz w:val="24"/>
          <w:szCs w:val="24"/>
          <w:lang w:eastAsia="pl-PL"/>
        </w:rPr>
        <w:t> </w:t>
      </w:r>
      <w:r w:rsidRPr="006E7280">
        <w:rPr>
          <w:rFonts w:ascii="Times New Roman" w:eastAsia="Times New Roman" w:hAnsi="Times New Roman" w:cs="Times New Roman"/>
          <w:sz w:val="24"/>
          <w:szCs w:val="24"/>
          <w:lang w:eastAsia="pl-PL"/>
        </w:rPr>
        <w:t>wykonalności postanowienia: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0"/>
          <w:numId w:val="2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jeżeli postanowienie jest wykonalne, zmieniając status </w:t>
      </w:r>
      <w:r w:rsidR="00A51B9E">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na „Aktywny” wysyła informację/powiadomienie</w:t>
      </w:r>
      <w:r w:rsidR="00644F77">
        <w:rPr>
          <w:rFonts w:ascii="Times New Roman" w:eastAsia="Times New Roman" w:hAnsi="Times New Roman" w:cs="Times New Roman"/>
          <w:sz w:val="24"/>
          <w:szCs w:val="24"/>
          <w:lang w:eastAsia="pl-PL"/>
        </w:rPr>
        <w:t xml:space="preserve"> </w:t>
      </w:r>
      <w:r w:rsidRPr="006E7280">
        <w:rPr>
          <w:rFonts w:ascii="Times New Roman" w:eastAsia="Times New Roman" w:hAnsi="Times New Roman" w:cs="Times New Roman"/>
          <w:sz w:val="24"/>
          <w:szCs w:val="24"/>
          <w:lang w:eastAsia="pl-PL"/>
        </w:rPr>
        <w:t>o konieczności założenia i uruchomienia odpowiednich urządzeń monitorujących oraz planowanej dacie rozpoczęcia i zakończenia kary</w:t>
      </w:r>
      <w:r w:rsidR="0069485C">
        <w:rPr>
          <w:rFonts w:ascii="Times New Roman" w:eastAsia="Times New Roman" w:hAnsi="Times New Roman" w:cs="Times New Roman"/>
          <w:sz w:val="24"/>
          <w:szCs w:val="24"/>
          <w:lang w:eastAsia="pl-PL"/>
        </w:rPr>
        <w:t xml:space="preserve"> lub wykonywania środka karnego</w:t>
      </w:r>
      <w:r w:rsidRPr="006E7280">
        <w:rPr>
          <w:rFonts w:ascii="Times New Roman" w:eastAsia="Times New Roman" w:hAnsi="Times New Roman" w:cs="Times New Roman"/>
          <w:sz w:val="24"/>
          <w:szCs w:val="24"/>
          <w:lang w:eastAsia="pl-PL"/>
        </w:rPr>
        <w:t>;</w:t>
      </w:r>
    </w:p>
    <w:p w:rsidR="005E09B6" w:rsidRPr="006E7280" w:rsidRDefault="005E09B6" w:rsidP="009070B3">
      <w:pPr>
        <w:pStyle w:val="Akapitzlist"/>
        <w:numPr>
          <w:ilvl w:val="0"/>
          <w:numId w:val="2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jeżeli postanowienie nie jest jeszcze wykonalne, to jego wprowadzenie do systemu oznacza tylko kontynuowanie rezerwacji określonej liczby miejsc w SDE;</w:t>
      </w:r>
    </w:p>
    <w:p w:rsidR="005E09B6" w:rsidRPr="006E7280" w:rsidRDefault="005E09B6" w:rsidP="009070B3">
      <w:pPr>
        <w:pStyle w:val="Akapitzlist"/>
        <w:numPr>
          <w:ilvl w:val="0"/>
          <w:numId w:val="2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jeżeli sąd nie udzieli zezwolenia na odbywanie kary w SDE</w:t>
      </w:r>
      <w:r w:rsidR="0069485C" w:rsidRPr="0069485C">
        <w:rPr>
          <w:rFonts w:ascii="Times New Roman" w:eastAsia="Times New Roman" w:hAnsi="Times New Roman" w:cs="Times New Roman"/>
          <w:sz w:val="24"/>
          <w:szCs w:val="24"/>
          <w:lang w:eastAsia="pl-PL"/>
        </w:rPr>
        <w:t xml:space="preserve"> </w:t>
      </w:r>
      <w:r w:rsidR="0069485C">
        <w:rPr>
          <w:rFonts w:ascii="Times New Roman" w:eastAsia="Times New Roman" w:hAnsi="Times New Roman" w:cs="Times New Roman"/>
          <w:sz w:val="24"/>
          <w:szCs w:val="24"/>
          <w:lang w:eastAsia="pl-PL"/>
        </w:rPr>
        <w:t>lub wykonywanie środka karnego</w:t>
      </w:r>
      <w:r w:rsidRPr="006E7280">
        <w:rPr>
          <w:rFonts w:ascii="Times New Roman" w:eastAsia="Times New Roman" w:hAnsi="Times New Roman" w:cs="Times New Roman"/>
          <w:sz w:val="24"/>
          <w:szCs w:val="24"/>
          <w:lang w:eastAsia="pl-PL"/>
        </w:rPr>
        <w:t xml:space="preserve">, umorzy postępowanie lub pozostawi sprawę bez rozpoznania to zarezerwowane miejsca w systemie </w:t>
      </w:r>
      <w:r w:rsidR="001B4D8D">
        <w:rPr>
          <w:rFonts w:ascii="Times New Roman" w:eastAsia="Times New Roman" w:hAnsi="Times New Roman" w:cs="Times New Roman"/>
          <w:sz w:val="24"/>
          <w:szCs w:val="24"/>
          <w:lang w:eastAsia="pl-PL"/>
        </w:rPr>
        <w:t xml:space="preserve">informatycznym SDE </w:t>
      </w:r>
      <w:r w:rsidRPr="006E7280">
        <w:rPr>
          <w:rFonts w:ascii="Times New Roman" w:eastAsia="Times New Roman" w:hAnsi="Times New Roman" w:cs="Times New Roman"/>
          <w:sz w:val="24"/>
          <w:szCs w:val="24"/>
          <w:lang w:eastAsia="pl-PL"/>
        </w:rPr>
        <w:t>zostają zwolnione.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 przypadku, gdy postanowienie jest jeszcze nie wykonalne, albo miejsce w SDE tylko zarezerwowane, system przypomina o konieczności podjęcia decyzji w tym zakresie przy każdym zalogowaniu się sędziego do aplikacji.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Sędzia penitencjarny wskazuje zespół kuratorski sąd</w:t>
      </w:r>
      <w:r w:rsidR="00A51B9E">
        <w:rPr>
          <w:rFonts w:ascii="Times New Roman" w:eastAsia="Times New Roman" w:hAnsi="Times New Roman" w:cs="Times New Roman"/>
          <w:sz w:val="24"/>
          <w:szCs w:val="24"/>
          <w:lang w:eastAsia="pl-PL"/>
        </w:rPr>
        <w:t>u rejonowego właściwy dla danej osoby objętej systemem</w:t>
      </w:r>
      <w:r w:rsidRPr="006E7280">
        <w:rPr>
          <w:rFonts w:ascii="Times New Roman" w:eastAsia="Times New Roman" w:hAnsi="Times New Roman" w:cs="Times New Roman"/>
          <w:sz w:val="24"/>
          <w:szCs w:val="24"/>
          <w:lang w:eastAsia="pl-PL"/>
        </w:rPr>
        <w:t>, co oznacza, że treść wprowadzonych danych do systemu</w:t>
      </w:r>
      <w:r w:rsidR="001B4D8D">
        <w:rPr>
          <w:rFonts w:ascii="Times New Roman" w:eastAsia="Times New Roman" w:hAnsi="Times New Roman" w:cs="Times New Roman"/>
          <w:sz w:val="24"/>
          <w:szCs w:val="24"/>
          <w:lang w:eastAsia="pl-PL"/>
        </w:rPr>
        <w:t xml:space="preserve"> informatycznego SDE</w:t>
      </w:r>
      <w:r w:rsidRPr="006E7280">
        <w:rPr>
          <w:rFonts w:ascii="Times New Roman" w:eastAsia="Times New Roman" w:hAnsi="Times New Roman" w:cs="Times New Roman"/>
          <w:sz w:val="24"/>
          <w:szCs w:val="24"/>
          <w:lang w:eastAsia="pl-PL"/>
        </w:rPr>
        <w:t>, a następnie wszystkie dane o odbywaniu kary w przypadku wykonalności postanowienia będą widoczne na stacjach roboczych kuratorów w danym sądzie rejonowym. O tym, który sądowy ku</w:t>
      </w:r>
      <w:r w:rsidR="00EA3A35">
        <w:rPr>
          <w:rFonts w:ascii="Times New Roman" w:eastAsia="Times New Roman" w:hAnsi="Times New Roman" w:cs="Times New Roman"/>
          <w:sz w:val="24"/>
          <w:szCs w:val="24"/>
          <w:lang w:eastAsia="pl-PL"/>
        </w:rPr>
        <w:t>rator zawodowy zajmuje się daną</w:t>
      </w:r>
      <w:r w:rsidRPr="006E7280">
        <w:rPr>
          <w:rFonts w:ascii="Times New Roman" w:eastAsia="Times New Roman" w:hAnsi="Times New Roman" w:cs="Times New Roman"/>
          <w:sz w:val="24"/>
          <w:szCs w:val="24"/>
          <w:lang w:eastAsia="pl-PL"/>
        </w:rPr>
        <w:t xml:space="preserve"> </w:t>
      </w:r>
      <w:r w:rsidR="00EA3A35">
        <w:rPr>
          <w:rFonts w:ascii="Times New Roman" w:eastAsia="Times New Roman" w:hAnsi="Times New Roman" w:cs="Times New Roman"/>
          <w:sz w:val="24"/>
          <w:szCs w:val="24"/>
          <w:lang w:eastAsia="pl-PL"/>
        </w:rPr>
        <w:t>osobą objętą systemem</w:t>
      </w:r>
      <w:r w:rsidRPr="006E7280">
        <w:rPr>
          <w:rFonts w:ascii="Times New Roman" w:eastAsia="Times New Roman" w:hAnsi="Times New Roman" w:cs="Times New Roman"/>
          <w:sz w:val="24"/>
          <w:szCs w:val="24"/>
          <w:lang w:eastAsia="pl-PL"/>
        </w:rPr>
        <w:t xml:space="preserve">, wynika z podziału pracy we właściwym dla </w:t>
      </w:r>
      <w:r w:rsidR="00A51B9E">
        <w:rPr>
          <w:rFonts w:ascii="Times New Roman" w:eastAsia="Times New Roman" w:hAnsi="Times New Roman" w:cs="Times New Roman"/>
          <w:sz w:val="24"/>
          <w:szCs w:val="24"/>
          <w:lang w:eastAsia="pl-PL"/>
        </w:rPr>
        <w:t>osoby objętej systemem</w:t>
      </w:r>
      <w:r w:rsidRPr="006E7280">
        <w:rPr>
          <w:rFonts w:ascii="Times New Roman" w:eastAsia="Times New Roman" w:hAnsi="Times New Roman" w:cs="Times New Roman"/>
          <w:sz w:val="24"/>
          <w:szCs w:val="24"/>
          <w:lang w:eastAsia="pl-PL"/>
        </w:rPr>
        <w:t xml:space="preserve"> sądzie rejonowym.</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Każdy fakt edycji wprowadzonych danych musi zostać zapisany w </w:t>
      </w:r>
      <w:r w:rsidR="001B4D8D">
        <w:rPr>
          <w:rFonts w:ascii="Times New Roman" w:eastAsia="Times New Roman" w:hAnsi="Times New Roman" w:cs="Times New Roman"/>
          <w:sz w:val="24"/>
          <w:szCs w:val="24"/>
          <w:lang w:eastAsia="pl-PL"/>
        </w:rPr>
        <w:t>aplikacji</w:t>
      </w:r>
      <w:r w:rsidRPr="006E7280">
        <w:rPr>
          <w:rFonts w:ascii="Times New Roman" w:eastAsia="Times New Roman" w:hAnsi="Times New Roman" w:cs="Times New Roman"/>
          <w:sz w:val="24"/>
          <w:szCs w:val="24"/>
          <w:lang w:eastAsia="pl-PL"/>
        </w:rPr>
        <w:t xml:space="preserve"> z informacją o chwili edycji (data, godzina, minuta, sekunda) i o osobie, która edycji dokonała.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56D3B"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756D3B">
        <w:rPr>
          <w:rFonts w:ascii="Times New Roman" w:eastAsia="Times New Roman" w:hAnsi="Times New Roman" w:cs="Times New Roman"/>
          <w:color w:val="000000" w:themeColor="text1"/>
          <w:sz w:val="24"/>
          <w:szCs w:val="24"/>
          <w:lang w:eastAsia="pl-PL"/>
        </w:rPr>
        <w:lastRenderedPageBreak/>
        <w:t xml:space="preserve">Użytkownicy </w:t>
      </w:r>
      <w:r w:rsidR="008A51CF" w:rsidRPr="00756D3B">
        <w:rPr>
          <w:rFonts w:ascii="Times New Roman" w:eastAsia="Times New Roman" w:hAnsi="Times New Roman" w:cs="Times New Roman"/>
          <w:color w:val="000000" w:themeColor="text1"/>
          <w:sz w:val="24"/>
          <w:szCs w:val="24"/>
          <w:lang w:eastAsia="pl-PL"/>
        </w:rPr>
        <w:t xml:space="preserve">zewnętrzni </w:t>
      </w:r>
      <w:r w:rsidRPr="00756D3B">
        <w:rPr>
          <w:rFonts w:ascii="Times New Roman" w:eastAsia="Times New Roman" w:hAnsi="Times New Roman" w:cs="Times New Roman"/>
          <w:color w:val="000000" w:themeColor="text1"/>
          <w:sz w:val="24"/>
          <w:szCs w:val="24"/>
          <w:lang w:eastAsia="pl-PL"/>
        </w:rPr>
        <w:t xml:space="preserve">SDE </w:t>
      </w:r>
      <w:r w:rsidR="008A51CF" w:rsidRPr="00756D3B">
        <w:rPr>
          <w:rFonts w:ascii="Times New Roman" w:eastAsia="Times New Roman" w:hAnsi="Times New Roman" w:cs="Times New Roman"/>
          <w:color w:val="000000" w:themeColor="text1"/>
          <w:sz w:val="24"/>
          <w:szCs w:val="24"/>
          <w:lang w:eastAsia="pl-PL"/>
        </w:rPr>
        <w:t>łączą</w:t>
      </w:r>
      <w:r w:rsidRPr="00756D3B">
        <w:rPr>
          <w:rFonts w:ascii="Times New Roman" w:eastAsia="Times New Roman" w:hAnsi="Times New Roman" w:cs="Times New Roman"/>
          <w:color w:val="000000" w:themeColor="text1"/>
          <w:sz w:val="24"/>
          <w:szCs w:val="24"/>
          <w:lang w:eastAsia="pl-PL"/>
        </w:rPr>
        <w:t xml:space="preserve"> się </w:t>
      </w:r>
      <w:r w:rsidR="001441DB" w:rsidRPr="00756D3B">
        <w:rPr>
          <w:rFonts w:ascii="Times New Roman" w:eastAsia="Times New Roman" w:hAnsi="Times New Roman" w:cs="Times New Roman"/>
          <w:color w:val="000000" w:themeColor="text1"/>
          <w:sz w:val="24"/>
          <w:szCs w:val="24"/>
          <w:lang w:eastAsia="pl-PL"/>
        </w:rPr>
        <w:t xml:space="preserve">za pomocą przeglądarki </w:t>
      </w:r>
      <w:r w:rsidR="008A51CF" w:rsidRPr="00756D3B">
        <w:rPr>
          <w:rFonts w:ascii="Times New Roman" w:eastAsia="Times New Roman" w:hAnsi="Times New Roman" w:cs="Times New Roman"/>
          <w:color w:val="000000" w:themeColor="text1"/>
          <w:sz w:val="24"/>
          <w:szCs w:val="24"/>
          <w:lang w:eastAsia="pl-PL"/>
        </w:rPr>
        <w:t xml:space="preserve">z aplikacją internetową </w:t>
      </w:r>
      <w:r w:rsidRPr="00756D3B">
        <w:rPr>
          <w:rFonts w:ascii="Times New Roman" w:eastAsia="Times New Roman" w:hAnsi="Times New Roman" w:cs="Times New Roman"/>
          <w:color w:val="000000" w:themeColor="text1"/>
          <w:sz w:val="24"/>
          <w:szCs w:val="24"/>
          <w:lang w:eastAsia="pl-PL"/>
        </w:rPr>
        <w:t>zabezpieczoną odpowiednimi</w:t>
      </w:r>
      <w:r w:rsidR="008B43AB" w:rsidRPr="00756D3B">
        <w:rPr>
          <w:rFonts w:ascii="Times New Roman" w:eastAsia="Times New Roman" w:hAnsi="Times New Roman" w:cs="Times New Roman"/>
          <w:color w:val="000000" w:themeColor="text1"/>
          <w:sz w:val="24"/>
          <w:szCs w:val="24"/>
          <w:lang w:eastAsia="pl-PL"/>
        </w:rPr>
        <w:t>, bezpiecznymi</w:t>
      </w:r>
      <w:r w:rsidRPr="00756D3B">
        <w:rPr>
          <w:rFonts w:ascii="Times New Roman" w:eastAsia="Times New Roman" w:hAnsi="Times New Roman" w:cs="Times New Roman"/>
          <w:color w:val="000000" w:themeColor="text1"/>
          <w:sz w:val="24"/>
          <w:szCs w:val="24"/>
          <w:lang w:eastAsia="pl-PL"/>
        </w:rPr>
        <w:t xml:space="preserve"> protokołami</w:t>
      </w:r>
      <w:r w:rsidR="00F049A4" w:rsidRPr="00756D3B">
        <w:rPr>
          <w:rFonts w:ascii="Times New Roman" w:eastAsia="Times New Roman" w:hAnsi="Times New Roman" w:cs="Times New Roman"/>
          <w:color w:val="000000" w:themeColor="text1"/>
          <w:sz w:val="24"/>
          <w:szCs w:val="24"/>
          <w:lang w:eastAsia="pl-PL"/>
        </w:rPr>
        <w:t xml:space="preserve"> (np. https). </w:t>
      </w:r>
    </w:p>
    <w:p w:rsidR="00AE0D5D" w:rsidRPr="006E7280" w:rsidRDefault="00AE0D5D" w:rsidP="00AE0D5D">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Interfejs aplikacji internetowej musi być w języku polskim. </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Interfejs</w:t>
      </w:r>
      <w:r w:rsidR="001B4D8D">
        <w:rPr>
          <w:rFonts w:ascii="Times New Roman" w:eastAsia="Times New Roman" w:hAnsi="Times New Roman" w:cs="Times New Roman"/>
          <w:sz w:val="24"/>
          <w:szCs w:val="24"/>
          <w:lang w:eastAsia="pl-PL"/>
        </w:rPr>
        <w:t xml:space="preserve"> aplikacji</w:t>
      </w:r>
      <w:r w:rsidRPr="006E7280">
        <w:rPr>
          <w:rFonts w:ascii="Times New Roman" w:eastAsia="Times New Roman" w:hAnsi="Times New Roman" w:cs="Times New Roman"/>
          <w:sz w:val="24"/>
          <w:szCs w:val="24"/>
          <w:lang w:eastAsia="pl-PL"/>
        </w:rPr>
        <w:t xml:space="preserve"> musi umożliwiać wprowadzanie polskich znaków diakrytycznych.</w:t>
      </w:r>
    </w:p>
    <w:p w:rsidR="005E09B6" w:rsidRPr="006E7280" w:rsidRDefault="005E09B6" w:rsidP="005E09B6">
      <w:pPr>
        <w:pStyle w:val="Akapitzlist"/>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Użytkownicy zewnętrzni (sędziowie, kuratorzy) muszą mieć dostęp na swoich stacjach roboczych do wersji testowej aplikacji.</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Aplikacja internetowa umożliwia bezpieczne kontaktowanie się między użytkownikami SDE oraz między użytkownikami SDE a pracownikami centrali monitorowania i podmiotu dozorującego.</w:t>
      </w:r>
    </w:p>
    <w:p w:rsidR="005E09B6" w:rsidRPr="00F576CB" w:rsidRDefault="005E09B6" w:rsidP="00F576CB">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Wykonawca zaproponuje Zamawiającemu sposób prowadzenia rejestru użytkowników SDE, sposób ich autoryzacji przy logowaniu oraz aktualizacji rejestru. Rejestr musi uwzględniać strukturę organizacyjną użytkowników (Ministerstwo Sprawiedliwości, sądy apelacyjne, sądy okręgowe, sądy rejonowe).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Wykonawca i Zamawiający mogą zaproponować, po zakończeniu tworzenia systemu</w:t>
      </w:r>
      <w:r w:rsidR="001B4D8D">
        <w:rPr>
          <w:rFonts w:ascii="Times New Roman" w:eastAsia="Times New Roman" w:hAnsi="Times New Roman" w:cs="Times New Roman"/>
          <w:sz w:val="24"/>
          <w:szCs w:val="24"/>
          <w:lang w:eastAsia="pl-PL"/>
        </w:rPr>
        <w:t xml:space="preserve"> informatycznego SDE</w:t>
      </w:r>
      <w:r w:rsidRPr="006E7280">
        <w:rPr>
          <w:rFonts w:ascii="Times New Roman" w:eastAsia="Times New Roman" w:hAnsi="Times New Roman" w:cs="Times New Roman"/>
          <w:sz w:val="24"/>
          <w:szCs w:val="24"/>
          <w:lang w:eastAsia="pl-PL"/>
        </w:rPr>
        <w:t xml:space="preserve">, rozszerzenia wymienionego zakresu jego możliwości usprawniające pracę użytkowników </w:t>
      </w:r>
      <w:r w:rsidRPr="00450C0C">
        <w:rPr>
          <w:rFonts w:ascii="Times New Roman" w:eastAsia="Times New Roman" w:hAnsi="Times New Roman" w:cs="Times New Roman"/>
          <w:color w:val="000000" w:themeColor="text1"/>
          <w:sz w:val="24"/>
          <w:szCs w:val="24"/>
          <w:lang w:eastAsia="pl-PL"/>
        </w:rPr>
        <w:t xml:space="preserve">SDE </w:t>
      </w:r>
      <w:r w:rsidRPr="00450C0C">
        <w:rPr>
          <w:rFonts w:ascii="Times New Roman" w:hAnsi="Times New Roman" w:cs="Times New Roman"/>
          <w:color w:val="000000" w:themeColor="text1"/>
          <w:sz w:val="24"/>
          <w:szCs w:val="24"/>
        </w:rPr>
        <w:t xml:space="preserve">zgodnie </w:t>
      </w:r>
      <w:r w:rsidR="00944C13" w:rsidRPr="00450C0C">
        <w:rPr>
          <w:rFonts w:ascii="Times New Roman" w:hAnsi="Times New Roman" w:cs="Times New Roman"/>
          <w:color w:val="000000" w:themeColor="text1"/>
          <w:sz w:val="24"/>
          <w:szCs w:val="24"/>
        </w:rPr>
        <w:t>z procedurami przewidzianymi w U</w:t>
      </w:r>
      <w:r w:rsidRPr="00450C0C">
        <w:rPr>
          <w:rFonts w:ascii="Times New Roman" w:hAnsi="Times New Roman" w:cs="Times New Roman"/>
          <w:color w:val="000000" w:themeColor="text1"/>
          <w:sz w:val="24"/>
          <w:szCs w:val="24"/>
        </w:rPr>
        <w:t>mowie.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1"/>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b/>
          <w:sz w:val="24"/>
          <w:szCs w:val="24"/>
          <w:lang w:eastAsia="pl-PL"/>
        </w:rPr>
        <w:t xml:space="preserve">Uruchomienie i logowanie do aplikacji.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 celu uruchomienia aplikacji użytkownik łączy się z szyfrowanym adresem</w:t>
      </w:r>
      <w:r w:rsidRPr="006E7280">
        <w:rPr>
          <w:rFonts w:ascii="Times New Roman" w:hAnsi="Times New Roman" w:cs="Times New Roman"/>
          <w:sz w:val="24"/>
          <w:szCs w:val="24"/>
        </w:rPr>
        <w:t xml:space="preserve"> </w:t>
      </w:r>
      <w:r w:rsidRPr="006E7280">
        <w:rPr>
          <w:rFonts w:ascii="Times New Roman" w:eastAsia="Times New Roman" w:hAnsi="Times New Roman" w:cs="Times New Roman"/>
          <w:sz w:val="24"/>
          <w:szCs w:val="24"/>
          <w:lang w:eastAsia="pl-PL"/>
        </w:rPr>
        <w:t>strony internetowej. Autoryzacja i uwierzytelnianie następuje na podstawie imiennej karty kryptograficznej po podaniu kodu PIN. Poprawne wprowadzenie kodu PIN spowoduje wyświetlenie ekranu głównego aplikacji.</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756D3B" w:rsidRDefault="005E09B6" w:rsidP="00AC119B">
      <w:pPr>
        <w:pStyle w:val="Akapitzlist"/>
        <w:numPr>
          <w:ilvl w:val="2"/>
          <w:numId w:val="105"/>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756D3B">
        <w:rPr>
          <w:rFonts w:ascii="Times New Roman" w:eastAsia="Times New Roman" w:hAnsi="Times New Roman" w:cs="Times New Roman"/>
          <w:color w:val="000000" w:themeColor="text1"/>
          <w:sz w:val="24"/>
          <w:szCs w:val="24"/>
          <w:lang w:eastAsia="pl-PL"/>
        </w:rPr>
        <w:t xml:space="preserve">Aplikacja </w:t>
      </w:r>
      <w:r w:rsidR="001441DB" w:rsidRPr="00756D3B">
        <w:rPr>
          <w:rFonts w:ascii="Times New Roman" w:eastAsia="Times New Roman" w:hAnsi="Times New Roman" w:cs="Times New Roman"/>
          <w:color w:val="000000" w:themeColor="text1"/>
          <w:sz w:val="24"/>
          <w:szCs w:val="24"/>
          <w:lang w:eastAsia="pl-PL"/>
        </w:rPr>
        <w:t>musi automatycznie kończyć każdą sesję użytkownika w przypadku braku</w:t>
      </w:r>
      <w:r w:rsidR="00076F11">
        <w:rPr>
          <w:rFonts w:ascii="Times New Roman" w:eastAsia="Times New Roman" w:hAnsi="Times New Roman" w:cs="Times New Roman"/>
          <w:color w:val="000000" w:themeColor="text1"/>
          <w:sz w:val="24"/>
          <w:szCs w:val="24"/>
          <w:lang w:eastAsia="pl-PL"/>
        </w:rPr>
        <w:t xml:space="preserve"> jego</w:t>
      </w:r>
      <w:r w:rsidR="001441DB" w:rsidRPr="00756D3B">
        <w:rPr>
          <w:rFonts w:ascii="Times New Roman" w:eastAsia="Times New Roman" w:hAnsi="Times New Roman" w:cs="Times New Roman"/>
          <w:color w:val="000000" w:themeColor="text1"/>
          <w:sz w:val="24"/>
          <w:szCs w:val="24"/>
          <w:lang w:eastAsia="pl-PL"/>
        </w:rPr>
        <w:t xml:space="preserve"> aktywności większej niż 15 minut.</w:t>
      </w:r>
      <w:r w:rsidRPr="00756D3B">
        <w:rPr>
          <w:rFonts w:ascii="Times New Roman" w:eastAsia="Times New Roman" w:hAnsi="Times New Roman" w:cs="Times New Roman"/>
          <w:color w:val="000000" w:themeColor="text1"/>
          <w:sz w:val="24"/>
          <w:szCs w:val="24"/>
          <w:lang w:eastAsia="pl-PL"/>
        </w:rPr>
        <w:t xml:space="preserve">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CD4F5D" w:rsidRDefault="00D25253" w:rsidP="00AC119B">
      <w:pPr>
        <w:pStyle w:val="Akapitzlist"/>
        <w:numPr>
          <w:ilvl w:val="1"/>
          <w:numId w:val="10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 xml:space="preserve"> </w:t>
      </w:r>
      <w:r w:rsidRPr="00CD4F5D">
        <w:rPr>
          <w:rFonts w:ascii="Times New Roman" w:eastAsia="Times New Roman" w:hAnsi="Times New Roman" w:cs="Times New Roman"/>
          <w:b/>
          <w:sz w:val="24"/>
          <w:szCs w:val="24"/>
          <w:lang w:eastAsia="pl-PL"/>
        </w:rPr>
        <w:t>O</w:t>
      </w:r>
      <w:r w:rsidR="00CD4F5D" w:rsidRPr="00CD4F5D">
        <w:rPr>
          <w:rFonts w:ascii="Times New Roman" w:eastAsia="Times New Roman" w:hAnsi="Times New Roman" w:cs="Times New Roman"/>
          <w:b/>
          <w:sz w:val="24"/>
          <w:szCs w:val="24"/>
          <w:lang w:eastAsia="pl-PL"/>
        </w:rPr>
        <w:t>pis funkcjonalny</w:t>
      </w:r>
      <w:r w:rsidR="00D65405" w:rsidRPr="00CD4F5D">
        <w:rPr>
          <w:rFonts w:ascii="Times New Roman" w:eastAsia="Times New Roman" w:hAnsi="Times New Roman" w:cs="Times New Roman"/>
          <w:b/>
          <w:sz w:val="24"/>
          <w:szCs w:val="24"/>
          <w:lang w:eastAsia="pl-PL"/>
        </w:rPr>
        <w:t xml:space="preserve"> aplikacji</w:t>
      </w:r>
      <w:r w:rsidRPr="00CD4F5D">
        <w:rPr>
          <w:rFonts w:ascii="Times New Roman" w:eastAsia="Times New Roman" w:hAnsi="Times New Roman" w:cs="Times New Roman"/>
          <w:b/>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FA0780" w:rsidRDefault="00F14A86" w:rsidP="00FA0780">
      <w:pPr>
        <w:pStyle w:val="Akapitzlist"/>
        <w:numPr>
          <w:ilvl w:val="2"/>
          <w:numId w:val="105"/>
        </w:numPr>
        <w:spacing w:after="0" w:line="240" w:lineRule="auto"/>
        <w:jc w:val="both"/>
        <w:rPr>
          <w:rFonts w:ascii="Times New Roman" w:eastAsia="Times New Roman" w:hAnsi="Times New Roman" w:cs="Times New Roman"/>
          <w:sz w:val="24"/>
          <w:szCs w:val="24"/>
          <w:lang w:eastAsia="pl-PL"/>
        </w:rPr>
      </w:pPr>
      <w:r w:rsidRPr="00FA0780">
        <w:rPr>
          <w:rFonts w:ascii="Times New Roman" w:eastAsia="Times New Roman" w:hAnsi="Times New Roman" w:cs="Times New Roman"/>
          <w:sz w:val="24"/>
          <w:szCs w:val="24"/>
          <w:lang w:eastAsia="pl-PL"/>
        </w:rPr>
        <w:t xml:space="preserve">Aplikacja musi posiadać dwie </w:t>
      </w:r>
      <w:r w:rsidR="00CD4F5D" w:rsidRPr="00FA0780">
        <w:rPr>
          <w:rFonts w:ascii="Times New Roman" w:eastAsia="Times New Roman" w:hAnsi="Times New Roman" w:cs="Times New Roman"/>
          <w:sz w:val="24"/>
          <w:szCs w:val="24"/>
          <w:lang w:eastAsia="pl-PL"/>
        </w:rPr>
        <w:t>części</w:t>
      </w:r>
      <w:r w:rsidRPr="00FA0780">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CD4F5D" w:rsidP="009070B3">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Część</w:t>
      </w:r>
      <w:r w:rsidR="00F14A86">
        <w:rPr>
          <w:rFonts w:ascii="Times New Roman" w:eastAsia="Times New Roman" w:hAnsi="Times New Roman" w:cs="Times New Roman"/>
          <w:sz w:val="24"/>
          <w:szCs w:val="24"/>
          <w:lang w:eastAsia="pl-PL"/>
        </w:rPr>
        <w:t xml:space="preserve"> główną - prezentującą użytkownikom SDE najważniejsze i najpilniejsze informacje dotyczące </w:t>
      </w:r>
      <w:r w:rsidR="00A51B9E">
        <w:rPr>
          <w:rFonts w:ascii="Times New Roman" w:eastAsia="Times New Roman" w:hAnsi="Times New Roman" w:cs="Times New Roman"/>
          <w:sz w:val="24"/>
          <w:szCs w:val="24"/>
          <w:lang w:eastAsia="pl-PL"/>
        </w:rPr>
        <w:t>osób objęt</w:t>
      </w:r>
      <w:r w:rsidR="001678E0">
        <w:rPr>
          <w:rFonts w:ascii="Times New Roman" w:eastAsia="Times New Roman" w:hAnsi="Times New Roman" w:cs="Times New Roman"/>
          <w:sz w:val="24"/>
          <w:szCs w:val="24"/>
          <w:lang w:eastAsia="pl-PL"/>
        </w:rPr>
        <w:t>ych</w:t>
      </w:r>
      <w:r w:rsidR="00A51B9E">
        <w:rPr>
          <w:rFonts w:ascii="Times New Roman" w:eastAsia="Times New Roman" w:hAnsi="Times New Roman" w:cs="Times New Roman"/>
          <w:sz w:val="24"/>
          <w:szCs w:val="24"/>
          <w:lang w:eastAsia="pl-PL"/>
        </w:rPr>
        <w:t xml:space="preserve"> systemem</w:t>
      </w:r>
      <w:r w:rsidR="00F14A86">
        <w:rPr>
          <w:rFonts w:ascii="Times New Roman" w:eastAsia="Times New Roman" w:hAnsi="Times New Roman" w:cs="Times New Roman"/>
          <w:sz w:val="24"/>
          <w:szCs w:val="24"/>
          <w:lang w:eastAsia="pl-PL"/>
        </w:rPr>
        <w:t>.</w:t>
      </w:r>
    </w:p>
    <w:p w:rsidR="00F14A86" w:rsidRDefault="00CD4F5D" w:rsidP="009070B3">
      <w:pPr>
        <w:pStyle w:val="Akapitzlist"/>
        <w:numPr>
          <w:ilvl w:val="2"/>
          <w:numId w:val="6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Część dotyczącą</w:t>
      </w:r>
      <w:r w:rsidR="00F14A86">
        <w:rPr>
          <w:rFonts w:ascii="Times New Roman" w:eastAsia="Times New Roman" w:hAnsi="Times New Roman" w:cs="Times New Roman"/>
          <w:sz w:val="24"/>
          <w:szCs w:val="24"/>
          <w:lang w:eastAsia="pl-PL"/>
        </w:rPr>
        <w:t xml:space="preserve"> </w:t>
      </w:r>
      <w:r w:rsidR="001678E0">
        <w:rPr>
          <w:rFonts w:ascii="Times New Roman" w:eastAsia="Times New Roman" w:hAnsi="Times New Roman" w:cs="Times New Roman"/>
          <w:sz w:val="24"/>
          <w:szCs w:val="24"/>
          <w:lang w:eastAsia="pl-PL"/>
        </w:rPr>
        <w:t>osoby objętej systemem</w:t>
      </w:r>
      <w:r w:rsidR="00F14A86">
        <w:rPr>
          <w:rFonts w:ascii="Times New Roman" w:eastAsia="Times New Roman" w:hAnsi="Times New Roman" w:cs="Times New Roman"/>
          <w:sz w:val="24"/>
          <w:szCs w:val="24"/>
          <w:lang w:eastAsia="pl-PL"/>
        </w:rPr>
        <w:t xml:space="preserve"> - prezentującą informację dotyczące dane</w:t>
      </w:r>
      <w:r w:rsidR="001678E0">
        <w:rPr>
          <w:rFonts w:ascii="Times New Roman" w:eastAsia="Times New Roman" w:hAnsi="Times New Roman" w:cs="Times New Roman"/>
          <w:sz w:val="24"/>
          <w:szCs w:val="24"/>
          <w:lang w:eastAsia="pl-PL"/>
        </w:rPr>
        <w:t>j osoby objętej systemem</w:t>
      </w:r>
      <w:r w:rsidR="00F14A86">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CD4F5D" w:rsidP="00FA0780">
      <w:pPr>
        <w:pStyle w:val="Akapitzlist"/>
        <w:numPr>
          <w:ilvl w:val="2"/>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Część</w:t>
      </w:r>
      <w:r w:rsidR="00F14A86">
        <w:rPr>
          <w:rFonts w:ascii="Times New Roman" w:eastAsia="Times New Roman" w:hAnsi="Times New Roman" w:cs="Times New Roman"/>
          <w:b/>
          <w:sz w:val="24"/>
          <w:szCs w:val="24"/>
          <w:lang w:eastAsia="pl-PL"/>
        </w:rPr>
        <w:t xml:space="preserve"> główna.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3"/>
          <w:numId w:val="105"/>
        </w:numPr>
        <w:tabs>
          <w:tab w:val="left" w:pos="426"/>
        </w:tabs>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Informacje </w:t>
      </w:r>
      <w:r w:rsidR="00567E85">
        <w:rPr>
          <w:rFonts w:ascii="Times New Roman" w:eastAsia="Times New Roman" w:hAnsi="Times New Roman" w:cs="Times New Roman"/>
          <w:sz w:val="24"/>
          <w:szCs w:val="24"/>
          <w:lang w:eastAsia="pl-PL"/>
        </w:rPr>
        <w:t>części</w:t>
      </w:r>
      <w:r>
        <w:rPr>
          <w:rFonts w:ascii="Times New Roman" w:eastAsia="Times New Roman" w:hAnsi="Times New Roman" w:cs="Times New Roman"/>
          <w:sz w:val="24"/>
          <w:szCs w:val="24"/>
          <w:lang w:eastAsia="pl-PL"/>
        </w:rPr>
        <w:t xml:space="preserve"> głównej pogrupowane muszą być w pięć zakładek:</w:t>
      </w:r>
    </w:p>
    <w:p w:rsidR="00F14A86" w:rsidRDefault="00F14A86" w:rsidP="00F14A86">
      <w:pPr>
        <w:pStyle w:val="Akapitzlist"/>
        <w:tabs>
          <w:tab w:val="left" w:pos="426"/>
        </w:tabs>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2"/>
          <w:numId w:val="6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oczekujące decyzje;</w:t>
      </w:r>
    </w:p>
    <w:p w:rsidR="00F14A86" w:rsidRDefault="00F14A86" w:rsidP="009070B3">
      <w:pPr>
        <w:pStyle w:val="Akapitzlist"/>
        <w:numPr>
          <w:ilvl w:val="2"/>
          <w:numId w:val="6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powiadomienia;</w:t>
      </w:r>
    </w:p>
    <w:p w:rsidR="00F14A86" w:rsidRDefault="00F14A86" w:rsidP="009070B3">
      <w:pPr>
        <w:pStyle w:val="Akapitzlist"/>
        <w:numPr>
          <w:ilvl w:val="2"/>
          <w:numId w:val="6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naruszenia;</w:t>
      </w:r>
    </w:p>
    <w:p w:rsidR="00F14A86" w:rsidRDefault="001678E0" w:rsidP="009070B3">
      <w:pPr>
        <w:pStyle w:val="Akapitzlist"/>
        <w:numPr>
          <w:ilvl w:val="2"/>
          <w:numId w:val="6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osoby objęte systemem</w:t>
      </w:r>
      <w:r w:rsidR="00F14A86">
        <w:rPr>
          <w:rFonts w:ascii="Times New Roman" w:eastAsia="Times New Roman" w:hAnsi="Times New Roman" w:cs="Times New Roman"/>
          <w:sz w:val="24"/>
          <w:szCs w:val="24"/>
          <w:lang w:eastAsia="pl-PL"/>
        </w:rPr>
        <w:t>;</w:t>
      </w:r>
    </w:p>
    <w:p w:rsidR="00F14A86" w:rsidRDefault="00F14A86" w:rsidP="009070B3">
      <w:pPr>
        <w:pStyle w:val="Akapitzlist"/>
        <w:numPr>
          <w:ilvl w:val="2"/>
          <w:numId w:val="6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generator raportów.</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3"/>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Zakładka „oczekujące decyzje”.</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Zakładka „oczekujące decyzje” prezentowana musi być zawsze jako pierwsza w momencie</w:t>
      </w:r>
      <w:r w:rsidR="001B4D8D">
        <w:rPr>
          <w:rFonts w:ascii="Times New Roman" w:eastAsia="Times New Roman" w:hAnsi="Times New Roman" w:cs="Times New Roman"/>
          <w:sz w:val="24"/>
          <w:szCs w:val="24"/>
          <w:lang w:eastAsia="pl-PL"/>
        </w:rPr>
        <w:t xml:space="preserve"> zalogowania sędziego do aplikacji</w:t>
      </w:r>
      <w:r>
        <w:rPr>
          <w:rFonts w:ascii="Times New Roman" w:eastAsia="Times New Roman" w:hAnsi="Times New Roman" w:cs="Times New Roman"/>
          <w:sz w:val="24"/>
          <w:szCs w:val="24"/>
          <w:lang w:eastAsia="pl-PL"/>
        </w:rPr>
        <w:t>, tak aby przypominać o konieczności ich podjęcia.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1B4D8D"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Aplikacja m</w:t>
      </w:r>
      <w:r w:rsidR="00F14A86">
        <w:rPr>
          <w:rFonts w:ascii="Times New Roman" w:eastAsia="Times New Roman" w:hAnsi="Times New Roman" w:cs="Times New Roman"/>
          <w:sz w:val="24"/>
          <w:szCs w:val="24"/>
          <w:lang w:eastAsia="pl-PL"/>
        </w:rPr>
        <w:t xml:space="preserve">usi zawierać informacje o oczekujących decyzjach w sprawie </w:t>
      </w:r>
      <w:r w:rsidR="001678E0">
        <w:rPr>
          <w:rFonts w:ascii="Times New Roman" w:eastAsia="Times New Roman" w:hAnsi="Times New Roman" w:cs="Times New Roman"/>
          <w:sz w:val="24"/>
          <w:szCs w:val="24"/>
          <w:lang w:eastAsia="pl-PL"/>
        </w:rPr>
        <w:t>osób objętych systemem</w:t>
      </w:r>
      <w:r w:rsidR="00F14A86">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zakładce znajdować muszą się następujące kolumny:</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2"/>
          <w:numId w:val="6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data, od której oczekuje decyzja;</w:t>
      </w:r>
    </w:p>
    <w:p w:rsidR="00F14A86" w:rsidRDefault="00F14A86" w:rsidP="009070B3">
      <w:pPr>
        <w:pStyle w:val="Akapitzlist"/>
        <w:numPr>
          <w:ilvl w:val="2"/>
          <w:numId w:val="6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imię i nazwisko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9070B3">
      <w:pPr>
        <w:pStyle w:val="Akapitzlist"/>
        <w:numPr>
          <w:ilvl w:val="2"/>
          <w:numId w:val="6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sygnatura akt;</w:t>
      </w:r>
    </w:p>
    <w:p w:rsidR="00F14A86" w:rsidRDefault="00F14A86" w:rsidP="009070B3">
      <w:pPr>
        <w:pStyle w:val="Akapitzlist"/>
        <w:numPr>
          <w:ilvl w:val="2"/>
          <w:numId w:val="6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kategoria decyzji:</w:t>
      </w:r>
    </w:p>
    <w:p w:rsidR="00F14A86" w:rsidRDefault="00F14A86" w:rsidP="009070B3">
      <w:pPr>
        <w:pStyle w:val="Akapitzlist"/>
        <w:numPr>
          <w:ilvl w:val="0"/>
          <w:numId w:val="66"/>
        </w:numPr>
        <w:spacing w:after="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„Wprowadzenie orzeczenia wykonalnego”;</w:t>
      </w:r>
    </w:p>
    <w:p w:rsidR="00F14A86" w:rsidRDefault="00F14A86" w:rsidP="009070B3">
      <w:pPr>
        <w:pStyle w:val="Akapitzlist"/>
        <w:numPr>
          <w:ilvl w:val="0"/>
          <w:numId w:val="66"/>
        </w:numPr>
        <w:spacing w:after="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„Brak warunków technicznych”.</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Dla każde</w:t>
      </w:r>
      <w:r w:rsidR="001678E0">
        <w:rPr>
          <w:rFonts w:ascii="Times New Roman" w:eastAsia="Times New Roman" w:hAnsi="Times New Roman" w:cs="Times New Roman"/>
          <w:sz w:val="24"/>
          <w:szCs w:val="24"/>
          <w:lang w:eastAsia="pl-PL"/>
        </w:rPr>
        <w:t>j</w:t>
      </w:r>
      <w:r>
        <w:rPr>
          <w:rFonts w:ascii="Times New Roman" w:eastAsia="Times New Roman" w:hAnsi="Times New Roman" w:cs="Times New Roman"/>
          <w:sz w:val="24"/>
          <w:szCs w:val="24"/>
          <w:lang w:eastAsia="pl-PL"/>
        </w:rPr>
        <w:t xml:space="preserve">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musi być możliwość wprowadzenia przez sędziego decyzji. </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oknie wprowadzanej decyzji znajdować muszą się następujące dane:</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sąd właściwy dla odbywania kary</w:t>
      </w:r>
      <w:r w:rsidR="0069485C">
        <w:rPr>
          <w:rFonts w:ascii="Times New Roman" w:eastAsia="Times New Roman" w:hAnsi="Times New Roman" w:cs="Times New Roman"/>
          <w:sz w:val="24"/>
          <w:szCs w:val="24"/>
          <w:lang w:eastAsia="pl-PL"/>
        </w:rPr>
        <w:t xml:space="preserve"> lub wykonywania środka karnego</w:t>
      </w:r>
      <w:r>
        <w:rPr>
          <w:rFonts w:ascii="Times New Roman" w:eastAsia="Times New Roman" w:hAnsi="Times New Roman" w:cs="Times New Roman"/>
          <w:sz w:val="24"/>
          <w:szCs w:val="24"/>
          <w:lang w:eastAsia="pl-PL"/>
        </w:rPr>
        <w:t>;</w:t>
      </w:r>
    </w:p>
    <w:p w:rsidR="00F14A86" w:rsidRDefault="00F14A86" w:rsidP="009070B3">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sygnatura akt;</w:t>
      </w:r>
    </w:p>
    <w:p w:rsidR="00F14A86" w:rsidRDefault="00F14A86" w:rsidP="009070B3">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imię i nazwisko sędziego lub asystenta wprowadzającego dane;</w:t>
      </w:r>
    </w:p>
    <w:p w:rsidR="00F14A86" w:rsidRDefault="00F14A86" w:rsidP="009070B3">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nazwa sądu;</w:t>
      </w:r>
    </w:p>
    <w:p w:rsidR="00F14A86" w:rsidRDefault="00F14A86" w:rsidP="009070B3">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imię i nazwisko sędziego wprowadzającego decyzję;</w:t>
      </w:r>
    </w:p>
    <w:p w:rsidR="00F14A86" w:rsidRDefault="00F14A86" w:rsidP="009070B3">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imię, nazwisko i numer telefonu kuratora;</w:t>
      </w:r>
    </w:p>
    <w:p w:rsidR="00F14A86" w:rsidRDefault="00F14A86" w:rsidP="009070B3">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imię i nazwisko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9070B3">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imię ojca;</w:t>
      </w:r>
    </w:p>
    <w:p w:rsidR="00F14A86" w:rsidRDefault="00F14A86" w:rsidP="009070B3">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imię i nazwisko panieńskie matki;</w:t>
      </w:r>
    </w:p>
    <w:p w:rsidR="00F14A86" w:rsidRDefault="00F14A86" w:rsidP="009070B3">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nazwisko rodowe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9070B3">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data i miejsce urodzenia;</w:t>
      </w:r>
    </w:p>
    <w:p w:rsidR="00F14A86" w:rsidRDefault="00F14A86" w:rsidP="009070B3">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numer PESEL;</w:t>
      </w:r>
    </w:p>
    <w:p w:rsidR="00F14A86" w:rsidRDefault="00F14A86" w:rsidP="009070B3">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dane adresowe;</w:t>
      </w:r>
    </w:p>
    <w:p w:rsidR="00F14A86" w:rsidRDefault="00F14A86" w:rsidP="009070B3">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numer telefonu kontaktowego do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lub innej osoby;</w:t>
      </w:r>
    </w:p>
    <w:p w:rsidR="00F14A86" w:rsidRDefault="00F14A86" w:rsidP="009070B3">
      <w:pPr>
        <w:pStyle w:val="Akapitzlist"/>
        <w:numPr>
          <w:ilvl w:val="2"/>
          <w:numId w:val="6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status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tym samym oknie musi być możliwość wprowadzania dodatkowych danych dotyczących decyzji:</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2"/>
          <w:numId w:val="68"/>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Dodanie lub zmiana danych kuratora (imię, nazwisko, numer telefonu stacjonarnego lub komórkowego).</w:t>
      </w:r>
    </w:p>
    <w:p w:rsidR="00F14A86" w:rsidRDefault="00F14A86" w:rsidP="009070B3">
      <w:pPr>
        <w:pStyle w:val="Akapitzlist"/>
        <w:numPr>
          <w:ilvl w:val="2"/>
          <w:numId w:val="68"/>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Pole wyboru z danymi, w zależności od statusu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9070B3">
      <w:pPr>
        <w:pStyle w:val="Akapitzlist"/>
        <w:numPr>
          <w:ilvl w:val="0"/>
          <w:numId w:val="69"/>
        </w:numPr>
        <w:spacing w:after="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dla statusu - brak warunków technicznych: „usuń rezerwacje”;</w:t>
      </w:r>
    </w:p>
    <w:p w:rsidR="00F14A86" w:rsidRDefault="00F14A86" w:rsidP="009070B3">
      <w:pPr>
        <w:pStyle w:val="Akapitzlist"/>
        <w:numPr>
          <w:ilvl w:val="0"/>
          <w:numId w:val="69"/>
        </w:numPr>
        <w:spacing w:after="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dla statusu - oczekiwanie na orzeczenie: „usuń rezerwacje” oraz </w:t>
      </w:r>
      <w:r w:rsidR="00951031">
        <w:rPr>
          <w:rFonts w:ascii="Times New Roman" w:eastAsia="Times New Roman" w:hAnsi="Times New Roman" w:cs="Times New Roman"/>
          <w:sz w:val="24"/>
          <w:szCs w:val="24"/>
          <w:lang w:eastAsia="pl-PL"/>
        </w:rPr>
        <w:t>„wprowadź orzeczenie wykonalne”.</w:t>
      </w:r>
    </w:p>
    <w:p w:rsidR="00F14A86" w:rsidRDefault="00F14A86" w:rsidP="009070B3">
      <w:pPr>
        <w:pStyle w:val="Akapitzlist"/>
        <w:numPr>
          <w:ilvl w:val="2"/>
          <w:numId w:val="68"/>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Musi istnieć możliwość modyfikacji wszystkich danych wymienionych w pkt. 10.3.2.2.5.</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Po wprowadzeniu danych o podjętej decyzji, musi ona zniknąć z listy oczekujących decyzji.</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3"/>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Zakładka powiadomienia.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„Zakładka powiadomienia” musi zawierać listę powiadomień (notatek tekstowych) wprowadzo</w:t>
      </w:r>
      <w:r w:rsidR="001B4D8D">
        <w:rPr>
          <w:rFonts w:ascii="Times New Roman" w:eastAsia="Times New Roman" w:hAnsi="Times New Roman" w:cs="Times New Roman"/>
          <w:sz w:val="24"/>
          <w:szCs w:val="24"/>
          <w:lang w:eastAsia="pl-PL"/>
        </w:rPr>
        <w:t xml:space="preserve">nych przez użytkowników </w:t>
      </w:r>
      <w:r>
        <w:rPr>
          <w:rFonts w:ascii="Times New Roman" w:eastAsia="Times New Roman" w:hAnsi="Times New Roman" w:cs="Times New Roman"/>
          <w:sz w:val="24"/>
          <w:szCs w:val="24"/>
          <w:lang w:eastAsia="pl-PL"/>
        </w:rPr>
        <w:t xml:space="preserve">SDE dotyczących </w:t>
      </w:r>
      <w:r w:rsidR="001678E0">
        <w:rPr>
          <w:rFonts w:ascii="Times New Roman" w:eastAsia="Times New Roman" w:hAnsi="Times New Roman" w:cs="Times New Roman"/>
          <w:sz w:val="24"/>
          <w:szCs w:val="24"/>
          <w:lang w:eastAsia="pl-PL"/>
        </w:rPr>
        <w:t>osób objętych systemem</w:t>
      </w:r>
      <w:r>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zakładce znajdować muszą się następujące kolumny:</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2"/>
          <w:numId w:val="70"/>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data i godzina, wprowadzenia powiadomienia;</w:t>
      </w:r>
    </w:p>
    <w:p w:rsidR="00F14A86" w:rsidRDefault="00F14A86" w:rsidP="009070B3">
      <w:pPr>
        <w:pStyle w:val="Akapitzlist"/>
        <w:numPr>
          <w:ilvl w:val="2"/>
          <w:numId w:val="70"/>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imię i nazwisko użytkownika wraz z rolą w systemie;</w:t>
      </w:r>
    </w:p>
    <w:p w:rsidR="00F14A86" w:rsidRDefault="00F14A86" w:rsidP="009070B3">
      <w:pPr>
        <w:pStyle w:val="Akapitzlist"/>
        <w:numPr>
          <w:ilvl w:val="2"/>
          <w:numId w:val="70"/>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imię i nazwisko przypisanego kuratora;</w:t>
      </w:r>
    </w:p>
    <w:p w:rsidR="00F14A86" w:rsidRDefault="00F14A86" w:rsidP="009070B3">
      <w:pPr>
        <w:pStyle w:val="Akapitzlist"/>
        <w:numPr>
          <w:ilvl w:val="2"/>
          <w:numId w:val="70"/>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imię i nazwisko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które</w:t>
      </w:r>
      <w:r w:rsidR="001678E0">
        <w:rPr>
          <w:rFonts w:ascii="Times New Roman" w:eastAsia="Times New Roman" w:hAnsi="Times New Roman" w:cs="Times New Roman"/>
          <w:sz w:val="24"/>
          <w:szCs w:val="24"/>
          <w:lang w:eastAsia="pl-PL"/>
        </w:rPr>
        <w:t>j</w:t>
      </w:r>
      <w:r>
        <w:rPr>
          <w:rFonts w:ascii="Times New Roman" w:eastAsia="Times New Roman" w:hAnsi="Times New Roman" w:cs="Times New Roman"/>
          <w:sz w:val="24"/>
          <w:szCs w:val="24"/>
          <w:lang w:eastAsia="pl-PL"/>
        </w:rPr>
        <w:t xml:space="preserve"> dotyczy powiadomienie;</w:t>
      </w:r>
    </w:p>
    <w:p w:rsidR="00F14A86" w:rsidRDefault="00F14A86" w:rsidP="009070B3">
      <w:pPr>
        <w:pStyle w:val="Akapitzlist"/>
        <w:numPr>
          <w:ilvl w:val="2"/>
          <w:numId w:val="70"/>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sygnatura akt;</w:t>
      </w:r>
    </w:p>
    <w:p w:rsidR="00F14A86" w:rsidRDefault="00F14A86" w:rsidP="009070B3">
      <w:pPr>
        <w:pStyle w:val="Akapitzlist"/>
        <w:numPr>
          <w:ilvl w:val="2"/>
          <w:numId w:val="70"/>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częściowa treść powiadomienia.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Dane powiadomienie musi otwierać lub rozwijać podgląd szczegółowy prezentujący jego pełną treść.</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podglądzie tym musi być widoczna dodatkowo cała treść wprowadzonego powiadomienia, musi być możliwość przełączenia użytkownika do danych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wymienionych w pkt. 3.2.2.2.5. oraz możliwość wydruku treści powiadomienia.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Powiadomienia wprowadzane muszą być zawsze w kontekście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tj. aby wprowadzić nowe powiadomienie należy najpierw odszukać </w:t>
      </w:r>
      <w:r w:rsidR="001678E0">
        <w:rPr>
          <w:rFonts w:ascii="Times New Roman" w:eastAsia="Times New Roman" w:hAnsi="Times New Roman" w:cs="Times New Roman"/>
          <w:sz w:val="24"/>
          <w:szCs w:val="24"/>
          <w:lang w:eastAsia="pl-PL"/>
        </w:rPr>
        <w:t>osobę objętą systemem</w:t>
      </w:r>
      <w:r>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Powiadomienia wprowadzone w kontekście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muszą być widoczne dla wszystkich użytkowników</w:t>
      </w:r>
      <w:r w:rsidR="001B4D8D">
        <w:rPr>
          <w:rFonts w:ascii="Times New Roman" w:eastAsia="Times New Roman" w:hAnsi="Times New Roman" w:cs="Times New Roman"/>
          <w:sz w:val="24"/>
          <w:szCs w:val="24"/>
          <w:lang w:eastAsia="pl-PL"/>
        </w:rPr>
        <w:t xml:space="preserve"> SDE</w:t>
      </w:r>
      <w:r>
        <w:rPr>
          <w:rFonts w:ascii="Times New Roman" w:eastAsia="Times New Roman" w:hAnsi="Times New Roman" w:cs="Times New Roman"/>
          <w:sz w:val="24"/>
          <w:szCs w:val="24"/>
          <w:lang w:eastAsia="pl-PL"/>
        </w:rPr>
        <w:t xml:space="preserve"> mających dostęp do dane</w:t>
      </w:r>
      <w:r w:rsidR="001678E0">
        <w:rPr>
          <w:rFonts w:ascii="Times New Roman" w:eastAsia="Times New Roman" w:hAnsi="Times New Roman" w:cs="Times New Roman"/>
          <w:sz w:val="24"/>
          <w:szCs w:val="24"/>
          <w:lang w:eastAsia="pl-PL"/>
        </w:rPr>
        <w:t>j</w:t>
      </w:r>
      <w:r>
        <w:rPr>
          <w:rFonts w:ascii="Times New Roman" w:eastAsia="Times New Roman" w:hAnsi="Times New Roman" w:cs="Times New Roman"/>
          <w:sz w:val="24"/>
          <w:szCs w:val="24"/>
          <w:lang w:eastAsia="pl-PL"/>
        </w:rPr>
        <w:t xml:space="preserve">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24"/>
          <w:szCs w:val="24"/>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hAnsi="Times New Roman" w:cs="Times New Roman"/>
          <w:sz w:val="24"/>
          <w:szCs w:val="24"/>
        </w:rPr>
        <w:t>Powiadomienia nieprzeczytane są wyróżniane na ekranie.</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3"/>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Zakładka naruszenia.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Zakładka </w:t>
      </w:r>
      <w:r w:rsidR="001B4D8D">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naruszenia” musi zawierać zdarzenia będące naruszeniami warunków odbywania kary</w:t>
      </w:r>
      <w:r w:rsidR="00413619">
        <w:rPr>
          <w:rFonts w:ascii="Times New Roman" w:eastAsia="Times New Roman" w:hAnsi="Times New Roman" w:cs="Times New Roman"/>
          <w:sz w:val="24"/>
          <w:szCs w:val="24"/>
          <w:lang w:eastAsia="pl-PL"/>
        </w:rPr>
        <w:t xml:space="preserve"> lub wykonywanego środka karnego</w:t>
      </w:r>
      <w:r>
        <w:rPr>
          <w:rFonts w:ascii="Times New Roman" w:eastAsia="Times New Roman" w:hAnsi="Times New Roman" w:cs="Times New Roman"/>
          <w:sz w:val="24"/>
          <w:szCs w:val="24"/>
          <w:lang w:eastAsia="pl-PL"/>
        </w:rPr>
        <w:t xml:space="preserve">, dotyczące wszystkich </w:t>
      </w:r>
      <w:r w:rsidR="001678E0">
        <w:rPr>
          <w:rFonts w:ascii="Times New Roman" w:eastAsia="Times New Roman" w:hAnsi="Times New Roman" w:cs="Times New Roman"/>
          <w:sz w:val="24"/>
          <w:szCs w:val="24"/>
          <w:lang w:eastAsia="pl-PL"/>
        </w:rPr>
        <w:t>osób objętych systemem</w:t>
      </w:r>
      <w:r>
        <w:rPr>
          <w:rFonts w:ascii="Times New Roman" w:eastAsia="Times New Roman" w:hAnsi="Times New Roman" w:cs="Times New Roman"/>
          <w:sz w:val="24"/>
          <w:szCs w:val="24"/>
          <w:lang w:eastAsia="pl-PL"/>
        </w:rPr>
        <w:t xml:space="preserve"> widocznych przez danego użytkownika.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zakładce znajdować muszą się następujące kolumny:</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2"/>
          <w:numId w:val="71"/>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data, godzina, minuta, sekunda zdarzenia;</w:t>
      </w:r>
    </w:p>
    <w:p w:rsidR="00F14A86" w:rsidRDefault="00F14A86" w:rsidP="009070B3">
      <w:pPr>
        <w:pStyle w:val="Akapitzlist"/>
        <w:numPr>
          <w:ilvl w:val="2"/>
          <w:numId w:val="71"/>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imię i nazwisko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9070B3">
      <w:pPr>
        <w:pStyle w:val="Akapitzlist"/>
        <w:numPr>
          <w:ilvl w:val="2"/>
          <w:numId w:val="71"/>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sygnatura akt;</w:t>
      </w:r>
    </w:p>
    <w:p w:rsidR="00F14A86" w:rsidRDefault="00F14A86" w:rsidP="009070B3">
      <w:pPr>
        <w:pStyle w:val="Akapitzlist"/>
        <w:numPr>
          <w:ilvl w:val="2"/>
          <w:numId w:val="71"/>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rodzaj zdarzenia.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Dane naruszenie musi otwierać lub rozwijać podgląd szczegółowy prezentujący jego pełną treść, musi być możliwość przełączenia użytkownika do danych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wymienionych w pkt. 3.2.2.2.5. oraz możliwość wydruku treści powiadomienia.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Podgląd szczegółowy danego zdarzenia musi zawierać następujące pola: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2"/>
          <w:numId w:val="72"/>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nazwę zdarzenia;</w:t>
      </w:r>
    </w:p>
    <w:p w:rsidR="00F14A86" w:rsidRDefault="00F14A86" w:rsidP="009070B3">
      <w:pPr>
        <w:pStyle w:val="Akapitzlist"/>
        <w:numPr>
          <w:ilvl w:val="2"/>
          <w:numId w:val="72"/>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datę początkową i końcową wystąpienia zdarzenia (data, godzina, minuta, sekunda);</w:t>
      </w:r>
    </w:p>
    <w:p w:rsidR="00F14A86" w:rsidRDefault="00F14A86" w:rsidP="009070B3">
      <w:pPr>
        <w:pStyle w:val="Akapitzlist"/>
        <w:numPr>
          <w:ilvl w:val="2"/>
          <w:numId w:val="72"/>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czas trwania naruszenia (dni, godziny, minuty, sekundy), o ile zdarzenie tego wymaga.</w:t>
      </w:r>
    </w:p>
    <w:p w:rsidR="00F14A86" w:rsidRPr="0063027F" w:rsidRDefault="00F14A86" w:rsidP="00F14A86">
      <w:pPr>
        <w:pStyle w:val="Akapitzlist"/>
        <w:spacing w:after="0" w:line="240" w:lineRule="auto"/>
        <w:ind w:left="0"/>
        <w:jc w:val="both"/>
        <w:rPr>
          <w:rFonts w:ascii="Times New Roman" w:eastAsia="Times New Roman" w:hAnsi="Times New Roman" w:cs="Times New Roman"/>
          <w:b/>
          <w:sz w:val="16"/>
          <w:szCs w:val="16"/>
          <w:lang w:eastAsia="pl-PL"/>
        </w:rPr>
      </w:pPr>
    </w:p>
    <w:p w:rsidR="00F14A86" w:rsidRDefault="00F14A86" w:rsidP="00FA0780">
      <w:pPr>
        <w:pStyle w:val="Akapitzlist"/>
        <w:numPr>
          <w:ilvl w:val="3"/>
          <w:numId w:val="105"/>
        </w:numPr>
        <w:spacing w:after="0" w:line="240" w:lineRule="auto"/>
        <w:ind w:left="0" w:firstLine="0"/>
        <w:jc w:val="both"/>
        <w:rPr>
          <w:rFonts w:ascii="Times New Roman" w:eastAsia="Times New Roman" w:hAnsi="Times New Roman" w:cs="Times New Roman"/>
          <w:b/>
          <w:sz w:val="24"/>
          <w:szCs w:val="24"/>
          <w:lang w:eastAsia="pl-PL"/>
        </w:rPr>
      </w:pPr>
      <w:r w:rsidRPr="0063027F">
        <w:rPr>
          <w:rFonts w:ascii="Times New Roman" w:eastAsia="Times New Roman" w:hAnsi="Times New Roman" w:cs="Times New Roman"/>
          <w:b/>
          <w:sz w:val="24"/>
          <w:szCs w:val="24"/>
          <w:lang w:eastAsia="pl-PL"/>
        </w:rPr>
        <w:t xml:space="preserve">Zakładka </w:t>
      </w:r>
      <w:r w:rsidR="001678E0" w:rsidRPr="0063027F">
        <w:rPr>
          <w:rFonts w:ascii="Times New Roman" w:eastAsia="Times New Roman" w:hAnsi="Times New Roman" w:cs="Times New Roman"/>
          <w:b/>
          <w:sz w:val="24"/>
          <w:szCs w:val="24"/>
          <w:lang w:eastAsia="pl-PL"/>
        </w:rPr>
        <w:t>osoby objęte systemem</w:t>
      </w:r>
      <w:r>
        <w:rPr>
          <w:rFonts w:ascii="Times New Roman" w:eastAsia="Times New Roman" w:hAnsi="Times New Roman" w:cs="Times New Roman"/>
          <w:b/>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b/>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Zakładka </w:t>
      </w:r>
      <w:r w:rsidR="001B4D8D">
        <w:rPr>
          <w:rFonts w:ascii="Times New Roman" w:eastAsia="Times New Roman" w:hAnsi="Times New Roman" w:cs="Times New Roman"/>
          <w:sz w:val="24"/>
          <w:szCs w:val="24"/>
          <w:lang w:eastAsia="pl-PL"/>
        </w:rPr>
        <w:t>„</w:t>
      </w:r>
      <w:r w:rsidR="001678E0">
        <w:rPr>
          <w:rFonts w:ascii="Times New Roman" w:eastAsia="Times New Roman" w:hAnsi="Times New Roman" w:cs="Times New Roman"/>
          <w:sz w:val="24"/>
          <w:szCs w:val="24"/>
          <w:lang w:eastAsia="pl-PL"/>
        </w:rPr>
        <w:t>osoby objęte systemem</w:t>
      </w:r>
      <w:r>
        <w:rPr>
          <w:rFonts w:ascii="Times New Roman" w:eastAsia="Times New Roman" w:hAnsi="Times New Roman" w:cs="Times New Roman"/>
          <w:sz w:val="24"/>
          <w:szCs w:val="24"/>
          <w:lang w:eastAsia="pl-PL"/>
        </w:rPr>
        <w:t xml:space="preserve">” musi zawierać listę wszystkich </w:t>
      </w:r>
      <w:r w:rsidR="001678E0">
        <w:rPr>
          <w:rFonts w:ascii="Times New Roman" w:eastAsia="Times New Roman" w:hAnsi="Times New Roman" w:cs="Times New Roman"/>
          <w:sz w:val="24"/>
          <w:szCs w:val="24"/>
          <w:lang w:eastAsia="pl-PL"/>
        </w:rPr>
        <w:t>osób objętych systemem</w:t>
      </w:r>
      <w:r>
        <w:rPr>
          <w:rFonts w:ascii="Times New Roman" w:eastAsia="Times New Roman" w:hAnsi="Times New Roman" w:cs="Times New Roman"/>
          <w:sz w:val="24"/>
          <w:szCs w:val="24"/>
          <w:lang w:eastAsia="pl-PL"/>
        </w:rPr>
        <w:t xml:space="preserve"> widocznych przez danego użytkownika.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1B4D8D"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Wskazanie danej</w:t>
      </w:r>
      <w:r w:rsidR="00F14A86">
        <w:rPr>
          <w:rFonts w:ascii="Times New Roman" w:eastAsia="Times New Roman" w:hAnsi="Times New Roman" w:cs="Times New Roman"/>
          <w:sz w:val="24"/>
          <w:szCs w:val="24"/>
          <w:lang w:eastAsia="pl-PL"/>
        </w:rPr>
        <w:t xml:space="preserve"> </w:t>
      </w:r>
      <w:r w:rsidR="001678E0">
        <w:rPr>
          <w:rFonts w:ascii="Times New Roman" w:eastAsia="Times New Roman" w:hAnsi="Times New Roman" w:cs="Times New Roman"/>
          <w:sz w:val="24"/>
          <w:szCs w:val="24"/>
          <w:lang w:eastAsia="pl-PL"/>
        </w:rPr>
        <w:t>osoby objętej systemem</w:t>
      </w:r>
      <w:r w:rsidR="00F14A86">
        <w:rPr>
          <w:rFonts w:ascii="Times New Roman" w:eastAsia="Times New Roman" w:hAnsi="Times New Roman" w:cs="Times New Roman"/>
          <w:sz w:val="24"/>
          <w:szCs w:val="24"/>
          <w:lang w:eastAsia="pl-PL"/>
        </w:rPr>
        <w:t xml:space="preserve"> z listy musi przenosić użytkownika do </w:t>
      </w:r>
      <w:r w:rsidR="00567E85">
        <w:rPr>
          <w:rFonts w:ascii="Times New Roman" w:eastAsia="Times New Roman" w:hAnsi="Times New Roman" w:cs="Times New Roman"/>
          <w:sz w:val="24"/>
          <w:szCs w:val="24"/>
          <w:lang w:eastAsia="pl-PL"/>
        </w:rPr>
        <w:t>części dotyczącej</w:t>
      </w:r>
      <w:r w:rsidR="00F14A86">
        <w:rPr>
          <w:rFonts w:ascii="Times New Roman" w:eastAsia="Times New Roman" w:hAnsi="Times New Roman" w:cs="Times New Roman"/>
          <w:sz w:val="24"/>
          <w:szCs w:val="24"/>
          <w:lang w:eastAsia="pl-PL"/>
        </w:rPr>
        <w:t xml:space="preserve"> </w:t>
      </w:r>
      <w:r w:rsidR="001678E0">
        <w:rPr>
          <w:rFonts w:ascii="Times New Roman" w:eastAsia="Times New Roman" w:hAnsi="Times New Roman" w:cs="Times New Roman"/>
          <w:sz w:val="24"/>
          <w:szCs w:val="24"/>
          <w:lang w:eastAsia="pl-PL"/>
        </w:rPr>
        <w:t>osoby objętej systemem</w:t>
      </w:r>
      <w:r w:rsidR="00F14A86">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zakładce znajdować muszą się następujące kolumny:</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3"/>
          <w:numId w:val="7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imię i nazwisko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9070B3">
      <w:pPr>
        <w:pStyle w:val="Akapitzlist"/>
        <w:numPr>
          <w:ilvl w:val="3"/>
          <w:numId w:val="7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numer identyfikacyjny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9070B3">
      <w:pPr>
        <w:pStyle w:val="Akapitzlist"/>
        <w:numPr>
          <w:ilvl w:val="3"/>
          <w:numId w:val="7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sygnatura akt;</w:t>
      </w:r>
    </w:p>
    <w:p w:rsidR="00F14A86" w:rsidRDefault="00F14A86" w:rsidP="009070B3">
      <w:pPr>
        <w:pStyle w:val="Akapitzlist"/>
        <w:numPr>
          <w:ilvl w:val="3"/>
          <w:numId w:val="7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status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przypadku wielu </w:t>
      </w:r>
      <w:r w:rsidR="001678E0">
        <w:rPr>
          <w:rFonts w:ascii="Times New Roman" w:eastAsia="Times New Roman" w:hAnsi="Times New Roman" w:cs="Times New Roman"/>
          <w:sz w:val="24"/>
          <w:szCs w:val="24"/>
          <w:lang w:eastAsia="pl-PL"/>
        </w:rPr>
        <w:t>osób objętych systemem</w:t>
      </w:r>
      <w:r>
        <w:rPr>
          <w:rFonts w:ascii="Times New Roman" w:eastAsia="Times New Roman" w:hAnsi="Times New Roman" w:cs="Times New Roman"/>
          <w:sz w:val="24"/>
          <w:szCs w:val="24"/>
          <w:lang w:eastAsia="pl-PL"/>
        </w:rPr>
        <w:t xml:space="preserve"> musi istnieć możliwość ograniczenia liczby wyświetlanych pozycji poprzez wybór statusu </w:t>
      </w:r>
      <w:r w:rsidR="001B4D8D">
        <w:rPr>
          <w:rFonts w:ascii="Times New Roman" w:eastAsia="Times New Roman" w:hAnsi="Times New Roman" w:cs="Times New Roman"/>
          <w:sz w:val="24"/>
          <w:szCs w:val="24"/>
          <w:lang w:eastAsia="pl-PL"/>
        </w:rPr>
        <w:t xml:space="preserve">tej </w:t>
      </w:r>
      <w:r w:rsidR="001678E0">
        <w:rPr>
          <w:rFonts w:ascii="Times New Roman" w:eastAsia="Times New Roman" w:hAnsi="Times New Roman" w:cs="Times New Roman"/>
          <w:sz w:val="24"/>
          <w:szCs w:val="24"/>
          <w:lang w:eastAsia="pl-PL"/>
        </w:rPr>
        <w:t>osoby</w:t>
      </w:r>
      <w:r w:rsidR="001B4D8D">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(zastosowanie filtra).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Muszą istnieć poniższe pozycje filtra statusów:</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3"/>
          <w:numId w:val="7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wszyscy;</w:t>
      </w:r>
    </w:p>
    <w:p w:rsidR="00F14A86" w:rsidRDefault="00F14A86" w:rsidP="009070B3">
      <w:pPr>
        <w:pStyle w:val="Akapitzlist"/>
        <w:numPr>
          <w:ilvl w:val="3"/>
          <w:numId w:val="7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rezerwacja;</w:t>
      </w:r>
    </w:p>
    <w:p w:rsidR="00F14A86" w:rsidRDefault="00F14A86" w:rsidP="009070B3">
      <w:pPr>
        <w:pStyle w:val="Akapitzlist"/>
        <w:numPr>
          <w:ilvl w:val="3"/>
          <w:numId w:val="7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sprawdzenie warunków technicznych;</w:t>
      </w:r>
    </w:p>
    <w:p w:rsidR="00F14A86" w:rsidRDefault="00F14A86" w:rsidP="009070B3">
      <w:pPr>
        <w:pStyle w:val="Akapitzlist"/>
        <w:numPr>
          <w:ilvl w:val="3"/>
          <w:numId w:val="7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brak warunków technicznych;</w:t>
      </w:r>
    </w:p>
    <w:p w:rsidR="00F14A86" w:rsidRDefault="00F14A86" w:rsidP="009070B3">
      <w:pPr>
        <w:pStyle w:val="Akapitzlist"/>
        <w:numPr>
          <w:ilvl w:val="3"/>
          <w:numId w:val="7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oczekiwanie na orzeczenie;</w:t>
      </w:r>
    </w:p>
    <w:p w:rsidR="00F14A86" w:rsidRDefault="00F14A86" w:rsidP="009070B3">
      <w:pPr>
        <w:pStyle w:val="Akapitzlist"/>
        <w:numPr>
          <w:ilvl w:val="3"/>
          <w:numId w:val="7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oczekiwanie na instalację;</w:t>
      </w:r>
    </w:p>
    <w:p w:rsidR="00F14A86" w:rsidRDefault="00F14A86" w:rsidP="009070B3">
      <w:pPr>
        <w:pStyle w:val="Akapitzlist"/>
        <w:numPr>
          <w:ilvl w:val="3"/>
          <w:numId w:val="7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aktywny (domyślnie);</w:t>
      </w:r>
    </w:p>
    <w:p w:rsidR="00F14A86" w:rsidRDefault="00F14A86" w:rsidP="009070B3">
      <w:pPr>
        <w:pStyle w:val="Akapitzlist"/>
        <w:numPr>
          <w:ilvl w:val="3"/>
          <w:numId w:val="7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czasowe oddalenie;</w:t>
      </w:r>
    </w:p>
    <w:p w:rsidR="00F14A86" w:rsidRDefault="00F14A86" w:rsidP="009070B3">
      <w:pPr>
        <w:pStyle w:val="Akapitzlist"/>
        <w:numPr>
          <w:ilvl w:val="3"/>
          <w:numId w:val="7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przerwa w odbywaniu kary;</w:t>
      </w:r>
    </w:p>
    <w:p w:rsidR="00F14A86" w:rsidRDefault="00F14A86" w:rsidP="009070B3">
      <w:pPr>
        <w:pStyle w:val="Akapitzlist"/>
        <w:numPr>
          <w:ilvl w:val="3"/>
          <w:numId w:val="7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zakończony okres odbywania kary.</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3"/>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Zakładka generator raportów.</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Zakładka </w:t>
      </w:r>
      <w:r w:rsidR="001B4D8D">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generator raportów” musi </w:t>
      </w:r>
      <w:r w:rsidR="001B4D8D">
        <w:rPr>
          <w:rFonts w:ascii="Times New Roman" w:eastAsia="Times New Roman" w:hAnsi="Times New Roman" w:cs="Times New Roman"/>
          <w:sz w:val="24"/>
          <w:szCs w:val="24"/>
          <w:lang w:eastAsia="pl-PL"/>
        </w:rPr>
        <w:t>umożliwiać użytkownikowi</w:t>
      </w:r>
      <w:r>
        <w:rPr>
          <w:rFonts w:ascii="Times New Roman" w:eastAsia="Times New Roman" w:hAnsi="Times New Roman" w:cs="Times New Roman"/>
          <w:sz w:val="24"/>
          <w:szCs w:val="24"/>
          <w:lang w:eastAsia="pl-PL"/>
        </w:rPr>
        <w:t xml:space="preserve"> SDE generowanie podstawowych raportów (możliwość wyboru kolumn oraz zakresów danych).</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Zakładka ta musi posiadać gotowe raporty do wygenerowania:</w:t>
      </w:r>
    </w:p>
    <w:p w:rsidR="00F14A86" w:rsidRDefault="00F14A86" w:rsidP="00F14A86">
      <w:pPr>
        <w:pStyle w:val="Akapitzlist"/>
        <w:rPr>
          <w:rFonts w:ascii="Times New Roman" w:eastAsia="Times New Roman" w:hAnsi="Times New Roman" w:cs="Times New Roman"/>
          <w:sz w:val="16"/>
          <w:szCs w:val="16"/>
          <w:lang w:eastAsia="pl-PL"/>
        </w:rPr>
      </w:pPr>
    </w:p>
    <w:p w:rsidR="00F14A86" w:rsidRPr="00905F14" w:rsidRDefault="00F14A86" w:rsidP="009070B3">
      <w:pPr>
        <w:pStyle w:val="Akapitzlist"/>
        <w:numPr>
          <w:ilvl w:val="0"/>
          <w:numId w:val="75"/>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905F14">
        <w:rPr>
          <w:rFonts w:ascii="Times New Roman" w:eastAsia="Times New Roman" w:hAnsi="Times New Roman" w:cs="Times New Roman"/>
          <w:color w:val="000000" w:themeColor="text1"/>
          <w:sz w:val="24"/>
          <w:szCs w:val="24"/>
          <w:lang w:eastAsia="pl-PL"/>
        </w:rPr>
        <w:t xml:space="preserve">Zestawienie liczby </w:t>
      </w:r>
      <w:r w:rsidR="001678E0">
        <w:rPr>
          <w:rFonts w:ascii="Times New Roman" w:eastAsia="Times New Roman" w:hAnsi="Times New Roman" w:cs="Times New Roman"/>
          <w:sz w:val="24"/>
          <w:szCs w:val="24"/>
          <w:lang w:eastAsia="pl-PL"/>
        </w:rPr>
        <w:t>osób objętych systemem</w:t>
      </w:r>
      <w:r w:rsidR="001B4D8D">
        <w:rPr>
          <w:rFonts w:ascii="Times New Roman" w:eastAsia="Times New Roman" w:hAnsi="Times New Roman" w:cs="Times New Roman"/>
          <w:color w:val="000000" w:themeColor="text1"/>
          <w:sz w:val="24"/>
          <w:szCs w:val="24"/>
          <w:lang w:eastAsia="pl-PL"/>
        </w:rPr>
        <w:t>.</w:t>
      </w:r>
    </w:p>
    <w:p w:rsidR="00F14A86" w:rsidRPr="00F866EF" w:rsidRDefault="00F14A86" w:rsidP="009070B3">
      <w:pPr>
        <w:pStyle w:val="Akapitzlist"/>
        <w:numPr>
          <w:ilvl w:val="0"/>
          <w:numId w:val="75"/>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F866EF">
        <w:rPr>
          <w:rFonts w:ascii="Times New Roman" w:eastAsia="Times New Roman" w:hAnsi="Times New Roman" w:cs="Times New Roman"/>
          <w:color w:val="000000" w:themeColor="text1"/>
          <w:sz w:val="24"/>
          <w:szCs w:val="24"/>
          <w:lang w:eastAsia="pl-PL"/>
        </w:rPr>
        <w:t>Lista o</w:t>
      </w:r>
      <w:r w:rsidR="001B4D8D" w:rsidRPr="00F866EF">
        <w:rPr>
          <w:rFonts w:ascii="Times New Roman" w:eastAsia="Times New Roman" w:hAnsi="Times New Roman" w:cs="Times New Roman"/>
          <w:color w:val="000000" w:themeColor="text1"/>
          <w:sz w:val="24"/>
          <w:szCs w:val="24"/>
          <w:lang w:eastAsia="pl-PL"/>
        </w:rPr>
        <w:t>sób odbywających karę.</w:t>
      </w:r>
    </w:p>
    <w:p w:rsidR="00F14A86" w:rsidRPr="00F866EF" w:rsidRDefault="00F14A86" w:rsidP="009070B3">
      <w:pPr>
        <w:pStyle w:val="Akapitzlist"/>
        <w:numPr>
          <w:ilvl w:val="0"/>
          <w:numId w:val="75"/>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F866EF">
        <w:rPr>
          <w:rFonts w:ascii="Times New Roman" w:eastAsia="Times New Roman" w:hAnsi="Times New Roman" w:cs="Times New Roman"/>
          <w:color w:val="000000" w:themeColor="text1"/>
          <w:sz w:val="24"/>
          <w:szCs w:val="24"/>
          <w:lang w:eastAsia="pl-PL"/>
        </w:rPr>
        <w:t>Raport naruszeń.</w:t>
      </w:r>
    </w:p>
    <w:p w:rsidR="009C1611" w:rsidRPr="00F866EF" w:rsidRDefault="00825A9C" w:rsidP="009C1611">
      <w:pPr>
        <w:pStyle w:val="Akapitzlist"/>
        <w:numPr>
          <w:ilvl w:val="0"/>
          <w:numId w:val="75"/>
        </w:numPr>
        <w:ind w:left="0" w:firstLine="0"/>
        <w:jc w:val="both"/>
        <w:rPr>
          <w:rFonts w:ascii="Times New Roman" w:eastAsia="Times New Roman" w:hAnsi="Times New Roman" w:cs="Times New Roman"/>
          <w:sz w:val="24"/>
          <w:szCs w:val="24"/>
        </w:rPr>
      </w:pPr>
      <w:r w:rsidRPr="00F866EF">
        <w:rPr>
          <w:rFonts w:ascii="Times New Roman" w:eastAsia="Times New Roman" w:hAnsi="Times New Roman" w:cs="Times New Roman"/>
          <w:sz w:val="24"/>
          <w:szCs w:val="24"/>
        </w:rPr>
        <w:t>R</w:t>
      </w:r>
      <w:r w:rsidR="009C1611" w:rsidRPr="00F866EF">
        <w:rPr>
          <w:rFonts w:ascii="Times New Roman" w:eastAsia="Times New Roman" w:hAnsi="Times New Roman" w:cs="Times New Roman"/>
          <w:sz w:val="24"/>
          <w:szCs w:val="24"/>
        </w:rPr>
        <w:t>aport zdarzeń.</w:t>
      </w:r>
    </w:p>
    <w:p w:rsidR="009C1611" w:rsidRDefault="009C1611" w:rsidP="009C1611">
      <w:pPr>
        <w:pStyle w:val="Akapitzlist"/>
        <w:ind w:left="0"/>
        <w:jc w:val="both"/>
        <w:rPr>
          <w:rFonts w:eastAsia="Times New Roman"/>
          <w:sz w:val="24"/>
          <w:szCs w:val="24"/>
        </w:rPr>
      </w:pPr>
    </w:p>
    <w:p w:rsidR="009C1611" w:rsidRPr="00F866EF" w:rsidRDefault="009C1611" w:rsidP="001A7983">
      <w:pPr>
        <w:pStyle w:val="Akapitzlist"/>
        <w:numPr>
          <w:ilvl w:val="5"/>
          <w:numId w:val="105"/>
        </w:numPr>
        <w:ind w:left="0" w:hanging="11"/>
        <w:jc w:val="both"/>
        <w:rPr>
          <w:rFonts w:ascii="Times New Roman" w:eastAsia="Times New Roman" w:hAnsi="Times New Roman" w:cs="Times New Roman"/>
          <w:sz w:val="24"/>
          <w:szCs w:val="24"/>
        </w:rPr>
      </w:pPr>
      <w:r w:rsidRPr="00F866EF">
        <w:rPr>
          <w:rFonts w:ascii="Times New Roman" w:eastAsia="Times New Roman" w:hAnsi="Times New Roman" w:cs="Times New Roman"/>
          <w:sz w:val="24"/>
          <w:szCs w:val="24"/>
        </w:rPr>
        <w:t xml:space="preserve">Dla raportów wymienionych w </w:t>
      </w:r>
      <w:proofErr w:type="spellStart"/>
      <w:r w:rsidRPr="00F866EF">
        <w:rPr>
          <w:rFonts w:ascii="Times New Roman" w:eastAsia="Times New Roman" w:hAnsi="Times New Roman" w:cs="Times New Roman"/>
          <w:sz w:val="24"/>
          <w:szCs w:val="24"/>
        </w:rPr>
        <w:t>ppkt</w:t>
      </w:r>
      <w:proofErr w:type="spellEnd"/>
      <w:r w:rsidRPr="00F866EF">
        <w:rPr>
          <w:rFonts w:ascii="Times New Roman" w:eastAsia="Times New Roman" w:hAnsi="Times New Roman" w:cs="Times New Roman"/>
          <w:sz w:val="24"/>
          <w:szCs w:val="24"/>
        </w:rPr>
        <w:t>.</w:t>
      </w:r>
      <w:r w:rsidR="00183442">
        <w:rPr>
          <w:rFonts w:ascii="Times New Roman" w:eastAsia="Times New Roman" w:hAnsi="Times New Roman" w:cs="Times New Roman"/>
          <w:sz w:val="24"/>
          <w:szCs w:val="24"/>
        </w:rPr>
        <w:t xml:space="preserve"> </w:t>
      </w:r>
      <w:r w:rsidRPr="00F866EF">
        <w:rPr>
          <w:rFonts w:ascii="Times New Roman" w:eastAsia="Times New Roman" w:hAnsi="Times New Roman" w:cs="Times New Roman"/>
          <w:sz w:val="24"/>
          <w:szCs w:val="24"/>
        </w:rPr>
        <w:t xml:space="preserve">c) oraz w </w:t>
      </w:r>
      <w:proofErr w:type="spellStart"/>
      <w:r w:rsidRPr="00F866EF">
        <w:rPr>
          <w:rFonts w:ascii="Times New Roman" w:eastAsia="Times New Roman" w:hAnsi="Times New Roman" w:cs="Times New Roman"/>
          <w:sz w:val="24"/>
          <w:szCs w:val="24"/>
        </w:rPr>
        <w:t>ppkt</w:t>
      </w:r>
      <w:proofErr w:type="spellEnd"/>
      <w:r w:rsidRPr="00F866EF">
        <w:rPr>
          <w:rFonts w:ascii="Times New Roman" w:eastAsia="Times New Roman" w:hAnsi="Times New Roman" w:cs="Times New Roman"/>
          <w:sz w:val="24"/>
          <w:szCs w:val="24"/>
        </w:rPr>
        <w:t>.</w:t>
      </w:r>
      <w:r w:rsidR="00183442">
        <w:rPr>
          <w:rFonts w:ascii="Times New Roman" w:eastAsia="Times New Roman" w:hAnsi="Times New Roman" w:cs="Times New Roman"/>
          <w:sz w:val="24"/>
          <w:szCs w:val="24"/>
        </w:rPr>
        <w:t xml:space="preserve"> </w:t>
      </w:r>
      <w:r w:rsidRPr="00F866EF">
        <w:rPr>
          <w:rFonts w:ascii="Times New Roman" w:eastAsia="Times New Roman" w:hAnsi="Times New Roman" w:cs="Times New Roman"/>
          <w:sz w:val="24"/>
          <w:szCs w:val="24"/>
        </w:rPr>
        <w:t xml:space="preserve">d) raport musi uwzględniać pełną treść wszystkich notatek wprowadzanych przez użytkowników SDE, pracowników centrali monitorowania oraz podmiotu dozorującego, związanych z danym naruszeniem/zdarzeniem, czas jego trwania (w tym początek oraz koniec) liczony w dniach, </w:t>
      </w:r>
      <w:r w:rsidRPr="00F866EF">
        <w:rPr>
          <w:rFonts w:ascii="Times New Roman" w:eastAsia="Times New Roman" w:hAnsi="Times New Roman" w:cs="Times New Roman"/>
          <w:sz w:val="24"/>
          <w:szCs w:val="24"/>
        </w:rPr>
        <w:lastRenderedPageBreak/>
        <w:t>godzinach, minutach oraz sekundach, wywoływany poprzez wprowadzenie  parametrów zapytania (w szczególności: poprzez wprowadzenie okresów czasowych, których dotyczy raport).</w:t>
      </w:r>
    </w:p>
    <w:p w:rsidR="001A7983" w:rsidRPr="00F866EF" w:rsidRDefault="001A7983" w:rsidP="009C1611">
      <w:pPr>
        <w:pStyle w:val="Akapitzlist"/>
        <w:ind w:left="0"/>
        <w:jc w:val="both"/>
        <w:rPr>
          <w:rFonts w:ascii="Times New Roman" w:eastAsia="Times New Roman" w:hAnsi="Times New Roman" w:cs="Times New Roman"/>
          <w:sz w:val="24"/>
          <w:szCs w:val="24"/>
        </w:rPr>
      </w:pPr>
    </w:p>
    <w:p w:rsidR="009C1611" w:rsidRPr="00F866EF" w:rsidRDefault="009C1611" w:rsidP="009C1611">
      <w:pPr>
        <w:pStyle w:val="Akapitzlist"/>
        <w:ind w:left="0"/>
        <w:jc w:val="both"/>
        <w:rPr>
          <w:rFonts w:ascii="Times New Roman" w:hAnsi="Times New Roman" w:cs="Times New Roman"/>
          <w:sz w:val="24"/>
          <w:szCs w:val="24"/>
        </w:rPr>
      </w:pPr>
      <w:r w:rsidRPr="00F866EF">
        <w:rPr>
          <w:rFonts w:ascii="Times New Roman" w:eastAsia="Times New Roman" w:hAnsi="Times New Roman" w:cs="Times New Roman"/>
          <w:sz w:val="24"/>
          <w:szCs w:val="24"/>
        </w:rPr>
        <w:t>10.3.2.</w:t>
      </w:r>
      <w:r w:rsidR="00825A9C" w:rsidRPr="00F866EF">
        <w:rPr>
          <w:rFonts w:ascii="Times New Roman" w:eastAsia="Times New Roman" w:hAnsi="Times New Roman" w:cs="Times New Roman"/>
          <w:sz w:val="24"/>
          <w:szCs w:val="24"/>
        </w:rPr>
        <w:t>6.2.2. Raport musi zawierać informacje dotyczące wszystkich jak i pojedynczych</w:t>
      </w:r>
      <w:r w:rsidRPr="00F866EF">
        <w:rPr>
          <w:rFonts w:ascii="Times New Roman" w:eastAsia="Times New Roman" w:hAnsi="Times New Roman" w:cs="Times New Roman"/>
          <w:sz w:val="24"/>
          <w:szCs w:val="24"/>
        </w:rPr>
        <w:t xml:space="preserve"> osób objętych systemem</w:t>
      </w:r>
      <w:r w:rsidR="00825A9C" w:rsidRPr="00F866EF">
        <w:rPr>
          <w:rFonts w:ascii="Times New Roman" w:eastAsia="Times New Roman" w:hAnsi="Times New Roman" w:cs="Times New Roman"/>
          <w:sz w:val="24"/>
          <w:szCs w:val="24"/>
        </w:rPr>
        <w:t xml:space="preserve"> (możliwość wyboru)</w:t>
      </w:r>
      <w:r w:rsidRPr="00F866EF">
        <w:rPr>
          <w:rFonts w:ascii="Times New Roman" w:eastAsia="Times New Roman" w:hAnsi="Times New Roman" w:cs="Times New Roman"/>
          <w:sz w:val="24"/>
          <w:szCs w:val="24"/>
        </w:rPr>
        <w:t xml:space="preserve">, widocznych dla danego użytkownika SDE. </w:t>
      </w:r>
    </w:p>
    <w:p w:rsidR="00F14A86" w:rsidRDefault="009C1611" w:rsidP="009C1611">
      <w:pPr>
        <w:pStyle w:val="Akapitzlist"/>
        <w:jc w:val="both"/>
        <w:rPr>
          <w:rFonts w:ascii="Times New Roman" w:eastAsia="Times New Roman" w:hAnsi="Times New Roman" w:cs="Times New Roman"/>
          <w:sz w:val="16"/>
          <w:szCs w:val="16"/>
          <w:lang w:eastAsia="pl-PL"/>
        </w:rPr>
      </w:pPr>
      <w:r>
        <w:rPr>
          <w:color w:val="000000"/>
        </w:rPr>
        <w:t> </w:t>
      </w: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hAnsi="Times New Roman" w:cs="Times New Roman"/>
          <w:sz w:val="24"/>
          <w:szCs w:val="24"/>
        </w:rPr>
        <w:t>Aplikacja internetowa musi umożliwiać wydruk raportów na drukarce i do pliku w formacie PDF oraz eksport danych w formacie czytelnym dla arkusza kalkulacyjnego.</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3"/>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W </w:t>
      </w:r>
      <w:r w:rsidR="00CD4F5D">
        <w:rPr>
          <w:rFonts w:ascii="Times New Roman" w:eastAsia="Times New Roman" w:hAnsi="Times New Roman" w:cs="Times New Roman"/>
          <w:b/>
          <w:sz w:val="24"/>
          <w:szCs w:val="24"/>
          <w:lang w:eastAsia="pl-PL"/>
        </w:rPr>
        <w:t>części</w:t>
      </w:r>
      <w:r>
        <w:rPr>
          <w:rFonts w:ascii="Times New Roman" w:eastAsia="Times New Roman" w:hAnsi="Times New Roman" w:cs="Times New Roman"/>
          <w:b/>
          <w:sz w:val="24"/>
          <w:szCs w:val="24"/>
          <w:lang w:eastAsia="pl-PL"/>
        </w:rPr>
        <w:t xml:space="preserve"> głównej musi istnieć możliwość wprowadzenia rezerwacji miejsca i wprowadzenia warunków odbywania </w:t>
      </w:r>
      <w:r w:rsidRPr="00413619">
        <w:rPr>
          <w:rFonts w:ascii="Times New Roman" w:eastAsia="Times New Roman" w:hAnsi="Times New Roman" w:cs="Times New Roman"/>
          <w:b/>
          <w:sz w:val="24"/>
          <w:szCs w:val="24"/>
          <w:lang w:eastAsia="pl-PL"/>
        </w:rPr>
        <w:t>kary</w:t>
      </w:r>
      <w:r w:rsidR="00413619" w:rsidRPr="00413619">
        <w:rPr>
          <w:rFonts w:ascii="Times New Roman" w:eastAsia="Times New Roman" w:hAnsi="Times New Roman" w:cs="Times New Roman"/>
          <w:b/>
          <w:sz w:val="24"/>
          <w:szCs w:val="24"/>
          <w:lang w:eastAsia="pl-PL"/>
        </w:rPr>
        <w:t xml:space="preserve"> lub wykonywan</w:t>
      </w:r>
      <w:r w:rsidR="00413619">
        <w:rPr>
          <w:rFonts w:ascii="Times New Roman" w:eastAsia="Times New Roman" w:hAnsi="Times New Roman" w:cs="Times New Roman"/>
          <w:b/>
          <w:sz w:val="24"/>
          <w:szCs w:val="24"/>
          <w:lang w:eastAsia="pl-PL"/>
        </w:rPr>
        <w:t>ia</w:t>
      </w:r>
      <w:r w:rsidR="00413619" w:rsidRPr="00413619">
        <w:rPr>
          <w:rFonts w:ascii="Times New Roman" w:eastAsia="Times New Roman" w:hAnsi="Times New Roman" w:cs="Times New Roman"/>
          <w:b/>
          <w:sz w:val="24"/>
          <w:szCs w:val="24"/>
          <w:lang w:eastAsia="pl-PL"/>
        </w:rPr>
        <w:t xml:space="preserve"> środka karnego</w:t>
      </w:r>
      <w:r w:rsidRPr="00413619">
        <w:rPr>
          <w:rFonts w:ascii="Times New Roman" w:eastAsia="Times New Roman" w:hAnsi="Times New Roman" w:cs="Times New Roman"/>
          <w:b/>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Pierwszym krokiem użytkownika musi być możliwość wprowadzenia rezerwacji miejsca dla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która inicjować będzie proces sprawdzania warunków technicznych.</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Aby rozpocząć proces rezerwacji miejsca </w:t>
      </w:r>
      <w:r w:rsidR="001678E0">
        <w:rPr>
          <w:rFonts w:ascii="Times New Roman" w:eastAsia="Times New Roman" w:hAnsi="Times New Roman" w:cs="Times New Roman"/>
          <w:sz w:val="24"/>
          <w:szCs w:val="24"/>
          <w:lang w:eastAsia="pl-PL"/>
        </w:rPr>
        <w:t xml:space="preserve">w </w:t>
      </w:r>
      <w:r>
        <w:rPr>
          <w:rFonts w:ascii="Times New Roman" w:eastAsia="Times New Roman" w:hAnsi="Times New Roman" w:cs="Times New Roman"/>
          <w:sz w:val="24"/>
          <w:szCs w:val="24"/>
          <w:lang w:eastAsia="pl-PL"/>
        </w:rPr>
        <w:t xml:space="preserve">systemie, w </w:t>
      </w:r>
      <w:r w:rsidR="00567E85">
        <w:rPr>
          <w:rFonts w:ascii="Times New Roman" w:eastAsia="Times New Roman" w:hAnsi="Times New Roman" w:cs="Times New Roman"/>
          <w:sz w:val="24"/>
          <w:szCs w:val="24"/>
          <w:lang w:eastAsia="pl-PL"/>
        </w:rPr>
        <w:t>części</w:t>
      </w:r>
      <w:r>
        <w:rPr>
          <w:rFonts w:ascii="Times New Roman" w:eastAsia="Times New Roman" w:hAnsi="Times New Roman" w:cs="Times New Roman"/>
          <w:sz w:val="24"/>
          <w:szCs w:val="24"/>
          <w:lang w:eastAsia="pl-PL"/>
        </w:rPr>
        <w:t xml:space="preserve"> głównej </w:t>
      </w:r>
      <w:r w:rsidR="001678E0">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musi być wybieralne menu pozwalające na wprowadzenie rezerwacji miejsca.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ekranie musi pojawić się formatka wyszukiwania, sprawdzająca za pomocą numeru pesel lub części nazwiska czy w systemie istnieje już szukan</w:t>
      </w:r>
      <w:r w:rsidR="001678E0">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 </w:t>
      </w:r>
      <w:r w:rsidR="001678E0">
        <w:rPr>
          <w:rFonts w:ascii="Times New Roman" w:eastAsia="Times New Roman" w:hAnsi="Times New Roman" w:cs="Times New Roman"/>
          <w:sz w:val="24"/>
          <w:szCs w:val="24"/>
          <w:lang w:eastAsia="pl-PL"/>
        </w:rPr>
        <w:t>osoba objęta systemem</w:t>
      </w:r>
      <w:r>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 zapytaniu</w:t>
      </w:r>
      <w:r w:rsidR="001B4D8D">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 wyszukiwarce musi pojawić się lista już zrejestrowanych </w:t>
      </w:r>
      <w:r w:rsidR="00C72F71">
        <w:rPr>
          <w:rFonts w:ascii="Times New Roman" w:eastAsia="Times New Roman" w:hAnsi="Times New Roman" w:cs="Times New Roman"/>
          <w:sz w:val="24"/>
          <w:szCs w:val="24"/>
          <w:lang w:eastAsia="pl-PL"/>
        </w:rPr>
        <w:t>osób objętych systemem</w:t>
      </w:r>
      <w:r>
        <w:rPr>
          <w:rFonts w:ascii="Times New Roman" w:eastAsia="Times New Roman" w:hAnsi="Times New Roman" w:cs="Times New Roman"/>
          <w:sz w:val="24"/>
          <w:szCs w:val="24"/>
          <w:lang w:eastAsia="pl-PL"/>
        </w:rPr>
        <w:t xml:space="preserve"> według zadanych kryteriów.</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Lista musi składać się z następujących kolumn:</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2"/>
          <w:numId w:val="76"/>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imię i nazwisko </w:t>
      </w:r>
      <w:r w:rsidR="00C72F71">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9070B3">
      <w:pPr>
        <w:pStyle w:val="Akapitzlist"/>
        <w:numPr>
          <w:ilvl w:val="2"/>
          <w:numId w:val="76"/>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numer identyfikacyjny </w:t>
      </w:r>
      <w:r w:rsidR="00C72F71">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9070B3">
      <w:pPr>
        <w:pStyle w:val="Akapitzlist"/>
        <w:numPr>
          <w:ilvl w:val="2"/>
          <w:numId w:val="76"/>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numer PESEL;</w:t>
      </w:r>
    </w:p>
    <w:p w:rsidR="00F14A86" w:rsidRDefault="00F14A86" w:rsidP="009070B3">
      <w:pPr>
        <w:pStyle w:val="Akapitzlist"/>
        <w:numPr>
          <w:ilvl w:val="2"/>
          <w:numId w:val="76"/>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sygnatura akt;</w:t>
      </w:r>
    </w:p>
    <w:p w:rsidR="00F14A86" w:rsidRDefault="00F14A86" w:rsidP="009070B3">
      <w:pPr>
        <w:pStyle w:val="Akapitzlist"/>
        <w:numPr>
          <w:ilvl w:val="2"/>
          <w:numId w:val="76"/>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status w systemie;</w:t>
      </w:r>
    </w:p>
    <w:p w:rsidR="00F14A86" w:rsidRDefault="00F14A86" w:rsidP="009070B3">
      <w:pPr>
        <w:pStyle w:val="Akapitzlist"/>
        <w:numPr>
          <w:ilvl w:val="2"/>
          <w:numId w:val="76"/>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oraz kontrolka umożliwiająca wybór/zaznaczenie szukane</w:t>
      </w:r>
      <w:r w:rsidR="00C72F71">
        <w:rPr>
          <w:rFonts w:ascii="Times New Roman" w:eastAsia="Times New Roman" w:hAnsi="Times New Roman" w:cs="Times New Roman"/>
          <w:sz w:val="24"/>
          <w:szCs w:val="24"/>
          <w:lang w:eastAsia="pl-PL"/>
        </w:rPr>
        <w:t>j</w:t>
      </w:r>
      <w:r>
        <w:rPr>
          <w:rFonts w:ascii="Times New Roman" w:eastAsia="Times New Roman" w:hAnsi="Times New Roman" w:cs="Times New Roman"/>
          <w:sz w:val="24"/>
          <w:szCs w:val="24"/>
          <w:lang w:eastAsia="pl-PL"/>
        </w:rPr>
        <w:t xml:space="preserve"> </w:t>
      </w:r>
      <w:r w:rsidR="00C72F71">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Jeżeli w systemie będzie już szukan</w:t>
      </w:r>
      <w:r w:rsidR="00C72F71">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 </w:t>
      </w:r>
      <w:r w:rsidR="00C72F71">
        <w:rPr>
          <w:rFonts w:ascii="Times New Roman" w:eastAsia="Times New Roman" w:hAnsi="Times New Roman" w:cs="Times New Roman"/>
          <w:sz w:val="24"/>
          <w:szCs w:val="24"/>
          <w:lang w:eastAsia="pl-PL"/>
        </w:rPr>
        <w:t>osoba objęta systemem</w:t>
      </w:r>
      <w:r>
        <w:rPr>
          <w:rFonts w:ascii="Times New Roman" w:eastAsia="Times New Roman" w:hAnsi="Times New Roman" w:cs="Times New Roman"/>
          <w:sz w:val="24"/>
          <w:szCs w:val="24"/>
          <w:lang w:eastAsia="pl-PL"/>
        </w:rPr>
        <w:t xml:space="preserve"> musi być możliwość przełączenia do je</w:t>
      </w:r>
      <w:r w:rsidR="00C72F71">
        <w:rPr>
          <w:rFonts w:ascii="Times New Roman" w:eastAsia="Times New Roman" w:hAnsi="Times New Roman" w:cs="Times New Roman"/>
          <w:sz w:val="24"/>
          <w:szCs w:val="24"/>
          <w:lang w:eastAsia="pl-PL"/>
        </w:rPr>
        <w:t>j</w:t>
      </w:r>
      <w:r>
        <w:rPr>
          <w:rFonts w:ascii="Times New Roman" w:eastAsia="Times New Roman" w:hAnsi="Times New Roman" w:cs="Times New Roman"/>
          <w:sz w:val="24"/>
          <w:szCs w:val="24"/>
          <w:lang w:eastAsia="pl-PL"/>
        </w:rPr>
        <w:t xml:space="preserve"> danych, które muszą być prezentowane w nowym oknie z możliwością edycji, w trzech grupach:</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2"/>
          <w:numId w:val="77"/>
        </w:numPr>
        <w:spacing w:after="0" w:line="240" w:lineRule="auto"/>
        <w:ind w:left="284"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Rezerwacja miejsca dla </w:t>
      </w:r>
      <w:r w:rsidR="00C72F71">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2"/>
          <w:numId w:val="78"/>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sygnatura akt sądu penitencjarnego (Kow)*;</w:t>
      </w:r>
    </w:p>
    <w:p w:rsidR="00F14A86" w:rsidRDefault="00F14A86" w:rsidP="009070B3">
      <w:pPr>
        <w:pStyle w:val="Akapitzlist"/>
        <w:numPr>
          <w:ilvl w:val="2"/>
          <w:numId w:val="78"/>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rola w systemie oraz imię i nazwisko osoby wprowadzającej dane*;</w:t>
      </w:r>
    </w:p>
    <w:p w:rsidR="00F14A86" w:rsidRDefault="00F14A86" w:rsidP="009070B3">
      <w:pPr>
        <w:pStyle w:val="Akapitzlist"/>
        <w:numPr>
          <w:ilvl w:val="2"/>
          <w:numId w:val="78"/>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rodzaj kary lub zakazu (kara pozbawienia wolności w systemie dozoru elektronicznego, zakaz zbliżania się do osób, zakaz zbliżania się do miejsc, zakaz wstępu na imprezy masowe)*.</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2"/>
          <w:numId w:val="79"/>
        </w:numPr>
        <w:spacing w:after="0" w:line="240" w:lineRule="auto"/>
        <w:ind w:left="284"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Dane osobowe </w:t>
      </w:r>
      <w:r w:rsidR="00C72F71">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numPr>
          <w:ilvl w:val="0"/>
          <w:numId w:val="80"/>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imię*, </w:t>
      </w:r>
    </w:p>
    <w:p w:rsidR="00F14A86" w:rsidRDefault="00F14A86" w:rsidP="009070B3">
      <w:pPr>
        <w:numPr>
          <w:ilvl w:val="0"/>
          <w:numId w:val="80"/>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drugie imię, </w:t>
      </w:r>
    </w:p>
    <w:p w:rsidR="00F14A86" w:rsidRDefault="00F14A86" w:rsidP="009070B3">
      <w:pPr>
        <w:numPr>
          <w:ilvl w:val="0"/>
          <w:numId w:val="80"/>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nazwisko*,</w:t>
      </w:r>
    </w:p>
    <w:p w:rsidR="00F14A86" w:rsidRDefault="00F14A86" w:rsidP="009070B3">
      <w:pPr>
        <w:numPr>
          <w:ilvl w:val="0"/>
          <w:numId w:val="80"/>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datę urodzenia*,</w:t>
      </w:r>
    </w:p>
    <w:p w:rsidR="00F14A86" w:rsidRDefault="00F14A86" w:rsidP="009070B3">
      <w:pPr>
        <w:numPr>
          <w:ilvl w:val="0"/>
          <w:numId w:val="80"/>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miejsce urodzenia,</w:t>
      </w:r>
    </w:p>
    <w:p w:rsidR="00F14A86" w:rsidRDefault="00F14A86" w:rsidP="009070B3">
      <w:pPr>
        <w:numPr>
          <w:ilvl w:val="0"/>
          <w:numId w:val="80"/>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imię ojca*,</w:t>
      </w:r>
    </w:p>
    <w:p w:rsidR="00F14A86" w:rsidRDefault="00F14A86" w:rsidP="009070B3">
      <w:pPr>
        <w:numPr>
          <w:ilvl w:val="0"/>
          <w:numId w:val="80"/>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imię matki*,</w:t>
      </w:r>
    </w:p>
    <w:p w:rsidR="00F14A86" w:rsidRDefault="00F14A86" w:rsidP="009070B3">
      <w:pPr>
        <w:numPr>
          <w:ilvl w:val="0"/>
          <w:numId w:val="80"/>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nazwisko panieńskie matki,</w:t>
      </w:r>
    </w:p>
    <w:p w:rsidR="00F14A86" w:rsidRDefault="00F14A86" w:rsidP="009070B3">
      <w:pPr>
        <w:numPr>
          <w:ilvl w:val="0"/>
          <w:numId w:val="80"/>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numer PESEL,</w:t>
      </w:r>
    </w:p>
    <w:p w:rsidR="00F14A86" w:rsidRDefault="00F14A86" w:rsidP="009070B3">
      <w:pPr>
        <w:numPr>
          <w:ilvl w:val="0"/>
          <w:numId w:val="80"/>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nazwisko rodowe,</w:t>
      </w:r>
    </w:p>
    <w:p w:rsidR="00F14A86" w:rsidRDefault="00F14A86" w:rsidP="009070B3">
      <w:pPr>
        <w:numPr>
          <w:ilvl w:val="0"/>
          <w:numId w:val="80"/>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numer dokumentu tożsamości oraz rodzaj dokumentu,</w:t>
      </w:r>
    </w:p>
    <w:p w:rsidR="00F14A86" w:rsidRDefault="00F14A86" w:rsidP="009070B3">
      <w:pPr>
        <w:numPr>
          <w:ilvl w:val="0"/>
          <w:numId w:val="80"/>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płeć*.</w:t>
      </w:r>
    </w:p>
    <w:p w:rsidR="00F14A86" w:rsidRDefault="00F14A86" w:rsidP="00F14A86">
      <w:pPr>
        <w:spacing w:after="0" w:line="240" w:lineRule="auto"/>
        <w:jc w:val="both"/>
        <w:rPr>
          <w:rFonts w:ascii="Times New Roman" w:eastAsia="Times New Roman" w:hAnsi="Times New Roman" w:cs="Times New Roman"/>
          <w:sz w:val="16"/>
          <w:szCs w:val="16"/>
          <w:lang w:eastAsia="pl-PL"/>
        </w:rPr>
      </w:pPr>
    </w:p>
    <w:p w:rsidR="00F14A86" w:rsidRDefault="00F14A86" w:rsidP="009070B3">
      <w:pPr>
        <w:pStyle w:val="Akapitzlist"/>
        <w:numPr>
          <w:ilvl w:val="2"/>
          <w:numId w:val="81"/>
        </w:numPr>
        <w:spacing w:after="0" w:line="240" w:lineRule="auto"/>
        <w:ind w:left="284"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Dane adresowe:</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numPr>
          <w:ilvl w:val="0"/>
          <w:numId w:val="82"/>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ulicę, numer domu, numer mieszkania (jeżeli miejscowość nie ma nazwy ulic – nazwę miejscowości i numer domu)*,</w:t>
      </w:r>
    </w:p>
    <w:p w:rsidR="00F14A86" w:rsidRDefault="00F14A86" w:rsidP="009070B3">
      <w:pPr>
        <w:numPr>
          <w:ilvl w:val="0"/>
          <w:numId w:val="82"/>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powiat*, gmina*, województwo*, numer kodu pocztowego* i nazwę miejscowości*,</w:t>
      </w:r>
    </w:p>
    <w:p w:rsidR="00F14A86" w:rsidRDefault="00F14A86" w:rsidP="009070B3">
      <w:pPr>
        <w:numPr>
          <w:ilvl w:val="0"/>
          <w:numId w:val="82"/>
        </w:numPr>
        <w:spacing w:after="0" w:line="240" w:lineRule="auto"/>
        <w:ind w:left="709"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numer telefonu kontaktowego z </w:t>
      </w:r>
      <w:r w:rsidR="00C72F71">
        <w:rPr>
          <w:rFonts w:ascii="Times New Roman" w:eastAsia="Times New Roman" w:hAnsi="Times New Roman" w:cs="Times New Roman"/>
          <w:sz w:val="24"/>
          <w:szCs w:val="24"/>
          <w:lang w:eastAsia="pl-PL"/>
        </w:rPr>
        <w:t>osobą objętą systemem</w:t>
      </w:r>
      <w:r>
        <w:rPr>
          <w:rFonts w:ascii="Times New Roman" w:eastAsia="Times New Roman" w:hAnsi="Times New Roman" w:cs="Times New Roman"/>
          <w:sz w:val="24"/>
          <w:szCs w:val="24"/>
          <w:lang w:eastAsia="pl-PL"/>
        </w:rPr>
        <w:t xml:space="preserve"> lub inną osobą*.</w:t>
      </w:r>
    </w:p>
    <w:p w:rsidR="00F14A86" w:rsidRDefault="00F14A86" w:rsidP="00F14A86">
      <w:pPr>
        <w:spacing w:after="0" w:line="240" w:lineRule="auto"/>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Jeżeli w </w:t>
      </w:r>
      <w:r w:rsidR="001B4D8D">
        <w:rPr>
          <w:rFonts w:ascii="Times New Roman" w:eastAsia="Times New Roman" w:hAnsi="Times New Roman" w:cs="Times New Roman"/>
          <w:sz w:val="24"/>
          <w:szCs w:val="24"/>
          <w:lang w:eastAsia="pl-PL"/>
        </w:rPr>
        <w:t>aplikacji</w:t>
      </w:r>
      <w:r>
        <w:rPr>
          <w:rFonts w:ascii="Times New Roman" w:eastAsia="Times New Roman" w:hAnsi="Times New Roman" w:cs="Times New Roman"/>
          <w:sz w:val="24"/>
          <w:szCs w:val="24"/>
          <w:lang w:eastAsia="pl-PL"/>
        </w:rPr>
        <w:t xml:space="preserve"> nie będzie jeszcze szukane</w:t>
      </w:r>
      <w:r w:rsidR="00C72F71">
        <w:rPr>
          <w:rFonts w:ascii="Times New Roman" w:eastAsia="Times New Roman" w:hAnsi="Times New Roman" w:cs="Times New Roman"/>
          <w:sz w:val="24"/>
          <w:szCs w:val="24"/>
          <w:lang w:eastAsia="pl-PL"/>
        </w:rPr>
        <w:t xml:space="preserve">j osoby objętej systemem </w:t>
      </w:r>
      <w:r>
        <w:rPr>
          <w:rFonts w:ascii="Times New Roman" w:eastAsia="Times New Roman" w:hAnsi="Times New Roman" w:cs="Times New Roman"/>
          <w:sz w:val="24"/>
          <w:szCs w:val="24"/>
          <w:lang w:eastAsia="pl-PL"/>
        </w:rPr>
        <w:t xml:space="preserve">musi być możliwość przeniesienia użytkownika do nowego okna celem </w:t>
      </w:r>
      <w:r w:rsidR="00C72F71">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tworzenia nowe</w:t>
      </w:r>
      <w:r w:rsidR="00C72F71">
        <w:rPr>
          <w:rFonts w:ascii="Times New Roman" w:eastAsia="Times New Roman" w:hAnsi="Times New Roman" w:cs="Times New Roman"/>
          <w:sz w:val="24"/>
          <w:szCs w:val="24"/>
          <w:lang w:eastAsia="pl-PL"/>
        </w:rPr>
        <w:t>j</w:t>
      </w:r>
      <w:r>
        <w:rPr>
          <w:rFonts w:ascii="Times New Roman" w:eastAsia="Times New Roman" w:hAnsi="Times New Roman" w:cs="Times New Roman"/>
          <w:sz w:val="24"/>
          <w:szCs w:val="24"/>
          <w:lang w:eastAsia="pl-PL"/>
        </w:rPr>
        <w:t xml:space="preserve"> </w:t>
      </w:r>
      <w:r w:rsidR="00C72F71">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 wprowadzane dane do </w:t>
      </w:r>
      <w:r w:rsidR="001B4D8D">
        <w:rPr>
          <w:rFonts w:ascii="Times New Roman" w:eastAsia="Times New Roman" w:hAnsi="Times New Roman" w:cs="Times New Roman"/>
          <w:sz w:val="24"/>
          <w:szCs w:val="24"/>
          <w:lang w:eastAsia="pl-PL"/>
        </w:rPr>
        <w:t>aplikacji</w:t>
      </w:r>
      <w:r>
        <w:rPr>
          <w:rFonts w:ascii="Times New Roman" w:eastAsia="Times New Roman" w:hAnsi="Times New Roman" w:cs="Times New Roman"/>
          <w:sz w:val="24"/>
          <w:szCs w:val="24"/>
          <w:lang w:eastAsia="pl-PL"/>
        </w:rPr>
        <w:t xml:space="preserve"> muszą być anal</w:t>
      </w:r>
      <w:r w:rsidR="00644F77">
        <w:rPr>
          <w:rFonts w:ascii="Times New Roman" w:eastAsia="Times New Roman" w:hAnsi="Times New Roman" w:cs="Times New Roman"/>
          <w:sz w:val="24"/>
          <w:szCs w:val="24"/>
          <w:lang w:eastAsia="pl-PL"/>
        </w:rPr>
        <w:t>ogicznie jak w pkt. 10.3.2.2.5.</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Pola oznaczone gwiazdką (*) muszą być polami obowiązkowymi.</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Obok pól z datami wyświetlany musi być kalendarz pomocniczy w celu wyboru wymaganej daty.</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 wprowadzeniu i zatwierdzeniu tych danych </w:t>
      </w:r>
      <w:r w:rsidR="00C72F71">
        <w:rPr>
          <w:rFonts w:ascii="Times New Roman" w:eastAsia="Times New Roman" w:hAnsi="Times New Roman" w:cs="Times New Roman"/>
          <w:sz w:val="24"/>
          <w:szCs w:val="24"/>
          <w:lang w:eastAsia="pl-PL"/>
        </w:rPr>
        <w:t>osoba objęta systemem</w:t>
      </w:r>
      <w:r>
        <w:rPr>
          <w:rFonts w:ascii="Times New Roman" w:eastAsia="Times New Roman" w:hAnsi="Times New Roman" w:cs="Times New Roman"/>
          <w:sz w:val="24"/>
          <w:szCs w:val="24"/>
          <w:lang w:eastAsia="pl-PL"/>
        </w:rPr>
        <w:t xml:space="preserve"> musi otrzymać w systemie status „rezerwacj</w:t>
      </w:r>
      <w:r w:rsidR="00C72F71">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w:t>
      </w:r>
    </w:p>
    <w:p w:rsidR="00BB1C9A" w:rsidRPr="00BB1C9A" w:rsidRDefault="00BB1C9A" w:rsidP="00BB1C9A">
      <w:pPr>
        <w:pStyle w:val="Akapitzlist"/>
        <w:rPr>
          <w:rFonts w:ascii="Times New Roman" w:eastAsia="Times New Roman" w:hAnsi="Times New Roman" w:cs="Times New Roman"/>
          <w:sz w:val="24"/>
          <w:szCs w:val="24"/>
          <w:lang w:eastAsia="pl-PL"/>
        </w:rPr>
      </w:pPr>
    </w:p>
    <w:p w:rsidR="00BB1C9A" w:rsidRPr="008D2B70" w:rsidRDefault="00BB1C9A"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sidRPr="008D2B70">
        <w:rPr>
          <w:rFonts w:ascii="Times New Roman" w:eastAsia="Times New Roman" w:hAnsi="Times New Roman" w:cs="Times New Roman"/>
          <w:sz w:val="24"/>
          <w:szCs w:val="24"/>
          <w:lang w:eastAsia="pl-PL"/>
        </w:rPr>
        <w:t>W przypadku zakończenia,  wobec osoby wcześniej objętej  systemem, przerwy w wykonaniu  kary pozbawienia wolności (środka karnego) i zarządzeniu konty</w:t>
      </w:r>
      <w:r w:rsidR="00630C36" w:rsidRPr="008D2B70">
        <w:rPr>
          <w:rFonts w:ascii="Times New Roman" w:eastAsia="Times New Roman" w:hAnsi="Times New Roman" w:cs="Times New Roman"/>
          <w:sz w:val="24"/>
          <w:szCs w:val="24"/>
          <w:lang w:eastAsia="pl-PL"/>
        </w:rPr>
        <w:t>nuowania odbywania</w:t>
      </w:r>
      <w:r w:rsidRPr="008D2B70">
        <w:rPr>
          <w:rFonts w:ascii="Times New Roman" w:eastAsia="Times New Roman" w:hAnsi="Times New Roman" w:cs="Times New Roman"/>
          <w:sz w:val="24"/>
          <w:szCs w:val="24"/>
          <w:lang w:eastAsia="pl-PL"/>
        </w:rPr>
        <w:t xml:space="preserve"> kary (środka karnego),  aplikacja musi wprowadzać automatycznie, dla nowej rezerwacji po przerwie, uprzednio obowiązujący harmonogram oraz uprzednio wykonywane wyroki składowe (za wyjątkiem wyroków już wykonanych).</w:t>
      </w:r>
      <w:r w:rsidR="003F509D" w:rsidRPr="008D2B70">
        <w:rPr>
          <w:rFonts w:ascii="Times New Roman" w:eastAsia="Times New Roman" w:hAnsi="Times New Roman" w:cs="Times New Roman"/>
          <w:sz w:val="24"/>
          <w:szCs w:val="24"/>
          <w:lang w:eastAsia="pl-PL"/>
        </w:rPr>
        <w:t xml:space="preserve"> Ponadto aplikacja powinna wyraźnie informować użytkownika (np. dymek) o konieczności odnotowania</w:t>
      </w:r>
      <w:r w:rsidR="00404629" w:rsidRPr="008D2B70">
        <w:rPr>
          <w:rFonts w:ascii="Times New Roman" w:eastAsia="Times New Roman" w:hAnsi="Times New Roman" w:cs="Times New Roman"/>
          <w:sz w:val="24"/>
          <w:szCs w:val="24"/>
          <w:lang w:eastAsia="pl-PL"/>
        </w:rPr>
        <w:t xml:space="preserve"> w wyrokach składowych - </w:t>
      </w:r>
      <w:bookmarkStart w:id="0" w:name="_GoBack"/>
      <w:bookmarkEnd w:id="0"/>
      <w:r w:rsidR="003F509D" w:rsidRPr="008D2B70">
        <w:rPr>
          <w:rFonts w:ascii="Times New Roman" w:eastAsia="Times New Roman" w:hAnsi="Times New Roman" w:cs="Times New Roman"/>
          <w:sz w:val="24"/>
          <w:szCs w:val="24"/>
          <w:lang w:eastAsia="pl-PL"/>
        </w:rPr>
        <w:t>zaliczenia tj. okresu odbytej już kary (środka karnego).</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3"/>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Wyszukiwarka zaawansowana.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Wyszukiwanie zaawansowane uruchamiane musi być poprzez wybór z menu opcji: „wyszukiwanie zaawansowane” i musi pozwalać na odszukanie </w:t>
      </w:r>
      <w:r w:rsidR="00C72F71">
        <w:rPr>
          <w:rFonts w:ascii="Times New Roman" w:eastAsia="Times New Roman" w:hAnsi="Times New Roman" w:cs="Times New Roman"/>
          <w:sz w:val="24"/>
          <w:szCs w:val="24"/>
          <w:lang w:eastAsia="pl-PL"/>
        </w:rPr>
        <w:t>osoby objętej systemem</w:t>
      </w:r>
      <w:r w:rsidR="00F718DA">
        <w:rPr>
          <w:rFonts w:ascii="Times New Roman" w:eastAsia="Times New Roman" w:hAnsi="Times New Roman" w:cs="Times New Roman"/>
          <w:sz w:val="24"/>
          <w:szCs w:val="24"/>
          <w:lang w:eastAsia="pl-PL"/>
        </w:rPr>
        <w:t xml:space="preserve"> w </w:t>
      </w:r>
      <w:r>
        <w:rPr>
          <w:rFonts w:ascii="Times New Roman" w:eastAsia="Times New Roman" w:hAnsi="Times New Roman" w:cs="Times New Roman"/>
          <w:sz w:val="24"/>
          <w:szCs w:val="24"/>
          <w:lang w:eastAsia="pl-PL"/>
        </w:rPr>
        <w:t>oparciu o szczegółowe dane osobowe:</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1"/>
          <w:numId w:val="8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imiona i nazwiska </w:t>
      </w:r>
      <w:r w:rsidR="00C72F71">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9070B3">
      <w:pPr>
        <w:pStyle w:val="Akapitzlist"/>
        <w:numPr>
          <w:ilvl w:val="1"/>
          <w:numId w:val="8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imię ojca oraz matki;</w:t>
      </w:r>
    </w:p>
    <w:p w:rsidR="00F14A86" w:rsidRDefault="00F14A86" w:rsidP="009070B3">
      <w:pPr>
        <w:pStyle w:val="Akapitzlist"/>
        <w:numPr>
          <w:ilvl w:val="1"/>
          <w:numId w:val="8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nazwisko rodowe </w:t>
      </w:r>
      <w:r w:rsidR="00C72F71">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9070B3">
      <w:pPr>
        <w:pStyle w:val="Akapitzlist"/>
        <w:numPr>
          <w:ilvl w:val="1"/>
          <w:numId w:val="8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nazwisko panieńskie matki;</w:t>
      </w:r>
    </w:p>
    <w:p w:rsidR="00F14A86" w:rsidRDefault="00F14A86" w:rsidP="009070B3">
      <w:pPr>
        <w:pStyle w:val="Akapitzlist"/>
        <w:numPr>
          <w:ilvl w:val="1"/>
          <w:numId w:val="8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data oraz miejsce urodzenia;</w:t>
      </w:r>
    </w:p>
    <w:p w:rsidR="00F14A86" w:rsidRDefault="00F14A86" w:rsidP="009070B3">
      <w:pPr>
        <w:pStyle w:val="Akapitzlist"/>
        <w:numPr>
          <w:ilvl w:val="1"/>
          <w:numId w:val="8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numer PESEL;</w:t>
      </w:r>
    </w:p>
    <w:p w:rsidR="00F14A86" w:rsidRDefault="00F14A86" w:rsidP="009070B3">
      <w:pPr>
        <w:pStyle w:val="Akapitzlist"/>
        <w:numPr>
          <w:ilvl w:val="1"/>
          <w:numId w:val="8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płeć;</w:t>
      </w:r>
    </w:p>
    <w:p w:rsidR="00F14A86" w:rsidRDefault="00F14A86" w:rsidP="009070B3">
      <w:pPr>
        <w:pStyle w:val="Akapitzlist"/>
        <w:numPr>
          <w:ilvl w:val="1"/>
          <w:numId w:val="8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imię i nazwisko kuratora oraz sędziego.</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Wyszukiwanie zaawansowane musi odbywać się wyłącznie w oparciu o wprowadzone dane. Pozostawienie pola nie wypełnionego będzie oznaczało, że nie będzie ono brało udziału w wyszukiwaniu. Efektem wyszukiwania musi być lista </w:t>
      </w:r>
      <w:r w:rsidR="00C72F71">
        <w:rPr>
          <w:rFonts w:ascii="Times New Roman" w:eastAsia="Times New Roman" w:hAnsi="Times New Roman" w:cs="Times New Roman"/>
          <w:sz w:val="24"/>
          <w:szCs w:val="24"/>
          <w:lang w:eastAsia="pl-PL"/>
        </w:rPr>
        <w:t>osób objętych systemem</w:t>
      </w:r>
      <w:r>
        <w:rPr>
          <w:rFonts w:ascii="Times New Roman" w:eastAsia="Times New Roman" w:hAnsi="Times New Roman" w:cs="Times New Roman"/>
          <w:sz w:val="24"/>
          <w:szCs w:val="24"/>
          <w:lang w:eastAsia="pl-PL"/>
        </w:rPr>
        <w:t xml:space="preserve"> spełniających kryteria wyszukiwania.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D06EE6" w:rsidRDefault="00CD4F5D" w:rsidP="00FA0780">
      <w:pPr>
        <w:pStyle w:val="Akapitzlist"/>
        <w:numPr>
          <w:ilvl w:val="2"/>
          <w:numId w:val="105"/>
        </w:numPr>
        <w:spacing w:after="0" w:line="240" w:lineRule="auto"/>
        <w:ind w:left="0" w:firstLine="0"/>
        <w:jc w:val="both"/>
        <w:rPr>
          <w:rFonts w:ascii="Times New Roman" w:eastAsia="Times New Roman" w:hAnsi="Times New Roman" w:cs="Times New Roman"/>
          <w:b/>
          <w:sz w:val="24"/>
          <w:szCs w:val="24"/>
          <w:lang w:eastAsia="pl-PL"/>
        </w:rPr>
      </w:pPr>
      <w:r w:rsidRPr="00D06EE6">
        <w:rPr>
          <w:rFonts w:ascii="Times New Roman" w:eastAsia="Times New Roman" w:hAnsi="Times New Roman" w:cs="Times New Roman"/>
          <w:b/>
          <w:sz w:val="24"/>
          <w:szCs w:val="24"/>
          <w:lang w:eastAsia="pl-PL"/>
        </w:rPr>
        <w:t>Część dotycząca</w:t>
      </w:r>
      <w:r w:rsidR="00F14A86" w:rsidRPr="00D06EE6">
        <w:rPr>
          <w:rFonts w:ascii="Times New Roman" w:eastAsia="Times New Roman" w:hAnsi="Times New Roman" w:cs="Times New Roman"/>
          <w:b/>
          <w:sz w:val="24"/>
          <w:szCs w:val="24"/>
          <w:lang w:eastAsia="pl-PL"/>
        </w:rPr>
        <w:t xml:space="preserve"> </w:t>
      </w:r>
      <w:r w:rsidR="00C72F71" w:rsidRPr="00D06EE6">
        <w:rPr>
          <w:rFonts w:ascii="Times New Roman" w:eastAsia="Times New Roman" w:hAnsi="Times New Roman" w:cs="Times New Roman"/>
          <w:b/>
          <w:sz w:val="24"/>
          <w:szCs w:val="24"/>
          <w:lang w:eastAsia="pl-PL"/>
        </w:rPr>
        <w:t>osoby objętej systemem</w:t>
      </w:r>
      <w:r w:rsidR="00F14A86" w:rsidRPr="00D06EE6">
        <w:rPr>
          <w:rFonts w:ascii="Times New Roman" w:eastAsia="Times New Roman" w:hAnsi="Times New Roman" w:cs="Times New Roman"/>
          <w:b/>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3"/>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Informacje </w:t>
      </w:r>
      <w:r w:rsidR="00567E85">
        <w:rPr>
          <w:rFonts w:ascii="Times New Roman" w:eastAsia="Times New Roman" w:hAnsi="Times New Roman" w:cs="Times New Roman"/>
          <w:sz w:val="24"/>
          <w:szCs w:val="24"/>
          <w:lang w:eastAsia="pl-PL"/>
        </w:rPr>
        <w:t>części dotyczącej</w:t>
      </w:r>
      <w:r>
        <w:rPr>
          <w:rFonts w:ascii="Times New Roman" w:eastAsia="Times New Roman" w:hAnsi="Times New Roman" w:cs="Times New Roman"/>
          <w:sz w:val="24"/>
          <w:szCs w:val="24"/>
          <w:lang w:eastAsia="pl-PL"/>
        </w:rPr>
        <w:t xml:space="preserve"> </w:t>
      </w:r>
      <w:r w:rsidR="00C72F71">
        <w:rPr>
          <w:rFonts w:ascii="Times New Roman" w:eastAsia="Times New Roman" w:hAnsi="Times New Roman" w:cs="Times New Roman"/>
          <w:sz w:val="24"/>
          <w:szCs w:val="24"/>
          <w:lang w:eastAsia="pl-PL"/>
        </w:rPr>
        <w:t>osoby objętej systemem</w:t>
      </w:r>
      <w:r w:rsidR="00C16944">
        <w:rPr>
          <w:rFonts w:ascii="Times New Roman" w:eastAsia="Times New Roman" w:hAnsi="Times New Roman" w:cs="Times New Roman"/>
          <w:sz w:val="24"/>
          <w:szCs w:val="24"/>
          <w:lang w:eastAsia="pl-PL"/>
        </w:rPr>
        <w:t xml:space="preserve"> pogrupowane muszą być w </w:t>
      </w:r>
      <w:r>
        <w:rPr>
          <w:rFonts w:ascii="Times New Roman" w:eastAsia="Times New Roman" w:hAnsi="Times New Roman" w:cs="Times New Roman"/>
          <w:sz w:val="24"/>
          <w:szCs w:val="24"/>
          <w:lang w:eastAsia="pl-PL"/>
        </w:rPr>
        <w:t>pięć zakładek:</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1"/>
          <w:numId w:val="4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Dane </w:t>
      </w:r>
      <w:r w:rsidR="00C72F71">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9070B3">
      <w:pPr>
        <w:pStyle w:val="Akapitzlist"/>
        <w:numPr>
          <w:ilvl w:val="1"/>
          <w:numId w:val="4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Harmonogram.</w:t>
      </w:r>
    </w:p>
    <w:p w:rsidR="00F14A86" w:rsidRDefault="00F14A86" w:rsidP="009070B3">
      <w:pPr>
        <w:pStyle w:val="Akapitzlist"/>
        <w:numPr>
          <w:ilvl w:val="0"/>
          <w:numId w:val="4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Wyroki składowe.</w:t>
      </w:r>
    </w:p>
    <w:p w:rsidR="00F14A86" w:rsidRDefault="00F14A86" w:rsidP="009070B3">
      <w:pPr>
        <w:pStyle w:val="Akapitzlist"/>
        <w:numPr>
          <w:ilvl w:val="0"/>
          <w:numId w:val="4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Zdarzenia.</w:t>
      </w:r>
    </w:p>
    <w:p w:rsidR="00F14A86" w:rsidRDefault="00F14A86" w:rsidP="009070B3">
      <w:pPr>
        <w:pStyle w:val="Akapitzlist"/>
        <w:numPr>
          <w:ilvl w:val="0"/>
          <w:numId w:val="4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Generator raportów.</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D06EE6" w:rsidRDefault="00F14A86" w:rsidP="00FA0780">
      <w:pPr>
        <w:pStyle w:val="Akapitzlist"/>
        <w:numPr>
          <w:ilvl w:val="3"/>
          <w:numId w:val="105"/>
        </w:numPr>
        <w:spacing w:after="0" w:line="240" w:lineRule="auto"/>
        <w:ind w:left="0" w:firstLine="0"/>
        <w:jc w:val="both"/>
        <w:rPr>
          <w:rFonts w:ascii="Times New Roman" w:eastAsia="Times New Roman" w:hAnsi="Times New Roman" w:cs="Times New Roman"/>
          <w:b/>
          <w:sz w:val="24"/>
          <w:szCs w:val="24"/>
          <w:lang w:eastAsia="pl-PL"/>
        </w:rPr>
      </w:pPr>
      <w:r w:rsidRPr="00D06EE6">
        <w:rPr>
          <w:rFonts w:ascii="Times New Roman" w:eastAsia="Times New Roman" w:hAnsi="Times New Roman" w:cs="Times New Roman"/>
          <w:b/>
          <w:sz w:val="24"/>
          <w:szCs w:val="24"/>
          <w:lang w:eastAsia="pl-PL"/>
        </w:rPr>
        <w:t xml:space="preserve">Zakładka dane </w:t>
      </w:r>
      <w:r w:rsidR="00C72F71" w:rsidRPr="00D06EE6">
        <w:rPr>
          <w:rFonts w:ascii="Times New Roman" w:eastAsia="Times New Roman" w:hAnsi="Times New Roman" w:cs="Times New Roman"/>
          <w:b/>
          <w:sz w:val="24"/>
          <w:szCs w:val="24"/>
          <w:lang w:eastAsia="pl-PL"/>
        </w:rPr>
        <w:t>osoby objętej systemem</w:t>
      </w:r>
      <w:r w:rsidRPr="00D06EE6">
        <w:rPr>
          <w:rFonts w:ascii="Times New Roman" w:eastAsia="Times New Roman" w:hAnsi="Times New Roman" w:cs="Times New Roman"/>
          <w:b/>
          <w:sz w:val="24"/>
          <w:szCs w:val="24"/>
          <w:lang w:eastAsia="pl-PL"/>
        </w:rPr>
        <w:t>.</w:t>
      </w:r>
    </w:p>
    <w:p w:rsidR="00F14A86" w:rsidRDefault="00F14A86" w:rsidP="007E449C">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„Dane </w:t>
      </w:r>
      <w:r w:rsidR="00C72F71">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muszą być</w:t>
      </w:r>
      <w:r w:rsidR="007E449C">
        <w:rPr>
          <w:rFonts w:ascii="Times New Roman" w:eastAsia="Times New Roman" w:hAnsi="Times New Roman" w:cs="Times New Roman"/>
          <w:sz w:val="24"/>
          <w:szCs w:val="24"/>
          <w:lang w:eastAsia="pl-PL"/>
        </w:rPr>
        <w:t xml:space="preserve"> wprowadzane analogicznie jak w </w:t>
      </w:r>
      <w:r>
        <w:rPr>
          <w:rFonts w:ascii="Times New Roman" w:eastAsia="Times New Roman" w:hAnsi="Times New Roman" w:cs="Times New Roman"/>
          <w:sz w:val="24"/>
          <w:szCs w:val="24"/>
          <w:lang w:eastAsia="pl-PL"/>
        </w:rPr>
        <w:t>punkcie 10.3.2.2.5. z możliwością ich edycji.</w:t>
      </w:r>
    </w:p>
    <w:p w:rsidR="00F14A86" w:rsidRDefault="00F14A86" w:rsidP="007E449C">
      <w:pPr>
        <w:pStyle w:val="Akapitzlist"/>
        <w:spacing w:after="0" w:line="240" w:lineRule="auto"/>
        <w:ind w:left="0"/>
        <w:jc w:val="both"/>
        <w:rPr>
          <w:rFonts w:ascii="Times New Roman" w:eastAsia="Times New Roman" w:hAnsi="Times New Roman" w:cs="Times New Roman"/>
          <w:sz w:val="16"/>
          <w:szCs w:val="16"/>
          <w:lang w:eastAsia="pl-PL"/>
        </w:rPr>
      </w:pPr>
    </w:p>
    <w:p w:rsidR="00F14A86" w:rsidRPr="00D06EE6" w:rsidRDefault="00F14A86" w:rsidP="00FA0780">
      <w:pPr>
        <w:pStyle w:val="Akapitzlist"/>
        <w:numPr>
          <w:ilvl w:val="3"/>
          <w:numId w:val="105"/>
        </w:numPr>
        <w:spacing w:after="0" w:line="240" w:lineRule="auto"/>
        <w:ind w:left="0" w:firstLine="0"/>
        <w:jc w:val="both"/>
        <w:rPr>
          <w:rFonts w:ascii="Times New Roman" w:eastAsia="Times New Roman" w:hAnsi="Times New Roman" w:cs="Times New Roman"/>
          <w:b/>
          <w:sz w:val="24"/>
          <w:szCs w:val="24"/>
          <w:lang w:eastAsia="pl-PL"/>
        </w:rPr>
      </w:pPr>
      <w:r w:rsidRPr="00D06EE6">
        <w:rPr>
          <w:rFonts w:ascii="Times New Roman" w:eastAsia="Times New Roman" w:hAnsi="Times New Roman" w:cs="Times New Roman"/>
          <w:b/>
          <w:sz w:val="24"/>
          <w:szCs w:val="24"/>
          <w:lang w:eastAsia="pl-PL"/>
        </w:rPr>
        <w:t>Zakładka wyroki składowe.</w:t>
      </w:r>
    </w:p>
    <w:p w:rsidR="00F14A86" w:rsidRDefault="00F14A86" w:rsidP="007E449C">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zakładce tej muszą znajdować się następujące informacje:</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1"/>
          <w:numId w:val="84"/>
        </w:numPr>
        <w:spacing w:after="0"/>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data początkowa oraz końcowa okresu odbywania całej kary</w:t>
      </w:r>
      <w:r w:rsidR="00413619">
        <w:rPr>
          <w:rFonts w:ascii="Times New Roman" w:eastAsia="Times New Roman" w:hAnsi="Times New Roman" w:cs="Times New Roman"/>
          <w:sz w:val="24"/>
          <w:szCs w:val="24"/>
          <w:lang w:eastAsia="pl-PL"/>
        </w:rPr>
        <w:t xml:space="preserve"> lub wykonywania środka karnego</w:t>
      </w:r>
      <w:r>
        <w:rPr>
          <w:rFonts w:ascii="Times New Roman" w:eastAsia="Times New Roman" w:hAnsi="Times New Roman" w:cs="Times New Roman"/>
          <w:sz w:val="24"/>
          <w:szCs w:val="24"/>
          <w:lang w:eastAsia="pl-PL"/>
        </w:rPr>
        <w:t>;</w:t>
      </w:r>
    </w:p>
    <w:p w:rsidR="00F14A86" w:rsidRDefault="00F14A86" w:rsidP="009070B3">
      <w:pPr>
        <w:pStyle w:val="Akapitzlist"/>
        <w:numPr>
          <w:ilvl w:val="1"/>
          <w:numId w:val="84"/>
        </w:numPr>
        <w:spacing w:after="0"/>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łączny czas trwania kary</w:t>
      </w:r>
      <w:r w:rsidR="00413619">
        <w:rPr>
          <w:rFonts w:ascii="Times New Roman" w:eastAsia="Times New Roman" w:hAnsi="Times New Roman" w:cs="Times New Roman"/>
          <w:sz w:val="24"/>
          <w:szCs w:val="24"/>
          <w:lang w:eastAsia="pl-PL"/>
        </w:rPr>
        <w:t xml:space="preserve"> lub wykonywanego środka karnego</w:t>
      </w:r>
      <w:r>
        <w:rPr>
          <w:rFonts w:ascii="Times New Roman" w:eastAsia="Times New Roman" w:hAnsi="Times New Roman" w:cs="Times New Roman"/>
          <w:sz w:val="24"/>
          <w:szCs w:val="24"/>
          <w:lang w:eastAsia="pl-PL"/>
        </w:rPr>
        <w:t xml:space="preserve"> (lata, miesiące, dni);</w:t>
      </w:r>
    </w:p>
    <w:p w:rsidR="00F14A86" w:rsidRDefault="00F14A86" w:rsidP="009070B3">
      <w:pPr>
        <w:pStyle w:val="Akapitzlist"/>
        <w:numPr>
          <w:ilvl w:val="1"/>
          <w:numId w:val="84"/>
        </w:numPr>
        <w:spacing w:after="0"/>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ilość pozostałych dni do końca całej kary</w:t>
      </w:r>
      <w:r w:rsidR="00413619">
        <w:rPr>
          <w:rFonts w:ascii="Times New Roman" w:eastAsia="Times New Roman" w:hAnsi="Times New Roman" w:cs="Times New Roman"/>
          <w:sz w:val="24"/>
          <w:szCs w:val="24"/>
          <w:lang w:eastAsia="pl-PL"/>
        </w:rPr>
        <w:t xml:space="preserve"> lub wykonywanego środka karnego</w:t>
      </w:r>
      <w:r>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b/>
          <w:sz w:val="16"/>
          <w:szCs w:val="16"/>
          <w:lang w:eastAsia="pl-PL"/>
        </w:rPr>
      </w:pPr>
    </w:p>
    <w:p w:rsidR="00F14A86" w:rsidRPr="00D06EE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b/>
          <w:sz w:val="24"/>
          <w:szCs w:val="24"/>
          <w:lang w:eastAsia="pl-PL"/>
        </w:rPr>
      </w:pPr>
      <w:r w:rsidRPr="00D06EE6">
        <w:rPr>
          <w:rFonts w:ascii="Times New Roman" w:eastAsia="Times New Roman" w:hAnsi="Times New Roman" w:cs="Times New Roman"/>
          <w:sz w:val="24"/>
          <w:szCs w:val="24"/>
          <w:lang w:eastAsia="pl-PL"/>
        </w:rPr>
        <w:t>Zakładka wyroki składowe musi zawierać tabelę z podstawowymi danymi wyroków składowych (stan wykonywania wyroku, nazwa sądu, sygnatura akt, wymiar kary</w:t>
      </w:r>
      <w:r w:rsidR="00413619">
        <w:rPr>
          <w:rFonts w:ascii="Times New Roman" w:eastAsia="Times New Roman" w:hAnsi="Times New Roman" w:cs="Times New Roman"/>
          <w:sz w:val="24"/>
          <w:szCs w:val="24"/>
          <w:lang w:eastAsia="pl-PL"/>
        </w:rPr>
        <w:t xml:space="preserve"> (środka karnego)</w:t>
      </w:r>
      <w:r w:rsidRPr="00D06EE6">
        <w:rPr>
          <w:rFonts w:ascii="Times New Roman" w:eastAsia="Times New Roman" w:hAnsi="Times New Roman" w:cs="Times New Roman"/>
          <w:sz w:val="24"/>
          <w:szCs w:val="24"/>
          <w:lang w:eastAsia="pl-PL"/>
        </w:rPr>
        <w:t>, data końca kary</w:t>
      </w:r>
      <w:r w:rsidR="00413619">
        <w:rPr>
          <w:rFonts w:ascii="Times New Roman" w:eastAsia="Times New Roman" w:hAnsi="Times New Roman" w:cs="Times New Roman"/>
          <w:sz w:val="24"/>
          <w:szCs w:val="24"/>
          <w:lang w:eastAsia="pl-PL"/>
        </w:rPr>
        <w:t xml:space="preserve"> (środka karnego)</w:t>
      </w:r>
      <w:r w:rsidRPr="00D06EE6">
        <w:rPr>
          <w:rFonts w:ascii="Times New Roman" w:eastAsia="Times New Roman" w:hAnsi="Times New Roman" w:cs="Times New Roman"/>
          <w:sz w:val="24"/>
          <w:szCs w:val="24"/>
          <w:lang w:eastAsia="pl-PL"/>
        </w:rPr>
        <w:t>).</w:t>
      </w:r>
    </w:p>
    <w:p w:rsidR="00F14A86" w:rsidRDefault="00F14A86" w:rsidP="007E449C">
      <w:pPr>
        <w:pStyle w:val="Akapitzlist"/>
        <w:spacing w:after="0" w:line="240" w:lineRule="auto"/>
        <w:ind w:left="0"/>
        <w:jc w:val="both"/>
        <w:rPr>
          <w:rFonts w:ascii="Times New Roman" w:eastAsia="Times New Roman" w:hAnsi="Times New Roman" w:cs="Times New Roman"/>
          <w:b/>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Dany wyrok składowy musi otwierać lub rozwijać podgląd szczegółowy prezentujący jego pełną treść wprowadzanych danych wyroku składowego oraz musi umożliwiać modyfikację danych dla wyroków ze statusem aktualnie wykonywanym lub oczekującym na wykonanie</w:t>
      </w:r>
      <w:r>
        <w:rPr>
          <w:rFonts w:ascii="Times New Roman" w:eastAsia="Times New Roman" w:hAnsi="Times New Roman" w:cs="Times New Roman"/>
          <w:b/>
          <w:sz w:val="24"/>
          <w:szCs w:val="24"/>
          <w:lang w:eastAsia="pl-PL"/>
        </w:rPr>
        <w:t>.</w:t>
      </w:r>
      <w:r>
        <w:rPr>
          <w:rFonts w:ascii="Times New Roman" w:eastAsia="Times New Roman" w:hAnsi="Times New Roman" w:cs="Times New Roman"/>
          <w:sz w:val="24"/>
          <w:szCs w:val="24"/>
          <w:lang w:eastAsia="pl-PL"/>
        </w:rPr>
        <w:t xml:space="preserve"> Nie będzie można edytować wyroków wykonanych.</w:t>
      </w:r>
    </w:p>
    <w:p w:rsidR="00F14A86" w:rsidRDefault="00F14A86" w:rsidP="007E449C">
      <w:pPr>
        <w:pStyle w:val="Akapitzlist"/>
        <w:spacing w:after="0" w:line="240" w:lineRule="auto"/>
        <w:ind w:left="0"/>
        <w:jc w:val="both"/>
        <w:rPr>
          <w:rFonts w:ascii="Times New Roman" w:eastAsia="Times New Roman" w:hAnsi="Times New Roman" w:cs="Times New Roman"/>
          <w:b/>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oknie tym musi być możliwość dodania wyroków składowych, w których muszą znajdować się następujące pola do wypełnienia: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2"/>
          <w:numId w:val="8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nazwa sądu orzekającego;</w:t>
      </w:r>
    </w:p>
    <w:p w:rsidR="00F14A86" w:rsidRDefault="00F14A86" w:rsidP="009070B3">
      <w:pPr>
        <w:pStyle w:val="Akapitzlist"/>
        <w:numPr>
          <w:ilvl w:val="2"/>
          <w:numId w:val="8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sygnatura akt sprawy sądu orzekającego (K.);</w:t>
      </w:r>
    </w:p>
    <w:p w:rsidR="00F14A86" w:rsidRDefault="00F14A86" w:rsidP="009070B3">
      <w:pPr>
        <w:pStyle w:val="Akapitzlist"/>
        <w:numPr>
          <w:ilvl w:val="2"/>
          <w:numId w:val="8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podstawa prawna (artykuł, paragraf, punkt, nazwa ustawy), podczas wprowadzania podstawy prawnej musi istnieć możliwość dynamicznego dodawania artykułów;</w:t>
      </w:r>
    </w:p>
    <w:p w:rsidR="00F14A86" w:rsidRDefault="00F14A86" w:rsidP="009070B3">
      <w:pPr>
        <w:pStyle w:val="Akapitzlist"/>
        <w:numPr>
          <w:ilvl w:val="2"/>
          <w:numId w:val="8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komentarz wyroków składowych;</w:t>
      </w:r>
    </w:p>
    <w:p w:rsidR="00F14A86" w:rsidRDefault="00F14A86" w:rsidP="009070B3">
      <w:pPr>
        <w:pStyle w:val="Akapitzlist"/>
        <w:numPr>
          <w:ilvl w:val="2"/>
          <w:numId w:val="8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rodzaj kary (np. zasadnicza kara pozbawienia wolności, zastępcza kara pozbawienia wolności i inne);</w:t>
      </w:r>
    </w:p>
    <w:p w:rsidR="00F14A86" w:rsidRDefault="00F14A86" w:rsidP="009070B3">
      <w:pPr>
        <w:pStyle w:val="Akapitzlist"/>
        <w:numPr>
          <w:ilvl w:val="2"/>
          <w:numId w:val="8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wymiar kary</w:t>
      </w:r>
      <w:r w:rsidR="00413619">
        <w:rPr>
          <w:rFonts w:ascii="Times New Roman" w:eastAsia="Times New Roman" w:hAnsi="Times New Roman" w:cs="Times New Roman"/>
          <w:sz w:val="24"/>
          <w:szCs w:val="24"/>
          <w:lang w:eastAsia="pl-PL"/>
        </w:rPr>
        <w:t xml:space="preserve"> lub wykonywanego środka karnego</w:t>
      </w:r>
      <w:r>
        <w:rPr>
          <w:rFonts w:ascii="Times New Roman" w:eastAsia="Times New Roman" w:hAnsi="Times New Roman" w:cs="Times New Roman"/>
          <w:sz w:val="24"/>
          <w:szCs w:val="24"/>
          <w:lang w:eastAsia="pl-PL"/>
        </w:rPr>
        <w:t xml:space="preserve"> (lata, miesiące, dni);</w:t>
      </w:r>
    </w:p>
    <w:p w:rsidR="00F14A86" w:rsidRDefault="00F14A86" w:rsidP="009070B3">
      <w:pPr>
        <w:pStyle w:val="Akapitzlist"/>
        <w:numPr>
          <w:ilvl w:val="2"/>
          <w:numId w:val="8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data początku kary</w:t>
      </w:r>
      <w:r w:rsidR="00413619">
        <w:rPr>
          <w:rFonts w:ascii="Times New Roman" w:eastAsia="Times New Roman" w:hAnsi="Times New Roman" w:cs="Times New Roman"/>
          <w:sz w:val="24"/>
          <w:szCs w:val="24"/>
          <w:lang w:eastAsia="pl-PL"/>
        </w:rPr>
        <w:t xml:space="preserve"> (środka karnego)</w:t>
      </w:r>
      <w:r>
        <w:rPr>
          <w:rFonts w:ascii="Times New Roman" w:eastAsia="Times New Roman" w:hAnsi="Times New Roman" w:cs="Times New Roman"/>
          <w:sz w:val="24"/>
          <w:szCs w:val="24"/>
          <w:lang w:eastAsia="pl-PL"/>
        </w:rPr>
        <w:t>;</w:t>
      </w:r>
    </w:p>
    <w:p w:rsidR="00F14A86" w:rsidRDefault="00F14A86" w:rsidP="009070B3">
      <w:pPr>
        <w:pStyle w:val="Akapitzlist"/>
        <w:numPr>
          <w:ilvl w:val="2"/>
          <w:numId w:val="8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data końca kary</w:t>
      </w:r>
      <w:r w:rsidR="00413619">
        <w:rPr>
          <w:rFonts w:ascii="Times New Roman" w:eastAsia="Times New Roman" w:hAnsi="Times New Roman" w:cs="Times New Roman"/>
          <w:sz w:val="24"/>
          <w:szCs w:val="24"/>
          <w:lang w:eastAsia="pl-PL"/>
        </w:rPr>
        <w:t xml:space="preserve"> (środka karnego) -wyliczana automatycznie-</w:t>
      </w:r>
      <w:r>
        <w:rPr>
          <w:rFonts w:ascii="Times New Roman" w:eastAsia="Times New Roman" w:hAnsi="Times New Roman" w:cs="Times New Roman"/>
          <w:sz w:val="24"/>
          <w:szCs w:val="24"/>
          <w:lang w:eastAsia="pl-PL"/>
        </w:rPr>
        <w:t xml:space="preserve"> z możliwością edycji;</w:t>
      </w:r>
    </w:p>
    <w:p w:rsidR="00F14A86" w:rsidRDefault="00F14A86" w:rsidP="009070B3">
      <w:pPr>
        <w:pStyle w:val="Akapitzlist"/>
        <w:numPr>
          <w:ilvl w:val="2"/>
          <w:numId w:val="8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stan wykonywania orzeczenia (wykonane, w trakcie wykonywania, do wykonania);</w:t>
      </w:r>
    </w:p>
    <w:p w:rsidR="00F14A86" w:rsidRDefault="00F14A86" w:rsidP="009070B3">
      <w:pPr>
        <w:pStyle w:val="Akapitzlist"/>
        <w:numPr>
          <w:ilvl w:val="2"/>
          <w:numId w:val="8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obowiązki </w:t>
      </w:r>
      <w:r w:rsidR="00C72F71">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(wybór pozycji zg</w:t>
      </w:r>
      <w:r w:rsidR="006C77B5">
        <w:rPr>
          <w:rFonts w:ascii="Times New Roman" w:eastAsia="Times New Roman" w:hAnsi="Times New Roman" w:cs="Times New Roman"/>
          <w:sz w:val="24"/>
          <w:szCs w:val="24"/>
          <w:lang w:eastAsia="pl-PL"/>
        </w:rPr>
        <w:t xml:space="preserve">odnie z art. 72 par. 1 pkt. 3-8 </w:t>
      </w:r>
      <w:r>
        <w:rPr>
          <w:rFonts w:ascii="Times New Roman" w:eastAsia="Times New Roman" w:hAnsi="Times New Roman" w:cs="Times New Roman"/>
          <w:sz w:val="24"/>
          <w:szCs w:val="24"/>
          <w:lang w:eastAsia="pl-PL"/>
        </w:rPr>
        <w:t>Kodeksu karnego);</w:t>
      </w:r>
    </w:p>
    <w:p w:rsidR="00F14A86" w:rsidRDefault="00F14A86" w:rsidP="009070B3">
      <w:pPr>
        <w:pStyle w:val="Akapitzlist"/>
        <w:numPr>
          <w:ilvl w:val="2"/>
          <w:numId w:val="8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możliwość wydłużenia lub skrócenia kary</w:t>
      </w:r>
      <w:r w:rsidR="00413619">
        <w:rPr>
          <w:rFonts w:ascii="Times New Roman" w:eastAsia="Times New Roman" w:hAnsi="Times New Roman" w:cs="Times New Roman"/>
          <w:sz w:val="24"/>
          <w:szCs w:val="24"/>
          <w:lang w:eastAsia="pl-PL"/>
        </w:rPr>
        <w:t xml:space="preserve"> (środka karnego)</w:t>
      </w:r>
      <w:r>
        <w:rPr>
          <w:rFonts w:ascii="Times New Roman" w:eastAsia="Times New Roman" w:hAnsi="Times New Roman" w:cs="Times New Roman"/>
          <w:sz w:val="24"/>
          <w:szCs w:val="24"/>
          <w:lang w:eastAsia="pl-PL"/>
        </w:rPr>
        <w:t xml:space="preserve"> o określoną liczbę dni z możliwością odnotowania dat początku i końca okresu zaliczonego i niezaliczonego (system musi automatycznie wyliczać liczbę dni i weryfikować koniec kary);</w:t>
      </w:r>
    </w:p>
    <w:p w:rsidR="00F14A86" w:rsidRDefault="00F14A86" w:rsidP="009070B3">
      <w:pPr>
        <w:pStyle w:val="Akapitzlist"/>
        <w:numPr>
          <w:ilvl w:val="2"/>
          <w:numId w:val="85"/>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przyciski umożliwiające usunięcie orzeczenia ze stanem wykonywania: „do wykonania”.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Musi istnieć możliwość zmiany kolejności wykonywania wyroków składowych.</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Edycja kar wykonanych musi być możliwa tylko dla użytkowników z uprawnieniami administratora.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Algorytm obliczania kar, dodawania i odejmowania zaliczeń musi być zgodny z aktualnymi przepisami.</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momencie rozpoczęcia i zakończenia odbywania jednego z orzeczonych wyroków aplikacja automatycznie musi generować powiadomienie dla sędziego i kuratora (sygnatura, wymiar kary, data rozpoczęcia, dane osobowe).</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3"/>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Zakładka harmonogram </w:t>
      </w:r>
      <w:r w:rsidR="00C72F71" w:rsidRPr="00D06EE6">
        <w:rPr>
          <w:rFonts w:ascii="Times New Roman" w:eastAsia="Times New Roman" w:hAnsi="Times New Roman" w:cs="Times New Roman"/>
          <w:b/>
          <w:sz w:val="24"/>
          <w:szCs w:val="24"/>
          <w:lang w:eastAsia="pl-PL"/>
        </w:rPr>
        <w:t>osoby objętej systemem</w:t>
      </w:r>
      <w:r w:rsidRPr="00D06EE6">
        <w:rPr>
          <w:rFonts w:ascii="Times New Roman" w:eastAsia="Times New Roman" w:hAnsi="Times New Roman" w:cs="Times New Roman"/>
          <w:b/>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Harmonogram </w:t>
      </w:r>
      <w:r w:rsidR="00C72F71">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przedstawiony musi być w formie graficznej, prezentujący tydzień z dziennymi przedziałami czasowymi z możliwością podglądu kolejnych i poprzednich tygodni.</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985A55"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przypadku, gdy w aplikacji nie odnotowano przez osobę uprawnioną harmonogramu, osoba objęta</w:t>
      </w:r>
      <w:r w:rsidR="00C72F71">
        <w:rPr>
          <w:rFonts w:ascii="Times New Roman" w:eastAsia="Times New Roman" w:hAnsi="Times New Roman" w:cs="Times New Roman"/>
          <w:sz w:val="24"/>
          <w:szCs w:val="24"/>
          <w:lang w:eastAsia="pl-PL"/>
        </w:rPr>
        <w:t xml:space="preserve"> systemem</w:t>
      </w:r>
      <w:r w:rsidR="00F14A86">
        <w:rPr>
          <w:rFonts w:ascii="Times New Roman" w:eastAsia="Times New Roman" w:hAnsi="Times New Roman" w:cs="Times New Roman"/>
          <w:sz w:val="24"/>
          <w:szCs w:val="24"/>
          <w:lang w:eastAsia="pl-PL"/>
        </w:rPr>
        <w:t xml:space="preserve"> domy</w:t>
      </w:r>
      <w:r w:rsidR="006C77B5">
        <w:rPr>
          <w:rFonts w:ascii="Times New Roman" w:eastAsia="Times New Roman" w:hAnsi="Times New Roman" w:cs="Times New Roman"/>
          <w:sz w:val="24"/>
          <w:szCs w:val="24"/>
          <w:lang w:eastAsia="pl-PL"/>
        </w:rPr>
        <w:t xml:space="preserve">ślnie musi </w:t>
      </w:r>
      <w:r>
        <w:rPr>
          <w:rFonts w:ascii="Times New Roman" w:eastAsia="Times New Roman" w:hAnsi="Times New Roman" w:cs="Times New Roman"/>
          <w:sz w:val="24"/>
          <w:szCs w:val="24"/>
          <w:lang w:eastAsia="pl-PL"/>
        </w:rPr>
        <w:t xml:space="preserve">przebywać w miejscu wyznaczonym przez sąd </w:t>
      </w:r>
      <w:r w:rsidR="006C77B5">
        <w:rPr>
          <w:rFonts w:ascii="Times New Roman" w:eastAsia="Times New Roman" w:hAnsi="Times New Roman" w:cs="Times New Roman"/>
          <w:sz w:val="24"/>
          <w:szCs w:val="24"/>
          <w:lang w:eastAsia="pl-PL"/>
        </w:rPr>
        <w:t>24 </w:t>
      </w:r>
      <w:r w:rsidR="00F14A86">
        <w:rPr>
          <w:rFonts w:ascii="Times New Roman" w:eastAsia="Times New Roman" w:hAnsi="Times New Roman" w:cs="Times New Roman"/>
          <w:sz w:val="24"/>
          <w:szCs w:val="24"/>
          <w:lang w:eastAsia="pl-PL"/>
        </w:rPr>
        <w:t>godziny na dobę.</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Aplikacja musi umożliwiać wprowadzanie przedziałów czasowych, w których </w:t>
      </w:r>
      <w:r w:rsidR="00C72F71">
        <w:rPr>
          <w:rFonts w:ascii="Times New Roman" w:eastAsia="Times New Roman" w:hAnsi="Times New Roman" w:cs="Times New Roman"/>
          <w:sz w:val="24"/>
          <w:szCs w:val="24"/>
          <w:lang w:eastAsia="pl-PL"/>
        </w:rPr>
        <w:t>osoba objęta systemem</w:t>
      </w:r>
      <w:r>
        <w:rPr>
          <w:rFonts w:ascii="Times New Roman" w:eastAsia="Times New Roman" w:hAnsi="Times New Roman" w:cs="Times New Roman"/>
          <w:sz w:val="24"/>
          <w:szCs w:val="24"/>
          <w:lang w:eastAsia="pl-PL"/>
        </w:rPr>
        <w:t xml:space="preserve"> może się oddalić z miejsca odbywania kary. Łączny czas w którym </w:t>
      </w:r>
      <w:r w:rsidR="00C72F71">
        <w:rPr>
          <w:rFonts w:ascii="Times New Roman" w:eastAsia="Times New Roman" w:hAnsi="Times New Roman" w:cs="Times New Roman"/>
          <w:sz w:val="24"/>
          <w:szCs w:val="24"/>
          <w:lang w:eastAsia="pl-PL"/>
        </w:rPr>
        <w:t>osoba objęta systemem</w:t>
      </w:r>
      <w:r>
        <w:rPr>
          <w:rFonts w:ascii="Times New Roman" w:eastAsia="Times New Roman" w:hAnsi="Times New Roman" w:cs="Times New Roman"/>
          <w:sz w:val="24"/>
          <w:szCs w:val="24"/>
          <w:lang w:eastAsia="pl-PL"/>
        </w:rPr>
        <w:t xml:space="preserve"> może się oddalić nie może przekraczać 12 godzin w ciągu doby</w:t>
      </w:r>
      <w:r w:rsidR="00413619">
        <w:rPr>
          <w:rFonts w:ascii="Times New Roman" w:eastAsia="Times New Roman" w:hAnsi="Times New Roman" w:cs="Times New Roman"/>
          <w:sz w:val="24"/>
          <w:szCs w:val="24"/>
          <w:lang w:eastAsia="pl-PL"/>
        </w:rPr>
        <w:t xml:space="preserve"> (nie dotyczy wykonywania środków karnych)</w:t>
      </w:r>
      <w:r>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Aplikacja musi umożliwiać modyfikację harmonogramu, który musi obowiązywać od następnej doby.</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Aplikacja musi umożliwiać podgląd poprzednich (zakończonych) harmonogramów.</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Aplikacja musi umożliwiać wprowadzenie oraz modyfikację czasowego oddalenia na okres nie przekraczający jednorazowo 7 dni oraz wprowadzenia w formie tekstowej powodu udzielenia czasowego oddalenia.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Aplikacja musi umożliwiać w prosty i intuicyjny sposób wprowadzanie różnorodnych harmonogramów zgodnie z postanowieniem sądu lub decyzją kuratora.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3"/>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Zakładka zdarzenia.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Zakładka „zdarzenia” musi pozwalać na przegląd zdarzeń, dotyczących dane</w:t>
      </w:r>
      <w:r w:rsidR="00C72F71">
        <w:rPr>
          <w:rFonts w:ascii="Times New Roman" w:eastAsia="Times New Roman" w:hAnsi="Times New Roman" w:cs="Times New Roman"/>
          <w:sz w:val="24"/>
          <w:szCs w:val="24"/>
          <w:lang w:eastAsia="pl-PL"/>
        </w:rPr>
        <w:t>j</w:t>
      </w:r>
      <w:r>
        <w:rPr>
          <w:rFonts w:ascii="Times New Roman" w:eastAsia="Times New Roman" w:hAnsi="Times New Roman" w:cs="Times New Roman"/>
          <w:sz w:val="24"/>
          <w:szCs w:val="24"/>
          <w:lang w:eastAsia="pl-PL"/>
        </w:rPr>
        <w:t xml:space="preserve"> </w:t>
      </w:r>
      <w:r w:rsidR="00C72F71">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zakładce muszą znajdować się następujące kolumny:</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0"/>
          <w:numId w:val="86"/>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data, godzina, minuta, sekunda zdarzenia;</w:t>
      </w:r>
    </w:p>
    <w:p w:rsidR="00F14A86" w:rsidRDefault="00F14A86" w:rsidP="009070B3">
      <w:pPr>
        <w:pStyle w:val="Akapitzlist"/>
        <w:numPr>
          <w:ilvl w:val="0"/>
          <w:numId w:val="86"/>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imię i nazwisko obsługującego zdarzenie wraz z rolą w systemie, o ile to konieczne;</w:t>
      </w:r>
    </w:p>
    <w:p w:rsidR="00F14A86" w:rsidRDefault="00F14A86" w:rsidP="009070B3">
      <w:pPr>
        <w:pStyle w:val="Akapitzlist"/>
        <w:numPr>
          <w:ilvl w:val="0"/>
          <w:numId w:val="86"/>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rodzaj zdarzenia;</w:t>
      </w:r>
    </w:p>
    <w:p w:rsidR="00F14A86" w:rsidRDefault="00F14A86" w:rsidP="009070B3">
      <w:pPr>
        <w:pStyle w:val="Akapitzlist"/>
        <w:numPr>
          <w:ilvl w:val="0"/>
          <w:numId w:val="86"/>
        </w:numPr>
        <w:spacing w:after="0"/>
        <w:ind w:left="0" w:firstLine="0"/>
        <w:jc w:val="both"/>
        <w:rPr>
          <w:rFonts w:ascii="Times New Roman" w:hAnsi="Times New Roman" w:cs="Times New Roman"/>
          <w:sz w:val="24"/>
          <w:szCs w:val="24"/>
          <w:lang w:eastAsia="pl-PL"/>
        </w:rPr>
      </w:pPr>
      <w:r>
        <w:rPr>
          <w:rFonts w:ascii="Times New Roman" w:hAnsi="Times New Roman" w:cs="Times New Roman"/>
          <w:sz w:val="24"/>
          <w:szCs w:val="24"/>
        </w:rPr>
        <w:t>częściowa treść notatki do</w:t>
      </w:r>
      <w:r>
        <w:rPr>
          <w:rFonts w:ascii="Times New Roman" w:hAnsi="Times New Roman" w:cs="Times New Roman"/>
          <w:sz w:val="24"/>
          <w:szCs w:val="24"/>
          <w:lang w:eastAsia="pl-PL"/>
        </w:rPr>
        <w:t xml:space="preserve"> zdarzenia.</w:t>
      </w:r>
    </w:p>
    <w:p w:rsidR="00F14A86" w:rsidRDefault="00F14A86" w:rsidP="00F14A86">
      <w:pPr>
        <w:pStyle w:val="Akapitzlist"/>
        <w:spacing w:after="0" w:line="240" w:lineRule="auto"/>
        <w:ind w:left="0"/>
        <w:jc w:val="both"/>
        <w:rPr>
          <w:rFonts w:ascii="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Dane zdarzenie musi otwierać lub rozwijać podgląd szczegółowy prezentujący jego pełną treść oraz musi być możliwość wydruku treści zdarzenia.</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przypadku wielu zdarzeń musi być możliwość ograniczenia liczby wyświetlanych pozycji poprzez wybór kategorii zdarzeń.</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Rodzaje kategorii zdarzeń dotyczących </w:t>
      </w:r>
      <w:r w:rsidR="00C72F71">
        <w:rPr>
          <w:rFonts w:ascii="Times New Roman" w:eastAsia="Times New Roman" w:hAnsi="Times New Roman" w:cs="Times New Roman"/>
          <w:sz w:val="24"/>
          <w:szCs w:val="24"/>
          <w:lang w:eastAsia="pl-PL"/>
        </w:rPr>
        <w:t>osób objętych systemem</w:t>
      </w:r>
      <w:r>
        <w:rPr>
          <w:rFonts w:ascii="Times New Roman" w:eastAsia="Times New Roman" w:hAnsi="Times New Roman" w:cs="Times New Roman"/>
          <w:sz w:val="24"/>
          <w:szCs w:val="24"/>
          <w:lang w:eastAsia="pl-PL"/>
        </w:rPr>
        <w:t xml:space="preserve"> muszą znajdować się w tej samej zakładce:</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1"/>
          <w:numId w:val="8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wszystkie (domyślnie);</w:t>
      </w:r>
    </w:p>
    <w:p w:rsidR="00F14A86" w:rsidRDefault="00F14A86" w:rsidP="009070B3">
      <w:pPr>
        <w:pStyle w:val="Akapitzlist"/>
        <w:numPr>
          <w:ilvl w:val="1"/>
          <w:numId w:val="8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naruszenia;</w:t>
      </w:r>
    </w:p>
    <w:p w:rsidR="00F14A86" w:rsidRDefault="00F14A86" w:rsidP="009070B3">
      <w:pPr>
        <w:pStyle w:val="Akapitzlist"/>
        <w:numPr>
          <w:ilvl w:val="1"/>
          <w:numId w:val="8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powiadomienia;</w:t>
      </w:r>
    </w:p>
    <w:p w:rsidR="00F14A86" w:rsidRDefault="00F14A86" w:rsidP="009070B3">
      <w:pPr>
        <w:pStyle w:val="Akapitzlist"/>
        <w:numPr>
          <w:ilvl w:val="1"/>
          <w:numId w:val="87"/>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inne zdarzenia.</w:t>
      </w:r>
    </w:p>
    <w:p w:rsidR="00F14A86" w:rsidRDefault="00F14A86" w:rsidP="00F14A86">
      <w:pPr>
        <w:pStyle w:val="Akapitzlist"/>
        <w:tabs>
          <w:tab w:val="left" w:pos="1134"/>
        </w:tabs>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3"/>
          <w:numId w:val="105"/>
        </w:numPr>
        <w:tabs>
          <w:tab w:val="left" w:pos="1134"/>
        </w:tabs>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Zakładka generator raportów.</w:t>
      </w:r>
    </w:p>
    <w:p w:rsidR="00F14A86" w:rsidRDefault="00F14A86" w:rsidP="00F14A86">
      <w:pPr>
        <w:pStyle w:val="Akapitzlist"/>
        <w:tabs>
          <w:tab w:val="left" w:pos="1134"/>
        </w:tabs>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„Zakładka generator raportów” musi u</w:t>
      </w:r>
      <w:r w:rsidR="001B4D8D">
        <w:rPr>
          <w:rFonts w:ascii="Times New Roman" w:eastAsia="Times New Roman" w:hAnsi="Times New Roman" w:cs="Times New Roman"/>
          <w:sz w:val="24"/>
          <w:szCs w:val="24"/>
          <w:lang w:eastAsia="pl-PL"/>
        </w:rPr>
        <w:t xml:space="preserve">możliwiać użytkownikowi </w:t>
      </w:r>
      <w:r>
        <w:rPr>
          <w:rFonts w:ascii="Times New Roman" w:eastAsia="Times New Roman" w:hAnsi="Times New Roman" w:cs="Times New Roman"/>
          <w:sz w:val="24"/>
          <w:szCs w:val="24"/>
          <w:lang w:eastAsia="pl-PL"/>
        </w:rPr>
        <w:t>SDE generowanie podstawowych raportów (możliwość wyboru kolumn oraz zakresów danych).</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Zakładka musi posiadać gotowe raporty do wygenerowania:</w:t>
      </w:r>
    </w:p>
    <w:p w:rsidR="00F14A86" w:rsidRDefault="00F14A86" w:rsidP="00F14A86">
      <w:pPr>
        <w:pStyle w:val="Akapitzlist"/>
        <w:rPr>
          <w:rFonts w:ascii="Times New Roman" w:eastAsia="Times New Roman" w:hAnsi="Times New Roman" w:cs="Times New Roman"/>
          <w:sz w:val="16"/>
          <w:szCs w:val="16"/>
          <w:lang w:eastAsia="pl-PL"/>
        </w:rPr>
      </w:pPr>
    </w:p>
    <w:p w:rsidR="00F14A86" w:rsidRPr="0063027F" w:rsidRDefault="00F14A86" w:rsidP="009070B3">
      <w:pPr>
        <w:pStyle w:val="Akapitzlist"/>
        <w:numPr>
          <w:ilvl w:val="0"/>
          <w:numId w:val="88"/>
        </w:numPr>
        <w:spacing w:after="0" w:line="240" w:lineRule="auto"/>
        <w:ind w:left="0" w:firstLine="0"/>
        <w:jc w:val="both"/>
        <w:rPr>
          <w:rFonts w:ascii="Times New Roman" w:eastAsia="Times New Roman" w:hAnsi="Times New Roman" w:cs="Times New Roman"/>
          <w:sz w:val="24"/>
          <w:szCs w:val="24"/>
          <w:lang w:eastAsia="pl-PL"/>
        </w:rPr>
      </w:pPr>
      <w:r w:rsidRPr="0063027F">
        <w:rPr>
          <w:rFonts w:ascii="Times New Roman" w:eastAsia="Times New Roman" w:hAnsi="Times New Roman" w:cs="Times New Roman"/>
          <w:sz w:val="24"/>
          <w:szCs w:val="24"/>
          <w:lang w:eastAsia="pl-PL"/>
        </w:rPr>
        <w:t>Podsumowanie warunków odbywania kary</w:t>
      </w:r>
      <w:r w:rsidR="00413619">
        <w:rPr>
          <w:rFonts w:ascii="Times New Roman" w:eastAsia="Times New Roman" w:hAnsi="Times New Roman" w:cs="Times New Roman"/>
          <w:sz w:val="24"/>
          <w:szCs w:val="24"/>
          <w:lang w:eastAsia="pl-PL"/>
        </w:rPr>
        <w:t xml:space="preserve"> (środków karnych)</w:t>
      </w:r>
      <w:r w:rsidRPr="0063027F">
        <w:rPr>
          <w:rFonts w:ascii="Times New Roman" w:eastAsia="Times New Roman" w:hAnsi="Times New Roman" w:cs="Times New Roman"/>
          <w:sz w:val="24"/>
          <w:szCs w:val="24"/>
          <w:lang w:eastAsia="pl-PL"/>
        </w:rPr>
        <w:t>;</w:t>
      </w:r>
    </w:p>
    <w:p w:rsidR="00F14A86" w:rsidRPr="0063027F" w:rsidRDefault="00F14A86" w:rsidP="009070B3">
      <w:pPr>
        <w:pStyle w:val="Akapitzlist"/>
        <w:numPr>
          <w:ilvl w:val="0"/>
          <w:numId w:val="88"/>
        </w:numPr>
        <w:spacing w:after="0" w:line="240" w:lineRule="auto"/>
        <w:ind w:left="0" w:firstLine="0"/>
        <w:jc w:val="both"/>
        <w:rPr>
          <w:rFonts w:ascii="Times New Roman" w:eastAsia="Times New Roman" w:hAnsi="Times New Roman" w:cs="Times New Roman"/>
          <w:sz w:val="24"/>
          <w:szCs w:val="24"/>
          <w:lang w:eastAsia="pl-PL"/>
        </w:rPr>
      </w:pPr>
      <w:r w:rsidRPr="0063027F">
        <w:rPr>
          <w:rFonts w:ascii="Times New Roman" w:eastAsia="Times New Roman" w:hAnsi="Times New Roman" w:cs="Times New Roman"/>
          <w:sz w:val="24"/>
          <w:szCs w:val="24"/>
          <w:lang w:eastAsia="pl-PL"/>
        </w:rPr>
        <w:t>Raport okresów niemonitorowanych;</w:t>
      </w:r>
    </w:p>
    <w:p w:rsidR="00F14A86" w:rsidRDefault="00F14A86" w:rsidP="009070B3">
      <w:pPr>
        <w:pStyle w:val="Akapitzlist"/>
        <w:numPr>
          <w:ilvl w:val="0"/>
          <w:numId w:val="88"/>
        </w:numPr>
        <w:spacing w:after="0" w:line="240" w:lineRule="auto"/>
        <w:ind w:left="0" w:firstLine="0"/>
        <w:jc w:val="both"/>
        <w:rPr>
          <w:rFonts w:ascii="Times New Roman" w:eastAsia="Times New Roman" w:hAnsi="Times New Roman" w:cs="Times New Roman"/>
          <w:sz w:val="24"/>
          <w:szCs w:val="24"/>
          <w:lang w:eastAsia="pl-PL"/>
        </w:rPr>
      </w:pPr>
      <w:r w:rsidRPr="0063027F">
        <w:rPr>
          <w:rFonts w:ascii="Times New Roman" w:eastAsia="Times New Roman" w:hAnsi="Times New Roman" w:cs="Times New Roman"/>
          <w:sz w:val="24"/>
          <w:szCs w:val="24"/>
          <w:lang w:eastAsia="pl-PL"/>
        </w:rPr>
        <w:t xml:space="preserve">Raport naruszeń dla </w:t>
      </w:r>
      <w:r w:rsidR="0000176C" w:rsidRPr="0063027F">
        <w:rPr>
          <w:rFonts w:ascii="Times New Roman" w:eastAsia="Times New Roman" w:hAnsi="Times New Roman" w:cs="Times New Roman"/>
          <w:sz w:val="24"/>
          <w:szCs w:val="24"/>
          <w:lang w:eastAsia="pl-PL"/>
        </w:rPr>
        <w:t>osoby objętej systemem</w:t>
      </w:r>
      <w:r w:rsidR="001E796D">
        <w:rPr>
          <w:rFonts w:ascii="Times New Roman" w:eastAsia="Times New Roman" w:hAnsi="Times New Roman" w:cs="Times New Roman"/>
          <w:sz w:val="24"/>
          <w:szCs w:val="24"/>
          <w:lang w:eastAsia="pl-PL"/>
        </w:rPr>
        <w:t>;</w:t>
      </w:r>
    </w:p>
    <w:p w:rsidR="001A7983" w:rsidRPr="00F866EF" w:rsidRDefault="001A7983" w:rsidP="009070B3">
      <w:pPr>
        <w:pStyle w:val="Akapitzlist"/>
        <w:numPr>
          <w:ilvl w:val="0"/>
          <w:numId w:val="88"/>
        </w:numPr>
        <w:spacing w:after="0" w:line="240" w:lineRule="auto"/>
        <w:ind w:left="0" w:firstLine="0"/>
        <w:jc w:val="both"/>
        <w:rPr>
          <w:rFonts w:ascii="Times New Roman" w:eastAsia="Times New Roman" w:hAnsi="Times New Roman" w:cs="Times New Roman"/>
          <w:sz w:val="24"/>
          <w:szCs w:val="24"/>
          <w:lang w:eastAsia="pl-PL"/>
        </w:rPr>
      </w:pPr>
      <w:r w:rsidRPr="00F866EF">
        <w:rPr>
          <w:rFonts w:ascii="Times New Roman" w:eastAsia="Times New Roman" w:hAnsi="Times New Roman" w:cs="Times New Roman"/>
          <w:sz w:val="24"/>
          <w:szCs w:val="24"/>
        </w:rPr>
        <w:t>Raport zdarzeń dla osoby objętej systemem</w:t>
      </w:r>
      <w:r w:rsidR="001E796D" w:rsidRPr="00F866EF">
        <w:rPr>
          <w:rFonts w:ascii="Times New Roman" w:eastAsia="Times New Roman" w:hAnsi="Times New Roman" w:cs="Times New Roman"/>
          <w:sz w:val="24"/>
          <w:szCs w:val="24"/>
        </w:rPr>
        <w:t>.</w:t>
      </w:r>
    </w:p>
    <w:p w:rsidR="001E796D" w:rsidRPr="00F866EF" w:rsidRDefault="001E796D" w:rsidP="001E796D">
      <w:pPr>
        <w:spacing w:after="0" w:line="240" w:lineRule="auto"/>
        <w:jc w:val="both"/>
        <w:rPr>
          <w:rFonts w:ascii="Times New Roman" w:eastAsia="Times New Roman" w:hAnsi="Times New Roman" w:cs="Times New Roman"/>
          <w:sz w:val="24"/>
          <w:szCs w:val="24"/>
          <w:lang w:eastAsia="pl-PL"/>
        </w:rPr>
      </w:pPr>
    </w:p>
    <w:p w:rsidR="001E796D" w:rsidRPr="00F866EF" w:rsidRDefault="001E796D" w:rsidP="001E796D">
      <w:pPr>
        <w:pStyle w:val="Akapitzlist"/>
        <w:numPr>
          <w:ilvl w:val="5"/>
          <w:numId w:val="105"/>
        </w:numPr>
        <w:ind w:left="0" w:hanging="11"/>
        <w:jc w:val="both"/>
        <w:rPr>
          <w:rFonts w:ascii="Times New Roman" w:eastAsia="Times New Roman" w:hAnsi="Times New Roman" w:cs="Times New Roman"/>
          <w:sz w:val="24"/>
          <w:szCs w:val="24"/>
        </w:rPr>
      </w:pPr>
      <w:r w:rsidRPr="00F866EF">
        <w:rPr>
          <w:rFonts w:ascii="Times New Roman" w:eastAsia="Times New Roman" w:hAnsi="Times New Roman" w:cs="Times New Roman"/>
          <w:sz w:val="24"/>
          <w:szCs w:val="24"/>
        </w:rPr>
        <w:t xml:space="preserve">Dla raportów wymienionych w </w:t>
      </w:r>
      <w:proofErr w:type="spellStart"/>
      <w:r w:rsidRPr="00F866EF">
        <w:rPr>
          <w:rFonts w:ascii="Times New Roman" w:eastAsia="Times New Roman" w:hAnsi="Times New Roman" w:cs="Times New Roman"/>
          <w:sz w:val="24"/>
          <w:szCs w:val="24"/>
        </w:rPr>
        <w:t>ppkt.c</w:t>
      </w:r>
      <w:proofErr w:type="spellEnd"/>
      <w:r w:rsidRPr="00F866EF">
        <w:rPr>
          <w:rFonts w:ascii="Times New Roman" w:eastAsia="Times New Roman" w:hAnsi="Times New Roman" w:cs="Times New Roman"/>
          <w:sz w:val="24"/>
          <w:szCs w:val="24"/>
        </w:rPr>
        <w:t xml:space="preserve">) oraz w </w:t>
      </w:r>
      <w:proofErr w:type="spellStart"/>
      <w:r w:rsidRPr="00F866EF">
        <w:rPr>
          <w:rFonts w:ascii="Times New Roman" w:eastAsia="Times New Roman" w:hAnsi="Times New Roman" w:cs="Times New Roman"/>
          <w:sz w:val="24"/>
          <w:szCs w:val="24"/>
        </w:rPr>
        <w:t>ppkt.d</w:t>
      </w:r>
      <w:proofErr w:type="spellEnd"/>
      <w:r w:rsidRPr="00F866EF">
        <w:rPr>
          <w:rFonts w:ascii="Times New Roman" w:eastAsia="Times New Roman" w:hAnsi="Times New Roman" w:cs="Times New Roman"/>
          <w:sz w:val="24"/>
          <w:szCs w:val="24"/>
        </w:rPr>
        <w:t>) raport musi uwzględniać pełną treść wszystkich notatek wprowadzanych przez użytkowników SDE, pracowników centrali monitorowania oraz podmiotu dozorującego, związanych z danym naruszeniem/zdarzeniem, czas jego trwania (w tym początek oraz koniec) liczony w dniach, godzinach, minutach oraz sekundach, wywoływany poprzez wprowadzenie  parametrów zapytania (w szczególności: poprzez wprowadzenie okresów czasowych, których dotyczy raport).</w:t>
      </w:r>
    </w:p>
    <w:p w:rsidR="001D306A" w:rsidRPr="00F866EF" w:rsidRDefault="001D306A" w:rsidP="001E796D">
      <w:pPr>
        <w:pStyle w:val="Akapitzlist"/>
        <w:ind w:left="0"/>
        <w:jc w:val="both"/>
        <w:rPr>
          <w:rFonts w:ascii="Times New Roman" w:eastAsia="Times New Roman" w:hAnsi="Times New Roman" w:cs="Times New Roman"/>
          <w:sz w:val="24"/>
          <w:szCs w:val="24"/>
        </w:rPr>
      </w:pPr>
    </w:p>
    <w:p w:rsidR="001E796D" w:rsidRPr="00F866EF" w:rsidRDefault="001E796D" w:rsidP="001E796D">
      <w:pPr>
        <w:pStyle w:val="Akapitzlist"/>
        <w:ind w:left="0"/>
        <w:jc w:val="both"/>
        <w:rPr>
          <w:rFonts w:ascii="Times New Roman" w:hAnsi="Times New Roman" w:cs="Times New Roman"/>
          <w:sz w:val="24"/>
          <w:szCs w:val="24"/>
        </w:rPr>
      </w:pPr>
      <w:r w:rsidRPr="00F866EF">
        <w:rPr>
          <w:rFonts w:ascii="Times New Roman" w:eastAsia="Times New Roman" w:hAnsi="Times New Roman" w:cs="Times New Roman"/>
          <w:sz w:val="24"/>
          <w:szCs w:val="24"/>
        </w:rPr>
        <w:t xml:space="preserve">10.3.3.6.2.2. </w:t>
      </w:r>
      <w:r w:rsidR="007B0A6F" w:rsidRPr="00F866EF">
        <w:rPr>
          <w:rFonts w:ascii="Times New Roman" w:eastAsia="Times New Roman" w:hAnsi="Times New Roman" w:cs="Times New Roman"/>
          <w:sz w:val="24"/>
          <w:szCs w:val="24"/>
        </w:rPr>
        <w:t>Raport musi zawierać informacje dotyczące wszystkich jak i pojedynczych osób objętych systemem (możliwość wyboru), widocznych dla danego użytkownika SDE.</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hAnsi="Times New Roman" w:cs="Times New Roman"/>
          <w:sz w:val="24"/>
          <w:szCs w:val="24"/>
        </w:rPr>
        <w:t>Aplikacja internetowa musi umożliwiać wydruk raportów na drukarce i do pliku w formacie PDF oraz eksport danych w formacie czytelnym dla arkusza kalkulacyjnego.</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3"/>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W </w:t>
      </w:r>
      <w:r w:rsidR="00567E85">
        <w:rPr>
          <w:rFonts w:ascii="Times New Roman" w:eastAsia="Times New Roman" w:hAnsi="Times New Roman" w:cs="Times New Roman"/>
          <w:b/>
          <w:sz w:val="24"/>
          <w:szCs w:val="24"/>
          <w:lang w:eastAsia="pl-PL"/>
        </w:rPr>
        <w:t>części dotyczącej</w:t>
      </w:r>
      <w:r>
        <w:rPr>
          <w:rFonts w:ascii="Times New Roman" w:eastAsia="Times New Roman" w:hAnsi="Times New Roman" w:cs="Times New Roman"/>
          <w:b/>
          <w:sz w:val="24"/>
          <w:szCs w:val="24"/>
          <w:lang w:eastAsia="pl-PL"/>
        </w:rPr>
        <w:t xml:space="preserve"> </w:t>
      </w:r>
      <w:r w:rsidR="0000176C" w:rsidRPr="0063027F">
        <w:rPr>
          <w:rFonts w:ascii="Times New Roman" w:eastAsia="Times New Roman" w:hAnsi="Times New Roman" w:cs="Times New Roman"/>
          <w:b/>
          <w:sz w:val="24"/>
          <w:szCs w:val="24"/>
          <w:lang w:eastAsia="pl-PL"/>
        </w:rPr>
        <w:t>osoby objętej systemem</w:t>
      </w:r>
      <w:r w:rsidR="006C77B5">
        <w:rPr>
          <w:rFonts w:ascii="Times New Roman" w:eastAsia="Times New Roman" w:hAnsi="Times New Roman" w:cs="Times New Roman"/>
          <w:b/>
          <w:sz w:val="24"/>
          <w:szCs w:val="24"/>
          <w:lang w:eastAsia="pl-PL"/>
        </w:rPr>
        <w:t xml:space="preserve"> musi znajdować się menu z </w:t>
      </w:r>
      <w:r>
        <w:rPr>
          <w:rFonts w:ascii="Times New Roman" w:eastAsia="Times New Roman" w:hAnsi="Times New Roman" w:cs="Times New Roman"/>
          <w:b/>
          <w:sz w:val="24"/>
          <w:szCs w:val="24"/>
          <w:lang w:eastAsia="pl-PL"/>
        </w:rPr>
        <w:t xml:space="preserve">możliwością przeprowadzania procesów dla </w:t>
      </w:r>
      <w:r w:rsidR="0000176C" w:rsidRPr="0063027F">
        <w:rPr>
          <w:rFonts w:ascii="Times New Roman" w:eastAsia="Times New Roman" w:hAnsi="Times New Roman" w:cs="Times New Roman"/>
          <w:b/>
          <w:sz w:val="24"/>
          <w:szCs w:val="24"/>
          <w:lang w:eastAsia="pl-PL"/>
        </w:rPr>
        <w:t>osób objętych systemem</w:t>
      </w:r>
      <w:r>
        <w:rPr>
          <w:rFonts w:ascii="Times New Roman" w:eastAsia="Times New Roman" w:hAnsi="Times New Roman" w:cs="Times New Roman"/>
          <w:b/>
          <w:sz w:val="24"/>
          <w:szCs w:val="24"/>
          <w:lang w:eastAsia="pl-PL"/>
        </w:rPr>
        <w:t xml:space="preserve"> w zależności od </w:t>
      </w:r>
      <w:r w:rsidR="0000176C" w:rsidRPr="0063027F">
        <w:rPr>
          <w:rFonts w:ascii="Times New Roman" w:eastAsia="Times New Roman" w:hAnsi="Times New Roman" w:cs="Times New Roman"/>
          <w:b/>
          <w:sz w:val="24"/>
          <w:szCs w:val="24"/>
          <w:lang w:eastAsia="pl-PL"/>
        </w:rPr>
        <w:t>ich</w:t>
      </w:r>
      <w:r w:rsidR="0000176C">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t>statusu.</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lastRenderedPageBreak/>
        <w:t xml:space="preserve">Operacje w oknie </w:t>
      </w:r>
      <w:r w:rsidR="0000176C" w:rsidRPr="0063027F">
        <w:rPr>
          <w:rFonts w:ascii="Times New Roman" w:eastAsia="Times New Roman" w:hAnsi="Times New Roman" w:cs="Times New Roman"/>
          <w:b/>
          <w:sz w:val="24"/>
          <w:szCs w:val="24"/>
          <w:lang w:eastAsia="pl-PL"/>
        </w:rPr>
        <w:t>osoby objętej systemem</w:t>
      </w:r>
      <w:r>
        <w:rPr>
          <w:rFonts w:ascii="Times New Roman" w:eastAsia="Times New Roman" w:hAnsi="Times New Roman" w:cs="Times New Roman"/>
          <w:b/>
          <w:sz w:val="24"/>
          <w:szCs w:val="24"/>
          <w:lang w:eastAsia="pl-PL"/>
        </w:rPr>
        <w:t xml:space="preserve"> dla statusu „Rezerwacja”, „Sprawdzenie warunków technicznych” oraz „Brak warunków technicznych”:</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1"/>
          <w:numId w:val="89"/>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Przenieś </w:t>
      </w:r>
      <w:r w:rsidR="0000176C">
        <w:rPr>
          <w:rFonts w:ascii="Times New Roman" w:eastAsia="Times New Roman" w:hAnsi="Times New Roman" w:cs="Times New Roman"/>
          <w:sz w:val="24"/>
          <w:szCs w:val="24"/>
          <w:lang w:eastAsia="pl-PL"/>
        </w:rPr>
        <w:t>osobę objętą systemem</w:t>
      </w:r>
      <w:r>
        <w:rPr>
          <w:rFonts w:ascii="Times New Roman" w:eastAsia="Times New Roman" w:hAnsi="Times New Roman" w:cs="Times New Roman"/>
          <w:sz w:val="24"/>
          <w:szCs w:val="24"/>
          <w:lang w:eastAsia="pl-PL"/>
        </w:rPr>
        <w:t xml:space="preserve"> – proces ten musi otwierać formularz pozwalający na przeniesienie </w:t>
      </w:r>
      <w:r w:rsidR="0000176C">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do innego sądu (musi zawierać pola: sąd apelacyjny, sąd okręgowy, sąd rejonowy).</w:t>
      </w:r>
    </w:p>
    <w:p w:rsidR="00F14A86" w:rsidRDefault="00F14A86" w:rsidP="009070B3">
      <w:pPr>
        <w:pStyle w:val="Akapitzlist"/>
        <w:numPr>
          <w:ilvl w:val="1"/>
          <w:numId w:val="89"/>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 proces ten musi otwierać formularz pozwalający na wprowadzenie powiadomienia do wszystkich grup użytkowników.</w:t>
      </w:r>
    </w:p>
    <w:p w:rsidR="00F14A86" w:rsidRDefault="00F14A86" w:rsidP="009070B3">
      <w:pPr>
        <w:pStyle w:val="Akapitzlist"/>
        <w:numPr>
          <w:ilvl w:val="1"/>
          <w:numId w:val="89"/>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kuratora – proces ten musi otwierać formularz pozwalający na wprowadzenie powiadomienia dla kuratora.</w:t>
      </w:r>
    </w:p>
    <w:p w:rsidR="00F14A86" w:rsidRDefault="00F14A86" w:rsidP="009070B3">
      <w:pPr>
        <w:pStyle w:val="Akapitzlist"/>
        <w:numPr>
          <w:ilvl w:val="1"/>
          <w:numId w:val="89"/>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podmiotu dozorującego – proces ten musi otwierać formularz pozwalający na wprowadzenie powiadomienia dla podmiotu dozorującego.</w:t>
      </w:r>
    </w:p>
    <w:p w:rsidR="00F14A86" w:rsidRDefault="00F14A86" w:rsidP="009070B3">
      <w:pPr>
        <w:pStyle w:val="Akapitzlist"/>
        <w:numPr>
          <w:ilvl w:val="1"/>
          <w:numId w:val="89"/>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centrali monitorowania – proces ten musi otwierać formularz pozwalający na wprowadzenie powiadomienia dla centrali monitorowania.</w:t>
      </w:r>
    </w:p>
    <w:p w:rsidR="00F14A86" w:rsidRDefault="00F14A86" w:rsidP="009070B3">
      <w:pPr>
        <w:pStyle w:val="Akapitzlist"/>
        <w:numPr>
          <w:ilvl w:val="1"/>
          <w:numId w:val="89"/>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sądu – proces ten musi otwierać formularz pozwalający na wprowadzenie powiadomienia dla sądu.</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5"/>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oknie „dane </w:t>
      </w:r>
      <w:r w:rsidR="0000176C">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dla statusu  „Rezerwacja” musi być możliwość usunięcia rezerwacji.</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Operacje w oknie </w:t>
      </w:r>
      <w:r w:rsidR="0000176C" w:rsidRPr="0063027F">
        <w:rPr>
          <w:rFonts w:ascii="Times New Roman" w:eastAsia="Times New Roman" w:hAnsi="Times New Roman" w:cs="Times New Roman"/>
          <w:b/>
          <w:sz w:val="24"/>
          <w:szCs w:val="24"/>
          <w:lang w:eastAsia="pl-PL"/>
        </w:rPr>
        <w:t>osoby objętej systemem</w:t>
      </w:r>
      <w:r>
        <w:rPr>
          <w:rFonts w:ascii="Times New Roman" w:eastAsia="Times New Roman" w:hAnsi="Times New Roman" w:cs="Times New Roman"/>
          <w:b/>
          <w:sz w:val="24"/>
          <w:szCs w:val="24"/>
          <w:lang w:eastAsia="pl-PL"/>
        </w:rPr>
        <w:t xml:space="preserve"> dla statusu „Oczekiwanie na orzeczenie”:</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1"/>
          <w:numId w:val="90"/>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Przenieś </w:t>
      </w:r>
      <w:r w:rsidR="0000176C">
        <w:rPr>
          <w:rFonts w:ascii="Times New Roman" w:eastAsia="Times New Roman" w:hAnsi="Times New Roman" w:cs="Times New Roman"/>
          <w:sz w:val="24"/>
          <w:szCs w:val="24"/>
          <w:lang w:eastAsia="pl-PL"/>
        </w:rPr>
        <w:t>osobę objętą systemem</w:t>
      </w:r>
      <w:r>
        <w:rPr>
          <w:rFonts w:ascii="Times New Roman" w:eastAsia="Times New Roman" w:hAnsi="Times New Roman" w:cs="Times New Roman"/>
          <w:sz w:val="24"/>
          <w:szCs w:val="24"/>
          <w:lang w:eastAsia="pl-PL"/>
        </w:rPr>
        <w:t xml:space="preserve"> – proces ten musi otwierać formularz pozwalający na przeniesienie </w:t>
      </w:r>
      <w:r w:rsidR="0000176C">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do innego sądu (musi zawierać pola: sąd apelacyjny, sąd okręgowy, sąd rejonowy).</w:t>
      </w:r>
    </w:p>
    <w:p w:rsidR="00F14A86" w:rsidRDefault="00F14A86" w:rsidP="009070B3">
      <w:pPr>
        <w:pStyle w:val="Akapitzlist"/>
        <w:numPr>
          <w:ilvl w:val="1"/>
          <w:numId w:val="90"/>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 proces ten musi otwierać formularz pozwalający na wprowadzenie powiadomienia do wszystkich grup użytkowników.</w:t>
      </w:r>
    </w:p>
    <w:p w:rsidR="00F14A86" w:rsidRDefault="00F14A86" w:rsidP="009070B3">
      <w:pPr>
        <w:pStyle w:val="Akapitzlist"/>
        <w:numPr>
          <w:ilvl w:val="1"/>
          <w:numId w:val="90"/>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kuratora – proces ten musi otwierać formularz pozwalający na wprowadzenie powiadomienia dla kuratora.</w:t>
      </w:r>
    </w:p>
    <w:p w:rsidR="00F14A86" w:rsidRDefault="00F14A86" w:rsidP="009070B3">
      <w:pPr>
        <w:pStyle w:val="Akapitzlist"/>
        <w:numPr>
          <w:ilvl w:val="1"/>
          <w:numId w:val="90"/>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podmiotu dozorującego – proces ten musi otwierać formularz pozwalający na wprowadzenie powiadomienia dla podmiotu dozorującego.</w:t>
      </w:r>
    </w:p>
    <w:p w:rsidR="00F14A86" w:rsidRDefault="00F14A86" w:rsidP="009070B3">
      <w:pPr>
        <w:pStyle w:val="Akapitzlist"/>
        <w:numPr>
          <w:ilvl w:val="1"/>
          <w:numId w:val="90"/>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centrali monitorowania – proces ten musi otwierać formularz pozwalający na wprowadzenie powiadomienia dla centrali monitorowania.</w:t>
      </w:r>
    </w:p>
    <w:p w:rsidR="00F14A86" w:rsidRDefault="00F14A86" w:rsidP="009070B3">
      <w:pPr>
        <w:pStyle w:val="Akapitzlist"/>
        <w:numPr>
          <w:ilvl w:val="1"/>
          <w:numId w:val="90"/>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sądu – proces ten musi otwierać formularz pozwalający na wprowadzenie powiadomienia dla sądu.</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5"/>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oknie „dane </w:t>
      </w:r>
      <w:r w:rsidR="0000176C">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dla statusu  „Oczekiwanie na orzeczenie” musi być możliwość usunięcia rezerwacji oraz wprowadzenia orzeczenia wykonalnego w zależności od decyzji sądu.</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Operacje w oknie </w:t>
      </w:r>
      <w:r w:rsidR="0000176C" w:rsidRPr="0063027F">
        <w:rPr>
          <w:rFonts w:ascii="Times New Roman" w:eastAsia="Times New Roman" w:hAnsi="Times New Roman" w:cs="Times New Roman"/>
          <w:b/>
          <w:sz w:val="24"/>
          <w:szCs w:val="24"/>
          <w:lang w:eastAsia="pl-PL"/>
        </w:rPr>
        <w:t>osoby objętej systemem</w:t>
      </w:r>
      <w:r w:rsidRPr="0063027F">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t>dla statusu „Oczekiwanie na instalacje”:</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1"/>
          <w:numId w:val="91"/>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Przenieś </w:t>
      </w:r>
      <w:r w:rsidR="0000176C">
        <w:rPr>
          <w:rFonts w:ascii="Times New Roman" w:eastAsia="Times New Roman" w:hAnsi="Times New Roman" w:cs="Times New Roman"/>
          <w:sz w:val="24"/>
          <w:szCs w:val="24"/>
          <w:lang w:eastAsia="pl-PL"/>
        </w:rPr>
        <w:t>osobę objętą systemem</w:t>
      </w:r>
      <w:r>
        <w:rPr>
          <w:rFonts w:ascii="Times New Roman" w:eastAsia="Times New Roman" w:hAnsi="Times New Roman" w:cs="Times New Roman"/>
          <w:sz w:val="24"/>
          <w:szCs w:val="24"/>
          <w:lang w:eastAsia="pl-PL"/>
        </w:rPr>
        <w:t xml:space="preserve"> – proces ten musi otwierać formularz pozwalający na przeniesienie </w:t>
      </w:r>
      <w:r w:rsidR="0000176C">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do innego sądu (musi zawierać pola: sąd apelacyjny, sąd okręgowy, sąd rejonowy).</w:t>
      </w:r>
    </w:p>
    <w:p w:rsidR="00F14A86" w:rsidRDefault="00F14A86" w:rsidP="009070B3">
      <w:pPr>
        <w:pStyle w:val="Akapitzlist"/>
        <w:numPr>
          <w:ilvl w:val="1"/>
          <w:numId w:val="91"/>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Wprowadź powiadomienie – proces ten musi otwierać formularz pozwalający na wprowadzenie powiadomienia do wszystkich grup użytkowników.</w:t>
      </w:r>
    </w:p>
    <w:p w:rsidR="00F14A86" w:rsidRDefault="00F14A86" w:rsidP="009070B3">
      <w:pPr>
        <w:pStyle w:val="Akapitzlist"/>
        <w:numPr>
          <w:ilvl w:val="1"/>
          <w:numId w:val="91"/>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kuratora – proces ten musi otwierać formularz pozwalający na wprowadzenie powiadomienia dla kuratora.</w:t>
      </w:r>
    </w:p>
    <w:p w:rsidR="00F14A86" w:rsidRDefault="00F14A86" w:rsidP="009070B3">
      <w:pPr>
        <w:pStyle w:val="Akapitzlist"/>
        <w:numPr>
          <w:ilvl w:val="1"/>
          <w:numId w:val="91"/>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podmiotu dozorującego – proces ten musi otwierać formularz pozwalający na wprowadzenie powiadomienia dla podmiotu dozorującego.</w:t>
      </w:r>
    </w:p>
    <w:p w:rsidR="00F14A86" w:rsidRDefault="00F14A86" w:rsidP="009070B3">
      <w:pPr>
        <w:pStyle w:val="Akapitzlist"/>
        <w:numPr>
          <w:ilvl w:val="1"/>
          <w:numId w:val="91"/>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centrali monitorowania – proces ten musi otwierać formularz pozwalający na wprowadzenie powiadomienia dla centrali monitorowania.</w:t>
      </w:r>
    </w:p>
    <w:p w:rsidR="00F14A86" w:rsidRDefault="00F14A86" w:rsidP="009070B3">
      <w:pPr>
        <w:pStyle w:val="Akapitzlist"/>
        <w:numPr>
          <w:ilvl w:val="1"/>
          <w:numId w:val="91"/>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sądu – proces ten musi otwierać formularz pozwalający na wprowadzenie powiadomienia dla sądu.</w:t>
      </w:r>
    </w:p>
    <w:p w:rsidR="00F14A86" w:rsidRDefault="00F14A86" w:rsidP="00F14A86">
      <w:pPr>
        <w:pStyle w:val="Akapitzlist"/>
        <w:spacing w:after="0" w:line="240" w:lineRule="auto"/>
        <w:ind w:left="0"/>
        <w:jc w:val="both"/>
        <w:rPr>
          <w:rFonts w:ascii="Times New Roman" w:hAnsi="Times New Roman" w:cs="Times New Roman"/>
          <w:sz w:val="16"/>
          <w:szCs w:val="16"/>
          <w:lang w:eastAsia="pl-PL"/>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Operacje w oknie </w:t>
      </w:r>
      <w:r w:rsidR="0000176C" w:rsidRPr="00D06EE6">
        <w:rPr>
          <w:rFonts w:ascii="Times New Roman" w:eastAsia="Times New Roman" w:hAnsi="Times New Roman" w:cs="Times New Roman"/>
          <w:b/>
          <w:sz w:val="24"/>
          <w:szCs w:val="24"/>
          <w:lang w:eastAsia="pl-PL"/>
        </w:rPr>
        <w:t>osoby objętej systemem</w:t>
      </w:r>
      <w:r>
        <w:rPr>
          <w:rFonts w:ascii="Times New Roman" w:eastAsia="Times New Roman" w:hAnsi="Times New Roman" w:cs="Times New Roman"/>
          <w:b/>
          <w:sz w:val="24"/>
          <w:szCs w:val="24"/>
          <w:lang w:eastAsia="pl-PL"/>
        </w:rPr>
        <w:t xml:space="preserve"> dla statusu „Aktywny”:</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F14A86" w:rsidRDefault="00F14A86" w:rsidP="009070B3">
      <w:pPr>
        <w:pStyle w:val="Akapitzlist"/>
        <w:numPr>
          <w:ilvl w:val="0"/>
          <w:numId w:val="92"/>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Wprowadź zgodę na czasowe oddalenie – </w:t>
      </w:r>
      <w:r>
        <w:rPr>
          <w:rFonts w:ascii="Times New Roman" w:eastAsia="Times New Roman" w:hAnsi="Times New Roman" w:cs="Times New Roman"/>
          <w:sz w:val="24"/>
          <w:szCs w:val="24"/>
          <w:lang w:eastAsia="pl-PL"/>
        </w:rPr>
        <w:t>proces ten musi otwierać formularz pozwalający na wyznaczenie czasu początkowego i końcowego oddalenia (data i godzina) oraz wprowadzenia w postaci tekstowej powodu oddalenia.</w:t>
      </w:r>
    </w:p>
    <w:p w:rsidR="00F14A86" w:rsidRDefault="00F14A86" w:rsidP="009070B3">
      <w:pPr>
        <w:pStyle w:val="Akapitzlist"/>
        <w:numPr>
          <w:ilvl w:val="0"/>
          <w:numId w:val="92"/>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Wyświetl listę czasowych oddaleń – </w:t>
      </w:r>
      <w:r>
        <w:rPr>
          <w:rFonts w:ascii="Times New Roman" w:eastAsia="Times New Roman" w:hAnsi="Times New Roman" w:cs="Times New Roman"/>
          <w:sz w:val="24"/>
          <w:szCs w:val="24"/>
          <w:lang w:eastAsia="pl-PL"/>
        </w:rPr>
        <w:t>proces ten musi otwierać formularz pozwalający na podgląd listy wszystkich czasowych oddaleń z możliwością modyfikacji i wymaga akceptacji przez sędziego.</w:t>
      </w:r>
    </w:p>
    <w:p w:rsidR="00F14A86" w:rsidRDefault="00F14A86" w:rsidP="009070B3">
      <w:pPr>
        <w:pStyle w:val="Akapitzlist"/>
        <w:numPr>
          <w:ilvl w:val="0"/>
          <w:numId w:val="92"/>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Wprowadź przerwę w odbywaniu kary</w:t>
      </w:r>
      <w:r w:rsidR="00413619">
        <w:rPr>
          <w:rFonts w:ascii="Times New Roman" w:hAnsi="Times New Roman" w:cs="Times New Roman"/>
          <w:sz w:val="24"/>
          <w:szCs w:val="24"/>
        </w:rPr>
        <w:t>(środka karnego)</w:t>
      </w:r>
      <w:r>
        <w:rPr>
          <w:rFonts w:ascii="Times New Roman" w:hAnsi="Times New Roman" w:cs="Times New Roman"/>
          <w:sz w:val="24"/>
          <w:szCs w:val="24"/>
        </w:rPr>
        <w:t xml:space="preserve"> – </w:t>
      </w:r>
      <w:r>
        <w:rPr>
          <w:rFonts w:ascii="Times New Roman" w:eastAsia="Times New Roman" w:hAnsi="Times New Roman" w:cs="Times New Roman"/>
          <w:sz w:val="24"/>
          <w:szCs w:val="24"/>
          <w:lang w:eastAsia="pl-PL"/>
        </w:rPr>
        <w:t>proces ten musi otwierać formularz pozwalający na udzielenie przerwy w odbywaniu kary</w:t>
      </w:r>
      <w:r w:rsidR="00413619">
        <w:rPr>
          <w:rFonts w:ascii="Times New Roman" w:eastAsia="Times New Roman" w:hAnsi="Times New Roman" w:cs="Times New Roman"/>
          <w:sz w:val="24"/>
          <w:szCs w:val="24"/>
          <w:lang w:eastAsia="pl-PL"/>
        </w:rPr>
        <w:t xml:space="preserve"> (środka karnego)</w:t>
      </w:r>
      <w:r>
        <w:rPr>
          <w:rFonts w:ascii="Times New Roman" w:eastAsia="Times New Roman" w:hAnsi="Times New Roman" w:cs="Times New Roman"/>
          <w:sz w:val="24"/>
          <w:szCs w:val="24"/>
          <w:lang w:eastAsia="pl-PL"/>
        </w:rPr>
        <w:t>, w którym znajdować muszą się: data początkowa (domyślnie aktualna data z możliwością edycji), planowana data końca przerwy w karze oraz powód udzielenia przerwy.</w:t>
      </w:r>
    </w:p>
    <w:p w:rsidR="00F14A86" w:rsidRDefault="00F14A86" w:rsidP="009070B3">
      <w:pPr>
        <w:pStyle w:val="Akapitzlist"/>
        <w:numPr>
          <w:ilvl w:val="0"/>
          <w:numId w:val="92"/>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Wprowadź postanowienie o uchyleniu – </w:t>
      </w:r>
      <w:r>
        <w:rPr>
          <w:rFonts w:ascii="Times New Roman" w:eastAsia="Times New Roman" w:hAnsi="Times New Roman" w:cs="Times New Roman"/>
          <w:sz w:val="24"/>
          <w:szCs w:val="24"/>
          <w:lang w:eastAsia="pl-PL"/>
        </w:rPr>
        <w:t>proces ten musi otwierać formularz pozwalający na zakończenie kary</w:t>
      </w:r>
      <w:r w:rsidR="00413619">
        <w:rPr>
          <w:rFonts w:ascii="Times New Roman" w:eastAsia="Times New Roman" w:hAnsi="Times New Roman" w:cs="Times New Roman"/>
          <w:sz w:val="24"/>
          <w:szCs w:val="24"/>
          <w:lang w:eastAsia="pl-PL"/>
        </w:rPr>
        <w:t xml:space="preserve"> (środka karnego)</w:t>
      </w:r>
      <w:r>
        <w:rPr>
          <w:rFonts w:ascii="Times New Roman" w:eastAsia="Times New Roman" w:hAnsi="Times New Roman" w:cs="Times New Roman"/>
          <w:sz w:val="24"/>
          <w:szCs w:val="24"/>
          <w:lang w:eastAsia="pl-PL"/>
        </w:rPr>
        <w:t xml:space="preserve"> wraz z podaniem powodu wcześniejszego zakończenia kary</w:t>
      </w:r>
      <w:r w:rsidR="00413619">
        <w:rPr>
          <w:rFonts w:ascii="Times New Roman" w:eastAsia="Times New Roman" w:hAnsi="Times New Roman" w:cs="Times New Roman"/>
          <w:sz w:val="24"/>
          <w:szCs w:val="24"/>
          <w:lang w:eastAsia="pl-PL"/>
        </w:rPr>
        <w:t xml:space="preserve"> (środka karnego)</w:t>
      </w:r>
      <w:r>
        <w:rPr>
          <w:rFonts w:ascii="Times New Roman" w:eastAsia="Times New Roman" w:hAnsi="Times New Roman" w:cs="Times New Roman"/>
          <w:sz w:val="24"/>
          <w:szCs w:val="24"/>
          <w:lang w:eastAsia="pl-PL"/>
        </w:rPr>
        <w:t>.</w:t>
      </w:r>
    </w:p>
    <w:p w:rsidR="00F14A86" w:rsidRDefault="00F14A86" w:rsidP="009070B3">
      <w:pPr>
        <w:pStyle w:val="Akapitzlist"/>
        <w:numPr>
          <w:ilvl w:val="0"/>
          <w:numId w:val="92"/>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Przenieś </w:t>
      </w:r>
      <w:r w:rsidR="0000176C">
        <w:rPr>
          <w:rFonts w:ascii="Times New Roman" w:eastAsia="Times New Roman" w:hAnsi="Times New Roman" w:cs="Times New Roman"/>
          <w:sz w:val="24"/>
          <w:szCs w:val="24"/>
          <w:lang w:eastAsia="pl-PL"/>
        </w:rPr>
        <w:t>osobę objętą systemem</w:t>
      </w:r>
      <w:r>
        <w:rPr>
          <w:rFonts w:ascii="Times New Roman" w:eastAsia="Times New Roman" w:hAnsi="Times New Roman" w:cs="Times New Roman"/>
          <w:sz w:val="24"/>
          <w:szCs w:val="24"/>
          <w:lang w:eastAsia="pl-PL"/>
        </w:rPr>
        <w:t xml:space="preserve"> – proces ten musi otwierać formularz pozwalający na przeniesienie </w:t>
      </w:r>
      <w:r w:rsidR="0000176C">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do innego sądu (musi zawierać pola: sąd apelacyjny, sąd okręgowy, sąd rejonowy).</w:t>
      </w:r>
    </w:p>
    <w:p w:rsidR="00F14A86" w:rsidRDefault="00F14A86" w:rsidP="009070B3">
      <w:pPr>
        <w:pStyle w:val="Akapitzlist"/>
        <w:numPr>
          <w:ilvl w:val="0"/>
          <w:numId w:val="92"/>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 proces ten musi otwierać formularz pozwalający na wprowadzenie powiadomienia do wszystkich grup użytkowników.</w:t>
      </w:r>
    </w:p>
    <w:p w:rsidR="00F14A86" w:rsidRDefault="00F14A86" w:rsidP="009070B3">
      <w:pPr>
        <w:pStyle w:val="Akapitzlist"/>
        <w:numPr>
          <w:ilvl w:val="0"/>
          <w:numId w:val="92"/>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kuratora – proces ten musi otwierać formularz pozwalający na wprowadzenie powiadomienia dla kuratora.</w:t>
      </w:r>
    </w:p>
    <w:p w:rsidR="00F14A86" w:rsidRDefault="00F14A86" w:rsidP="009070B3">
      <w:pPr>
        <w:pStyle w:val="Akapitzlist"/>
        <w:numPr>
          <w:ilvl w:val="0"/>
          <w:numId w:val="92"/>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podmiotu dozorującego – proces ten musi otwierać formularz pozwalający na wprowadzenie powiadomienia dla podmiotu dozorującego.</w:t>
      </w:r>
    </w:p>
    <w:p w:rsidR="00F14A86" w:rsidRDefault="00F14A86" w:rsidP="009070B3">
      <w:pPr>
        <w:pStyle w:val="Akapitzlist"/>
        <w:numPr>
          <w:ilvl w:val="0"/>
          <w:numId w:val="92"/>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centrali monitorowania – proces ten musi otwierać formularz pozwalający na wprowadzenie powiadomienia dla centrali monitorowania.</w:t>
      </w:r>
    </w:p>
    <w:p w:rsidR="00F14A86" w:rsidRDefault="00F14A86" w:rsidP="009070B3">
      <w:pPr>
        <w:pStyle w:val="Akapitzlist"/>
        <w:numPr>
          <w:ilvl w:val="0"/>
          <w:numId w:val="92"/>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sądu – proces ten musi otwierać formularz pozwalający na wprowadzenie powiadomienia dla sądu.</w:t>
      </w:r>
    </w:p>
    <w:p w:rsidR="00F14A86" w:rsidRDefault="00F14A86" w:rsidP="00F14A86">
      <w:pPr>
        <w:pStyle w:val="Akapitzlist"/>
        <w:spacing w:after="0" w:line="240" w:lineRule="auto"/>
        <w:ind w:left="0"/>
        <w:jc w:val="both"/>
        <w:rPr>
          <w:rFonts w:ascii="Times New Roman" w:hAnsi="Times New Roman" w:cs="Times New Roman"/>
          <w:sz w:val="16"/>
          <w:szCs w:val="16"/>
        </w:rPr>
      </w:pPr>
    </w:p>
    <w:p w:rsidR="00F14A86" w:rsidRDefault="00F14A86" w:rsidP="00FA0780">
      <w:pPr>
        <w:pStyle w:val="Akapitzlist"/>
        <w:numPr>
          <w:ilvl w:val="4"/>
          <w:numId w:val="105"/>
        </w:numPr>
        <w:spacing w:after="0" w:line="240" w:lineRule="auto"/>
        <w:ind w:left="0" w:firstLine="0"/>
        <w:jc w:val="both"/>
        <w:rPr>
          <w:rFonts w:ascii="Times New Roman" w:hAnsi="Times New Roman" w:cs="Times New Roman"/>
          <w:b/>
          <w:sz w:val="24"/>
          <w:szCs w:val="24"/>
        </w:rPr>
      </w:pPr>
      <w:r>
        <w:rPr>
          <w:rFonts w:ascii="Times New Roman" w:hAnsi="Times New Roman" w:cs="Times New Roman"/>
          <w:b/>
          <w:sz w:val="24"/>
          <w:szCs w:val="24"/>
        </w:rPr>
        <w:t xml:space="preserve">Operacje </w:t>
      </w:r>
      <w:r>
        <w:rPr>
          <w:rFonts w:ascii="Times New Roman" w:eastAsia="Times New Roman" w:hAnsi="Times New Roman" w:cs="Times New Roman"/>
          <w:b/>
          <w:sz w:val="24"/>
          <w:szCs w:val="24"/>
          <w:lang w:eastAsia="pl-PL"/>
        </w:rPr>
        <w:t xml:space="preserve">w oknie </w:t>
      </w:r>
      <w:r w:rsidR="0000176C" w:rsidRPr="00D06EE6">
        <w:rPr>
          <w:rFonts w:ascii="Times New Roman" w:eastAsia="Times New Roman" w:hAnsi="Times New Roman" w:cs="Times New Roman"/>
          <w:b/>
          <w:sz w:val="24"/>
          <w:szCs w:val="24"/>
          <w:lang w:eastAsia="pl-PL"/>
        </w:rPr>
        <w:t>osoby objętej systemem</w:t>
      </w:r>
      <w:r>
        <w:rPr>
          <w:rFonts w:ascii="Times New Roman" w:eastAsia="Times New Roman" w:hAnsi="Times New Roman" w:cs="Times New Roman"/>
          <w:b/>
          <w:sz w:val="24"/>
          <w:szCs w:val="24"/>
          <w:lang w:eastAsia="pl-PL"/>
        </w:rPr>
        <w:t xml:space="preserve"> dla statusu</w:t>
      </w:r>
      <w:r>
        <w:rPr>
          <w:rFonts w:ascii="Times New Roman" w:hAnsi="Times New Roman" w:cs="Times New Roman"/>
          <w:b/>
          <w:sz w:val="24"/>
          <w:szCs w:val="24"/>
        </w:rPr>
        <w:t xml:space="preserve"> „czasowe oddalenie”:</w:t>
      </w:r>
    </w:p>
    <w:p w:rsidR="00F14A86" w:rsidRDefault="00F14A86" w:rsidP="00F14A86">
      <w:pPr>
        <w:pStyle w:val="Akapitzlist"/>
        <w:spacing w:after="0" w:line="240" w:lineRule="auto"/>
        <w:ind w:left="0"/>
        <w:jc w:val="both"/>
        <w:rPr>
          <w:rFonts w:ascii="Times New Roman" w:hAnsi="Times New Roman" w:cs="Times New Roman"/>
          <w:sz w:val="16"/>
          <w:szCs w:val="16"/>
        </w:rPr>
      </w:pPr>
    </w:p>
    <w:p w:rsidR="00F14A86" w:rsidRDefault="00F14A86" w:rsidP="009070B3">
      <w:pPr>
        <w:pStyle w:val="Akapitzlist"/>
        <w:numPr>
          <w:ilvl w:val="0"/>
          <w:numId w:val="93"/>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Wprowadź zgodę na czasowe oddalenie się - </w:t>
      </w:r>
      <w:r>
        <w:rPr>
          <w:rFonts w:ascii="Times New Roman" w:eastAsia="Times New Roman" w:hAnsi="Times New Roman" w:cs="Times New Roman"/>
          <w:sz w:val="24"/>
          <w:szCs w:val="24"/>
          <w:lang w:eastAsia="pl-PL"/>
        </w:rPr>
        <w:t>analog</w:t>
      </w:r>
      <w:r w:rsidR="00D06EE6">
        <w:rPr>
          <w:rFonts w:ascii="Times New Roman" w:eastAsia="Times New Roman" w:hAnsi="Times New Roman" w:cs="Times New Roman"/>
          <w:sz w:val="24"/>
          <w:szCs w:val="24"/>
          <w:lang w:eastAsia="pl-PL"/>
        </w:rPr>
        <w:t>icznie jak w pkt. 10.3.3.7.4.a.</w:t>
      </w:r>
    </w:p>
    <w:p w:rsidR="00F14A86" w:rsidRDefault="00F14A86" w:rsidP="009070B3">
      <w:pPr>
        <w:pStyle w:val="Akapitzlist"/>
        <w:numPr>
          <w:ilvl w:val="0"/>
          <w:numId w:val="93"/>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Wyświetl listę czasowych oddaleń</w:t>
      </w:r>
      <w:r>
        <w:rPr>
          <w:rFonts w:ascii="Times New Roman" w:eastAsia="Times New Roman" w:hAnsi="Times New Roman" w:cs="Times New Roman"/>
          <w:sz w:val="24"/>
          <w:szCs w:val="24"/>
          <w:lang w:eastAsia="pl-PL"/>
        </w:rPr>
        <w:t xml:space="preserve"> - analog</w:t>
      </w:r>
      <w:r w:rsidR="00D06EE6">
        <w:rPr>
          <w:rFonts w:ascii="Times New Roman" w:eastAsia="Times New Roman" w:hAnsi="Times New Roman" w:cs="Times New Roman"/>
          <w:sz w:val="24"/>
          <w:szCs w:val="24"/>
          <w:lang w:eastAsia="pl-PL"/>
        </w:rPr>
        <w:t>icznie jak w pkt. 10.3.3.7.4.b.</w:t>
      </w:r>
    </w:p>
    <w:p w:rsidR="00F14A86" w:rsidRDefault="00F14A86" w:rsidP="009070B3">
      <w:pPr>
        <w:pStyle w:val="Akapitzlist"/>
        <w:numPr>
          <w:ilvl w:val="0"/>
          <w:numId w:val="93"/>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Wprowadź przerwę w odbywaniu kary</w:t>
      </w:r>
      <w:r w:rsidR="00413619">
        <w:rPr>
          <w:rFonts w:ascii="Times New Roman" w:hAnsi="Times New Roman" w:cs="Times New Roman"/>
          <w:sz w:val="24"/>
          <w:szCs w:val="24"/>
        </w:rPr>
        <w:t xml:space="preserve"> (środka karnego)</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pl-PL"/>
        </w:rPr>
        <w:t>- analogicznie jak</w:t>
      </w:r>
      <w:r w:rsidR="00D06EE6">
        <w:rPr>
          <w:rFonts w:ascii="Times New Roman" w:eastAsia="Times New Roman" w:hAnsi="Times New Roman" w:cs="Times New Roman"/>
          <w:sz w:val="24"/>
          <w:szCs w:val="24"/>
          <w:lang w:eastAsia="pl-PL"/>
        </w:rPr>
        <w:t xml:space="preserve"> w pkt. 10.3.3.7.4.c.</w:t>
      </w:r>
    </w:p>
    <w:p w:rsidR="00F14A86" w:rsidRDefault="00F14A86" w:rsidP="009070B3">
      <w:pPr>
        <w:pStyle w:val="Akapitzlist"/>
        <w:numPr>
          <w:ilvl w:val="0"/>
          <w:numId w:val="93"/>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Wprowadź postanowienie o uchyleniu </w:t>
      </w:r>
      <w:r>
        <w:rPr>
          <w:rFonts w:ascii="Times New Roman" w:eastAsia="Times New Roman" w:hAnsi="Times New Roman" w:cs="Times New Roman"/>
          <w:sz w:val="24"/>
          <w:szCs w:val="24"/>
          <w:lang w:eastAsia="pl-PL"/>
        </w:rPr>
        <w:t>- analog</w:t>
      </w:r>
      <w:r w:rsidR="00D06EE6">
        <w:rPr>
          <w:rFonts w:ascii="Times New Roman" w:eastAsia="Times New Roman" w:hAnsi="Times New Roman" w:cs="Times New Roman"/>
          <w:sz w:val="24"/>
          <w:szCs w:val="24"/>
          <w:lang w:eastAsia="pl-PL"/>
        </w:rPr>
        <w:t>icznie jak w pkt. 10.3.3.7.4.d.</w:t>
      </w:r>
    </w:p>
    <w:p w:rsidR="00F14A86" w:rsidRDefault="00F14A86" w:rsidP="009070B3">
      <w:pPr>
        <w:pStyle w:val="Akapitzlist"/>
        <w:numPr>
          <w:ilvl w:val="0"/>
          <w:numId w:val="9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Przenieś </w:t>
      </w:r>
      <w:r w:rsidR="0000176C">
        <w:rPr>
          <w:rFonts w:ascii="Times New Roman" w:eastAsia="Times New Roman" w:hAnsi="Times New Roman" w:cs="Times New Roman"/>
          <w:sz w:val="24"/>
          <w:szCs w:val="24"/>
          <w:lang w:eastAsia="pl-PL"/>
        </w:rPr>
        <w:t>osobę objętą systemem</w:t>
      </w:r>
      <w:r>
        <w:rPr>
          <w:rFonts w:ascii="Times New Roman" w:eastAsia="Times New Roman" w:hAnsi="Times New Roman" w:cs="Times New Roman"/>
          <w:sz w:val="24"/>
          <w:szCs w:val="24"/>
          <w:lang w:eastAsia="pl-PL"/>
        </w:rPr>
        <w:t xml:space="preserve"> – proces ten musi otwierać formularz pozwalający na przeniesienie </w:t>
      </w:r>
      <w:r w:rsidR="0000176C">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do innego sądu (musi zawierać pola: sąd apelacyjny, sąd okręgowy, sąd rejonowy).</w:t>
      </w:r>
    </w:p>
    <w:p w:rsidR="00F14A86" w:rsidRDefault="00F14A86" w:rsidP="009070B3">
      <w:pPr>
        <w:pStyle w:val="Akapitzlist"/>
        <w:numPr>
          <w:ilvl w:val="0"/>
          <w:numId w:val="9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 proces ten musi otwierać formularz pozwalający na wprowadzenie powiadomienia do wszystkich grup użytkowników.</w:t>
      </w:r>
    </w:p>
    <w:p w:rsidR="00F14A86" w:rsidRDefault="00F14A86" w:rsidP="009070B3">
      <w:pPr>
        <w:pStyle w:val="Akapitzlist"/>
        <w:numPr>
          <w:ilvl w:val="0"/>
          <w:numId w:val="9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kuratora – proces ten musi otwierać formularz pozwalający na wprowadzenie powiadomienia dla kuratora.</w:t>
      </w:r>
    </w:p>
    <w:p w:rsidR="00F14A86" w:rsidRDefault="00F14A86" w:rsidP="009070B3">
      <w:pPr>
        <w:pStyle w:val="Akapitzlist"/>
        <w:numPr>
          <w:ilvl w:val="0"/>
          <w:numId w:val="9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podmiotu dozorującego – proces ten musi otwierać formularz pozwalający na wprowadzenie powiadomienia dla podmiotu dozorującego.</w:t>
      </w:r>
    </w:p>
    <w:p w:rsidR="00F14A86" w:rsidRDefault="00F14A86" w:rsidP="009070B3">
      <w:pPr>
        <w:pStyle w:val="Akapitzlist"/>
        <w:numPr>
          <w:ilvl w:val="0"/>
          <w:numId w:val="9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centrali monitorowania – proces ten musi otwierać formularz pozwalający na wprowadzenie powiadomienia dla centrali monitorowania.</w:t>
      </w:r>
    </w:p>
    <w:p w:rsidR="00F14A86" w:rsidRDefault="00F14A86" w:rsidP="009070B3">
      <w:pPr>
        <w:pStyle w:val="Akapitzlist"/>
        <w:numPr>
          <w:ilvl w:val="0"/>
          <w:numId w:val="93"/>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sądu – proces ten musi otwierać formularz pozwalający na wprowadzenie powiadomienia dla sądu.</w:t>
      </w:r>
    </w:p>
    <w:p w:rsidR="00F14A86" w:rsidRDefault="00F14A86" w:rsidP="00F14A86">
      <w:pPr>
        <w:pStyle w:val="Akapitzlist"/>
        <w:spacing w:after="0" w:line="240" w:lineRule="auto"/>
        <w:ind w:left="0"/>
        <w:jc w:val="both"/>
        <w:rPr>
          <w:rFonts w:ascii="Times New Roman" w:hAnsi="Times New Roman" w:cs="Times New Roman"/>
          <w:sz w:val="16"/>
          <w:szCs w:val="16"/>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Operacje w oknie </w:t>
      </w:r>
      <w:r w:rsidR="0000176C" w:rsidRPr="00342817">
        <w:rPr>
          <w:rFonts w:ascii="Times New Roman" w:eastAsia="Times New Roman" w:hAnsi="Times New Roman" w:cs="Times New Roman"/>
          <w:b/>
          <w:sz w:val="24"/>
          <w:szCs w:val="24"/>
          <w:lang w:eastAsia="pl-PL"/>
        </w:rPr>
        <w:t>osoby objętej systemem</w:t>
      </w:r>
      <w:r>
        <w:rPr>
          <w:rFonts w:ascii="Times New Roman" w:eastAsia="Times New Roman" w:hAnsi="Times New Roman" w:cs="Times New Roman"/>
          <w:b/>
          <w:sz w:val="24"/>
          <w:szCs w:val="24"/>
          <w:lang w:eastAsia="pl-PL"/>
        </w:rPr>
        <w:t xml:space="preserve"> dla statusu „przerwa w odbywaniu kary</w:t>
      </w:r>
      <w:r w:rsidR="00413619">
        <w:rPr>
          <w:rFonts w:ascii="Times New Roman" w:eastAsia="Times New Roman" w:hAnsi="Times New Roman" w:cs="Times New Roman"/>
          <w:b/>
          <w:sz w:val="24"/>
          <w:szCs w:val="24"/>
          <w:lang w:eastAsia="pl-PL"/>
        </w:rPr>
        <w:t xml:space="preserve"> (środka karnego)</w:t>
      </w:r>
      <w:r>
        <w:rPr>
          <w:rFonts w:ascii="Times New Roman" w:eastAsia="Times New Roman" w:hAnsi="Times New Roman" w:cs="Times New Roman"/>
          <w:b/>
          <w:sz w:val="24"/>
          <w:szCs w:val="24"/>
          <w:lang w:eastAsia="pl-PL"/>
        </w:rPr>
        <w:t>”:</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9976CB" w:rsidRPr="00BB1C9A" w:rsidRDefault="00F14A86" w:rsidP="009976CB">
      <w:pPr>
        <w:pStyle w:val="Akapitzlist"/>
        <w:numPr>
          <w:ilvl w:val="4"/>
          <w:numId w:val="105"/>
        </w:numPr>
        <w:spacing w:after="0" w:line="240" w:lineRule="auto"/>
        <w:ind w:left="0" w:firstLine="0"/>
        <w:jc w:val="both"/>
        <w:rPr>
          <w:rFonts w:ascii="Times New Roman" w:eastAsia="Times New Roman" w:hAnsi="Times New Roman" w:cs="Times New Roman"/>
          <w:color w:val="FF0000"/>
          <w:sz w:val="24"/>
          <w:szCs w:val="24"/>
          <w:lang w:eastAsia="pl-PL"/>
        </w:rPr>
      </w:pPr>
      <w:r>
        <w:rPr>
          <w:rFonts w:ascii="Times New Roman" w:hAnsi="Times New Roman" w:cs="Times New Roman"/>
          <w:sz w:val="24"/>
          <w:szCs w:val="24"/>
        </w:rPr>
        <w:t>Zakończ przerwę w odbywaniu kary</w:t>
      </w:r>
      <w:r w:rsidR="00413619">
        <w:rPr>
          <w:rFonts w:ascii="Times New Roman" w:hAnsi="Times New Roman" w:cs="Times New Roman"/>
          <w:sz w:val="24"/>
          <w:szCs w:val="24"/>
        </w:rPr>
        <w:t xml:space="preserve"> (środka karnego)</w:t>
      </w:r>
      <w:r>
        <w:rPr>
          <w:rFonts w:ascii="Times New Roman" w:hAnsi="Times New Roman" w:cs="Times New Roman"/>
          <w:sz w:val="24"/>
          <w:szCs w:val="24"/>
        </w:rPr>
        <w:t xml:space="preserve"> – </w:t>
      </w:r>
      <w:r>
        <w:rPr>
          <w:rFonts w:ascii="Times New Roman" w:eastAsia="Times New Roman" w:hAnsi="Times New Roman" w:cs="Times New Roman"/>
          <w:sz w:val="24"/>
          <w:szCs w:val="24"/>
          <w:lang w:eastAsia="pl-PL"/>
        </w:rPr>
        <w:t>proces ten musi otwierać formularz pozwalający na zakończenie przerwy, co automatycznie rozpoczynać będ</w:t>
      </w:r>
      <w:r w:rsidR="00E22B87">
        <w:rPr>
          <w:rFonts w:ascii="Times New Roman" w:eastAsia="Times New Roman" w:hAnsi="Times New Roman" w:cs="Times New Roman"/>
          <w:sz w:val="24"/>
          <w:szCs w:val="24"/>
          <w:lang w:eastAsia="pl-PL"/>
        </w:rPr>
        <w:t>zie proces rezerwacji miejsca w </w:t>
      </w:r>
      <w:r>
        <w:rPr>
          <w:rFonts w:ascii="Times New Roman" w:eastAsia="Times New Roman" w:hAnsi="Times New Roman" w:cs="Times New Roman"/>
          <w:sz w:val="24"/>
          <w:szCs w:val="24"/>
          <w:lang w:eastAsia="pl-PL"/>
        </w:rPr>
        <w:t xml:space="preserve">systemie, a u </w:t>
      </w:r>
      <w:r w:rsidR="0000176C">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zmieni się status na: „Zapytanie o warunki techniczne”.</w:t>
      </w:r>
    </w:p>
    <w:p w:rsidR="00F14A86" w:rsidRDefault="00F14A86" w:rsidP="009070B3">
      <w:pPr>
        <w:pStyle w:val="Akapitzlist"/>
        <w:numPr>
          <w:ilvl w:val="0"/>
          <w:numId w:val="94"/>
        </w:numPr>
        <w:spacing w:after="0"/>
        <w:ind w:left="0" w:firstLine="0"/>
        <w:jc w:val="both"/>
        <w:rPr>
          <w:rFonts w:ascii="Times New Roman" w:hAnsi="Times New Roman" w:cs="Times New Roman"/>
          <w:sz w:val="24"/>
          <w:szCs w:val="24"/>
        </w:rPr>
      </w:pPr>
      <w:r>
        <w:rPr>
          <w:rFonts w:ascii="Times New Roman" w:hAnsi="Times New Roman" w:cs="Times New Roman"/>
          <w:sz w:val="24"/>
          <w:szCs w:val="24"/>
        </w:rPr>
        <w:t xml:space="preserve">Wprowadź postanowienie o uchyleniu </w:t>
      </w:r>
      <w:r>
        <w:rPr>
          <w:rFonts w:ascii="Times New Roman" w:eastAsia="Times New Roman" w:hAnsi="Times New Roman" w:cs="Times New Roman"/>
          <w:sz w:val="24"/>
          <w:szCs w:val="24"/>
          <w:lang w:eastAsia="pl-PL"/>
        </w:rPr>
        <w:t>- analog</w:t>
      </w:r>
      <w:r w:rsidR="00342817">
        <w:rPr>
          <w:rFonts w:ascii="Times New Roman" w:eastAsia="Times New Roman" w:hAnsi="Times New Roman" w:cs="Times New Roman"/>
          <w:sz w:val="24"/>
          <w:szCs w:val="24"/>
          <w:lang w:eastAsia="pl-PL"/>
        </w:rPr>
        <w:t>icznie jak w pkt. 10.3.3.7.4.d.</w:t>
      </w:r>
    </w:p>
    <w:p w:rsidR="00F14A86" w:rsidRDefault="00F14A86" w:rsidP="009070B3">
      <w:pPr>
        <w:pStyle w:val="Akapitzlist"/>
        <w:numPr>
          <w:ilvl w:val="0"/>
          <w:numId w:val="9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Przenieś </w:t>
      </w:r>
      <w:r w:rsidR="0000176C">
        <w:rPr>
          <w:rFonts w:ascii="Times New Roman" w:eastAsia="Times New Roman" w:hAnsi="Times New Roman" w:cs="Times New Roman"/>
          <w:sz w:val="24"/>
          <w:szCs w:val="24"/>
          <w:lang w:eastAsia="pl-PL"/>
        </w:rPr>
        <w:t>osobę objętą systemem</w:t>
      </w:r>
      <w:r>
        <w:rPr>
          <w:rFonts w:ascii="Times New Roman" w:eastAsia="Times New Roman" w:hAnsi="Times New Roman" w:cs="Times New Roman"/>
          <w:sz w:val="24"/>
          <w:szCs w:val="24"/>
          <w:lang w:eastAsia="pl-PL"/>
        </w:rPr>
        <w:t xml:space="preserve"> – proces ten musi otwierać formularz pozwalający na przeniesienie </w:t>
      </w:r>
      <w:r w:rsidR="0000176C">
        <w:rPr>
          <w:rFonts w:ascii="Times New Roman" w:eastAsia="Times New Roman" w:hAnsi="Times New Roman" w:cs="Times New Roman"/>
          <w:sz w:val="24"/>
          <w:szCs w:val="24"/>
          <w:lang w:eastAsia="pl-PL"/>
        </w:rPr>
        <w:t>osoby objętej systemem</w:t>
      </w:r>
      <w:r>
        <w:rPr>
          <w:rFonts w:ascii="Times New Roman" w:eastAsia="Times New Roman" w:hAnsi="Times New Roman" w:cs="Times New Roman"/>
          <w:sz w:val="24"/>
          <w:szCs w:val="24"/>
          <w:lang w:eastAsia="pl-PL"/>
        </w:rPr>
        <w:t xml:space="preserve"> do innego sądu (musi zawierać pola: sąd apelacyjny, sąd okręgowy, sąd rejonowy).</w:t>
      </w:r>
    </w:p>
    <w:p w:rsidR="00F14A86" w:rsidRDefault="00F14A86" w:rsidP="009070B3">
      <w:pPr>
        <w:pStyle w:val="Akapitzlist"/>
        <w:numPr>
          <w:ilvl w:val="0"/>
          <w:numId w:val="9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 proces ten musi otwierać formularz pozwalający na wprowadzenie powiadomienia do wszystkich grup użytkowników.</w:t>
      </w:r>
    </w:p>
    <w:p w:rsidR="00F14A86" w:rsidRDefault="00F14A86" w:rsidP="009070B3">
      <w:pPr>
        <w:pStyle w:val="Akapitzlist"/>
        <w:numPr>
          <w:ilvl w:val="0"/>
          <w:numId w:val="9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kuratora – proces ten musi otwierać formularz pozwalający na wprowadzenie powiadomienia dla kuratora.</w:t>
      </w:r>
    </w:p>
    <w:p w:rsidR="00F14A86" w:rsidRDefault="00F14A86" w:rsidP="009070B3">
      <w:pPr>
        <w:pStyle w:val="Akapitzlist"/>
        <w:numPr>
          <w:ilvl w:val="0"/>
          <w:numId w:val="9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podmiotu dozorującego – proces ten musi otwierać formularz pozwalający na wprowadzenie powiadomienia dla podmiotu dozorującego.</w:t>
      </w:r>
    </w:p>
    <w:p w:rsidR="00F14A86" w:rsidRDefault="00F14A86" w:rsidP="009070B3">
      <w:pPr>
        <w:pStyle w:val="Akapitzlist"/>
        <w:numPr>
          <w:ilvl w:val="0"/>
          <w:numId w:val="9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centrali monitorowania – proces ten musi otwierać formularz pozwalający na wprowadzenie powiadomienia dla centrali monitorowania.</w:t>
      </w:r>
    </w:p>
    <w:p w:rsidR="00F14A86" w:rsidRDefault="00F14A86" w:rsidP="009070B3">
      <w:pPr>
        <w:pStyle w:val="Akapitzlist"/>
        <w:numPr>
          <w:ilvl w:val="0"/>
          <w:numId w:val="9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Wprowadź powiadomienie do sądu – proces ten musi otwierać formularz pozwalający na wprowadzenie powiadomienia dla sądu.</w:t>
      </w:r>
    </w:p>
    <w:p w:rsidR="00F14A86" w:rsidRPr="00342817" w:rsidRDefault="00F14A86" w:rsidP="00F14A86">
      <w:pPr>
        <w:pStyle w:val="Akapitzlist"/>
        <w:spacing w:after="0" w:line="240" w:lineRule="auto"/>
        <w:ind w:left="0"/>
        <w:jc w:val="both"/>
        <w:rPr>
          <w:rFonts w:ascii="Times New Roman" w:hAnsi="Times New Roman" w:cs="Times New Roman"/>
          <w:b/>
          <w:sz w:val="16"/>
          <w:szCs w:val="16"/>
        </w:rPr>
      </w:pPr>
    </w:p>
    <w:p w:rsidR="00F14A86" w:rsidRDefault="00F14A86" w:rsidP="00FA0780">
      <w:pPr>
        <w:pStyle w:val="Akapitzlist"/>
        <w:numPr>
          <w:ilvl w:val="4"/>
          <w:numId w:val="105"/>
        </w:numPr>
        <w:spacing w:after="0" w:line="240" w:lineRule="auto"/>
        <w:ind w:left="0" w:firstLine="0"/>
        <w:jc w:val="both"/>
        <w:rPr>
          <w:rFonts w:ascii="Times New Roman" w:eastAsia="Times New Roman" w:hAnsi="Times New Roman" w:cs="Times New Roman"/>
          <w:b/>
          <w:sz w:val="24"/>
          <w:szCs w:val="24"/>
          <w:lang w:eastAsia="pl-PL"/>
        </w:rPr>
      </w:pPr>
      <w:r w:rsidRPr="00342817">
        <w:rPr>
          <w:rFonts w:ascii="Times New Roman" w:eastAsia="Times New Roman" w:hAnsi="Times New Roman" w:cs="Times New Roman"/>
          <w:b/>
          <w:sz w:val="24"/>
          <w:szCs w:val="24"/>
          <w:lang w:eastAsia="pl-PL"/>
        </w:rPr>
        <w:t xml:space="preserve">Operacja w oknie </w:t>
      </w:r>
      <w:r w:rsidR="0000176C" w:rsidRPr="00342817">
        <w:rPr>
          <w:rFonts w:ascii="Times New Roman" w:eastAsia="Times New Roman" w:hAnsi="Times New Roman" w:cs="Times New Roman"/>
          <w:b/>
          <w:sz w:val="24"/>
          <w:szCs w:val="24"/>
          <w:lang w:eastAsia="pl-PL"/>
        </w:rPr>
        <w:t>osoby objętej systemem</w:t>
      </w:r>
      <w:r>
        <w:rPr>
          <w:rFonts w:ascii="Times New Roman" w:eastAsia="Times New Roman" w:hAnsi="Times New Roman" w:cs="Times New Roman"/>
          <w:b/>
          <w:sz w:val="24"/>
          <w:szCs w:val="24"/>
          <w:lang w:eastAsia="pl-PL"/>
        </w:rPr>
        <w:t xml:space="preserve"> dla statusu „Zakończony okres odbywania kary</w:t>
      </w:r>
      <w:r w:rsidR="00413619">
        <w:rPr>
          <w:rFonts w:ascii="Times New Roman" w:eastAsia="Times New Roman" w:hAnsi="Times New Roman" w:cs="Times New Roman"/>
          <w:b/>
          <w:sz w:val="24"/>
          <w:szCs w:val="24"/>
          <w:lang w:eastAsia="pl-PL"/>
        </w:rPr>
        <w:t xml:space="preserve"> (środka karnego)</w:t>
      </w:r>
      <w:r>
        <w:rPr>
          <w:rFonts w:ascii="Times New Roman" w:eastAsia="Times New Roman" w:hAnsi="Times New Roman" w:cs="Times New Roman"/>
          <w:b/>
          <w:sz w:val="24"/>
          <w:szCs w:val="24"/>
          <w:lang w:eastAsia="pl-PL"/>
        </w:rPr>
        <w:t xml:space="preserve">” </w:t>
      </w:r>
      <w:r w:rsidR="00342817">
        <w:rPr>
          <w:rFonts w:ascii="Times New Roman" w:eastAsia="Times New Roman" w:hAnsi="Times New Roman" w:cs="Times New Roman"/>
          <w:b/>
          <w:sz w:val="24"/>
          <w:szCs w:val="24"/>
          <w:lang w:eastAsia="pl-PL"/>
        </w:rPr>
        <w:t>opisana jest w pkt. 10.3.3.7.8.</w:t>
      </w:r>
    </w:p>
    <w:p w:rsidR="00F14A86" w:rsidRDefault="00F14A86" w:rsidP="00F14A8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F14A86" w:rsidP="00AC119B">
      <w:pPr>
        <w:pStyle w:val="Akapitzlist"/>
        <w:numPr>
          <w:ilvl w:val="4"/>
          <w:numId w:val="10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Dla wszystkich powyższych statusów musi istnieć operacja: </w:t>
      </w:r>
      <w:r>
        <w:rPr>
          <w:rFonts w:ascii="Times New Roman" w:hAnsi="Times New Roman" w:cs="Times New Roman"/>
          <w:sz w:val="24"/>
          <w:szCs w:val="24"/>
        </w:rPr>
        <w:t xml:space="preserve">pokaż poprzednie wyroki – </w:t>
      </w:r>
      <w:r>
        <w:rPr>
          <w:rFonts w:ascii="Times New Roman" w:eastAsia="Times New Roman" w:hAnsi="Times New Roman" w:cs="Times New Roman"/>
          <w:sz w:val="24"/>
          <w:szCs w:val="24"/>
          <w:lang w:eastAsia="pl-PL"/>
        </w:rPr>
        <w:t>proces ten musi otwierać formularz wyświetlając</w:t>
      </w:r>
      <w:r w:rsidR="00E22B87">
        <w:rPr>
          <w:rFonts w:ascii="Times New Roman" w:eastAsia="Times New Roman" w:hAnsi="Times New Roman" w:cs="Times New Roman"/>
          <w:sz w:val="24"/>
          <w:szCs w:val="24"/>
          <w:lang w:eastAsia="pl-PL"/>
        </w:rPr>
        <w:t>y listę zakończonych wyroków z </w:t>
      </w:r>
      <w:r>
        <w:rPr>
          <w:rFonts w:ascii="Times New Roman" w:eastAsia="Times New Roman" w:hAnsi="Times New Roman" w:cs="Times New Roman"/>
          <w:sz w:val="24"/>
          <w:szCs w:val="24"/>
          <w:lang w:eastAsia="pl-PL"/>
        </w:rPr>
        <w:t>możliwością podglądu szczegółowego całej historii odbywania kary</w:t>
      </w:r>
      <w:r w:rsidR="00413619">
        <w:rPr>
          <w:rFonts w:ascii="Times New Roman" w:eastAsia="Times New Roman" w:hAnsi="Times New Roman" w:cs="Times New Roman"/>
          <w:sz w:val="24"/>
          <w:szCs w:val="24"/>
          <w:lang w:eastAsia="pl-PL"/>
        </w:rPr>
        <w:t xml:space="preserve"> lub środka karnego</w:t>
      </w:r>
      <w:r w:rsidR="005E09B6" w:rsidRPr="006E7280">
        <w:rPr>
          <w:rFonts w:ascii="Times New Roman" w:eastAsia="Times New Roman" w:hAnsi="Times New Roman" w:cs="Times New Roman"/>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24"/>
          <w:szCs w:val="24"/>
          <w:lang w:eastAsia="pl-PL"/>
        </w:rPr>
      </w:pPr>
    </w:p>
    <w:p w:rsidR="005E09B6" w:rsidRPr="006E7280" w:rsidRDefault="005E09B6" w:rsidP="009070B3">
      <w:pPr>
        <w:pStyle w:val="Akapitzlist"/>
        <w:numPr>
          <w:ilvl w:val="0"/>
          <w:numId w:val="40"/>
        </w:numPr>
        <w:spacing w:after="0" w:line="240" w:lineRule="auto"/>
        <w:ind w:left="0" w:firstLine="0"/>
        <w:jc w:val="both"/>
        <w:rPr>
          <w:rFonts w:ascii="Times New Roman" w:eastAsia="Times New Roman" w:hAnsi="Times New Roman" w:cs="Times New Roman"/>
          <w:sz w:val="32"/>
          <w:szCs w:val="32"/>
          <w:lang w:eastAsia="pl-PL"/>
        </w:rPr>
      </w:pPr>
      <w:r w:rsidRPr="006E7280">
        <w:rPr>
          <w:rFonts w:ascii="Times New Roman" w:eastAsia="Times New Roman" w:hAnsi="Times New Roman" w:cs="Times New Roman"/>
          <w:b/>
          <w:bCs/>
          <w:sz w:val="32"/>
          <w:szCs w:val="32"/>
          <w:lang w:eastAsia="pl-PL"/>
        </w:rPr>
        <w:t>SZCZEGÓŁOWE WYMAGANIA DLA ELEMENTÓW SYSTEMU DOZORU ELEKTRONICZNEGO.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24"/>
          <w:szCs w:val="24"/>
          <w:lang w:eastAsia="pl-PL"/>
        </w:rPr>
      </w:pPr>
    </w:p>
    <w:p w:rsidR="005E09B6" w:rsidRPr="006E7280" w:rsidRDefault="005E09B6" w:rsidP="00933D13">
      <w:pPr>
        <w:pStyle w:val="Akapitzlist"/>
        <w:numPr>
          <w:ilvl w:val="0"/>
          <w:numId w:val="6"/>
        </w:numPr>
        <w:spacing w:after="0" w:line="240" w:lineRule="auto"/>
        <w:ind w:left="0" w:firstLine="0"/>
        <w:jc w:val="both"/>
        <w:rPr>
          <w:rFonts w:ascii="Times New Roman" w:eastAsia="Times New Roman" w:hAnsi="Times New Roman" w:cs="Times New Roman"/>
          <w:b/>
          <w:sz w:val="27"/>
          <w:szCs w:val="27"/>
          <w:lang w:eastAsia="pl-PL"/>
        </w:rPr>
      </w:pPr>
      <w:r w:rsidRPr="006E7280">
        <w:rPr>
          <w:rFonts w:ascii="Times New Roman" w:eastAsia="Times New Roman" w:hAnsi="Times New Roman" w:cs="Times New Roman"/>
          <w:b/>
          <w:bCs/>
          <w:sz w:val="27"/>
          <w:szCs w:val="27"/>
          <w:lang w:eastAsia="pl-PL"/>
        </w:rPr>
        <w:t>Wymagania dotyczące oprogramowania.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933D13">
      <w:pPr>
        <w:pStyle w:val="Akapitzlist"/>
        <w:numPr>
          <w:ilvl w:val="1"/>
          <w:numId w:val="11"/>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Oprogramowanie będące przedmiotem zamówienia musi być: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numPr>
          <w:ilvl w:val="0"/>
          <w:numId w:val="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zgodne z obowiązującymi aktami prawnymi;</w:t>
      </w:r>
      <w:r w:rsidR="00D6014A" w:rsidRPr="006E7280">
        <w:rPr>
          <w:rFonts w:ascii="Times New Roman" w:eastAsia="Times New Roman" w:hAnsi="Times New Roman" w:cs="Times New Roman"/>
          <w:sz w:val="24"/>
          <w:szCs w:val="24"/>
          <w:lang w:eastAsia="pl-PL"/>
        </w:rPr>
        <w:t xml:space="preserve"> </w:t>
      </w:r>
    </w:p>
    <w:p w:rsidR="005E09B6" w:rsidRPr="006E7280" w:rsidRDefault="005E09B6" w:rsidP="00933D13">
      <w:pPr>
        <w:numPr>
          <w:ilvl w:val="0"/>
          <w:numId w:val="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zgodne z przepisami prawa, także po wprowadzeniu przez ustawodawcę zmian w obowiązujących przepisach</w:t>
      </w:r>
      <w:r w:rsidR="002F7E1A" w:rsidRPr="006E7280">
        <w:rPr>
          <w:rFonts w:ascii="Times New Roman" w:eastAsia="Times New Roman" w:hAnsi="Times New Roman" w:cs="Times New Roman"/>
          <w:sz w:val="24"/>
          <w:szCs w:val="24"/>
          <w:lang w:eastAsia="pl-PL"/>
        </w:rPr>
        <w:t xml:space="preserve"> </w:t>
      </w:r>
      <w:r w:rsidR="002F7E1A" w:rsidRPr="00450C0C">
        <w:rPr>
          <w:rFonts w:ascii="Times New Roman" w:eastAsia="Times New Roman" w:hAnsi="Times New Roman" w:cs="Times New Roman"/>
          <w:sz w:val="24"/>
          <w:szCs w:val="24"/>
          <w:lang w:eastAsia="pl-PL"/>
        </w:rPr>
        <w:t>dotyczących SDE</w:t>
      </w:r>
      <w:r w:rsidRPr="00450C0C">
        <w:rPr>
          <w:rFonts w:ascii="Times New Roman" w:eastAsia="Times New Roman" w:hAnsi="Times New Roman" w:cs="Times New Roman"/>
          <w:sz w:val="24"/>
          <w:szCs w:val="24"/>
          <w:lang w:eastAsia="pl-PL"/>
        </w:rPr>
        <w:t>;</w:t>
      </w:r>
    </w:p>
    <w:p w:rsidR="005E09B6" w:rsidRPr="006E7280" w:rsidRDefault="005E09B6" w:rsidP="00933D13">
      <w:pPr>
        <w:numPr>
          <w:ilvl w:val="0"/>
          <w:numId w:val="7"/>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łatwo modyfikowalne, zwłaszcza w zakresie funkcjonalności, dodawania nowych funkcji, nowych kryteriów służących do wyszukiwania danych, tworzenia nowych raportów i zestawień.</w:t>
      </w:r>
    </w:p>
    <w:p w:rsidR="004676FC" w:rsidRPr="00756D3B" w:rsidRDefault="004676FC" w:rsidP="004676FC">
      <w:pPr>
        <w:spacing w:after="0"/>
        <w:jc w:val="both"/>
        <w:rPr>
          <w:rFonts w:ascii="Times New Roman" w:eastAsia="Times New Roman" w:hAnsi="Times New Roman" w:cs="Times New Roman"/>
          <w:color w:val="000000" w:themeColor="text1"/>
          <w:sz w:val="16"/>
          <w:szCs w:val="16"/>
          <w:lang w:eastAsia="pl-PL"/>
        </w:rPr>
      </w:pPr>
    </w:p>
    <w:p w:rsidR="004676FC" w:rsidRPr="00756D3B" w:rsidRDefault="004676FC" w:rsidP="00933D13">
      <w:pPr>
        <w:pStyle w:val="Akapitzlist"/>
        <w:numPr>
          <w:ilvl w:val="1"/>
          <w:numId w:val="11"/>
        </w:numPr>
        <w:spacing w:after="0"/>
        <w:ind w:left="0" w:firstLine="0"/>
        <w:jc w:val="both"/>
        <w:rPr>
          <w:rFonts w:ascii="Times New Roman" w:eastAsia="Times New Roman" w:hAnsi="Times New Roman" w:cs="Times New Roman"/>
          <w:color w:val="000000" w:themeColor="text1"/>
          <w:sz w:val="24"/>
          <w:szCs w:val="24"/>
          <w:lang w:eastAsia="pl-PL"/>
        </w:rPr>
      </w:pPr>
      <w:r w:rsidRPr="00756D3B">
        <w:rPr>
          <w:rFonts w:ascii="Times New Roman" w:hAnsi="Times New Roman" w:cs="Times New Roman"/>
          <w:color w:val="000000" w:themeColor="text1"/>
          <w:sz w:val="24"/>
          <w:szCs w:val="24"/>
        </w:rPr>
        <w:t>Wymagania dotyczące zarządzania wydaniami oprogramowania (aktualizacjami).</w:t>
      </w:r>
    </w:p>
    <w:p w:rsidR="005E09B6" w:rsidRPr="00756D3B" w:rsidRDefault="005E09B6" w:rsidP="005E09B6">
      <w:pPr>
        <w:spacing w:after="0" w:line="240" w:lineRule="auto"/>
        <w:jc w:val="both"/>
        <w:rPr>
          <w:rFonts w:ascii="Times New Roman" w:eastAsia="Times New Roman" w:hAnsi="Times New Roman" w:cs="Times New Roman"/>
          <w:color w:val="000000" w:themeColor="text1"/>
          <w:sz w:val="16"/>
          <w:szCs w:val="16"/>
          <w:lang w:eastAsia="pl-PL"/>
        </w:rPr>
      </w:pPr>
    </w:p>
    <w:p w:rsidR="005E09B6" w:rsidRPr="00756D3B" w:rsidRDefault="005E09B6" w:rsidP="00933D13">
      <w:pPr>
        <w:pStyle w:val="Akapitzlist"/>
        <w:numPr>
          <w:ilvl w:val="2"/>
          <w:numId w:val="11"/>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756D3B">
        <w:rPr>
          <w:rFonts w:ascii="Times New Roman" w:eastAsia="Times New Roman" w:hAnsi="Times New Roman" w:cs="Times New Roman"/>
          <w:color w:val="000000" w:themeColor="text1"/>
          <w:sz w:val="24"/>
          <w:szCs w:val="24"/>
          <w:lang w:eastAsia="pl-PL"/>
        </w:rPr>
        <w:t xml:space="preserve">Każda nowa wersja oprogramowania </w:t>
      </w:r>
      <w:r w:rsidR="001441DB" w:rsidRPr="00756D3B">
        <w:rPr>
          <w:rFonts w:ascii="Times New Roman" w:eastAsia="Times New Roman" w:hAnsi="Times New Roman" w:cs="Times New Roman"/>
          <w:color w:val="000000" w:themeColor="text1"/>
          <w:sz w:val="24"/>
          <w:szCs w:val="24"/>
          <w:lang w:eastAsia="pl-PL"/>
        </w:rPr>
        <w:t>musi</w:t>
      </w:r>
      <w:r w:rsidRPr="00756D3B">
        <w:rPr>
          <w:rFonts w:ascii="Times New Roman" w:eastAsia="Times New Roman" w:hAnsi="Times New Roman" w:cs="Times New Roman"/>
          <w:color w:val="000000" w:themeColor="text1"/>
          <w:sz w:val="24"/>
          <w:szCs w:val="24"/>
          <w:lang w:eastAsia="pl-PL"/>
        </w:rPr>
        <w:t xml:space="preserve"> akceptować istniejące dane lub zawierać moduł wykonujący ich migrację do nowej wersji.</w:t>
      </w:r>
    </w:p>
    <w:p w:rsidR="005E09B6" w:rsidRPr="00756D3B" w:rsidRDefault="005E09B6" w:rsidP="004676FC">
      <w:pPr>
        <w:pStyle w:val="Akapitzlist"/>
        <w:spacing w:after="0" w:line="240" w:lineRule="auto"/>
        <w:ind w:left="0"/>
        <w:jc w:val="both"/>
        <w:rPr>
          <w:rFonts w:ascii="Times New Roman" w:eastAsia="Times New Roman" w:hAnsi="Times New Roman" w:cs="Times New Roman"/>
          <w:color w:val="000000" w:themeColor="text1"/>
          <w:sz w:val="16"/>
          <w:szCs w:val="16"/>
          <w:lang w:eastAsia="pl-PL"/>
        </w:rPr>
      </w:pPr>
    </w:p>
    <w:p w:rsidR="005E09B6" w:rsidRPr="00756D3B" w:rsidRDefault="005E09B6" w:rsidP="00933D13">
      <w:pPr>
        <w:pStyle w:val="Akapitzlist"/>
        <w:numPr>
          <w:ilvl w:val="2"/>
          <w:numId w:val="11"/>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756D3B">
        <w:rPr>
          <w:rFonts w:ascii="Times New Roman" w:eastAsia="Times New Roman" w:hAnsi="Times New Roman" w:cs="Times New Roman"/>
          <w:color w:val="000000" w:themeColor="text1"/>
          <w:sz w:val="24"/>
          <w:szCs w:val="24"/>
          <w:lang w:eastAsia="pl-PL"/>
        </w:rPr>
        <w:t>O każdej aktualizacji oprogramowania Wykonawca zobowiązuje się do poinformowania pisemnie Zamawiającego na 5 dni przed p</w:t>
      </w:r>
      <w:r w:rsidR="00FA3FD3" w:rsidRPr="00756D3B">
        <w:rPr>
          <w:rFonts w:ascii="Times New Roman" w:eastAsia="Times New Roman" w:hAnsi="Times New Roman" w:cs="Times New Roman"/>
          <w:color w:val="000000" w:themeColor="text1"/>
          <w:sz w:val="24"/>
          <w:szCs w:val="24"/>
          <w:lang w:eastAsia="pl-PL"/>
        </w:rPr>
        <w:t>lanowanym przeprowadzeniem prac i uzyskać zgodę Zamawiającego.</w:t>
      </w:r>
    </w:p>
    <w:p w:rsidR="005E09B6" w:rsidRPr="00756D3B" w:rsidRDefault="005E09B6" w:rsidP="004676FC">
      <w:pPr>
        <w:pStyle w:val="Akapitzlist"/>
        <w:spacing w:after="0" w:line="240" w:lineRule="auto"/>
        <w:ind w:left="0"/>
        <w:jc w:val="both"/>
        <w:rPr>
          <w:rFonts w:ascii="Times New Roman" w:eastAsia="Times New Roman" w:hAnsi="Times New Roman" w:cs="Times New Roman"/>
          <w:color w:val="000000" w:themeColor="text1"/>
          <w:sz w:val="16"/>
          <w:szCs w:val="16"/>
          <w:lang w:eastAsia="pl-PL"/>
        </w:rPr>
      </w:pPr>
    </w:p>
    <w:p w:rsidR="002F7E1A" w:rsidRPr="00756D3B" w:rsidRDefault="005E09B6" w:rsidP="00933D13">
      <w:pPr>
        <w:pStyle w:val="Akapitzlist"/>
        <w:numPr>
          <w:ilvl w:val="2"/>
          <w:numId w:val="11"/>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756D3B">
        <w:rPr>
          <w:rFonts w:ascii="Times New Roman" w:eastAsia="Times New Roman" w:hAnsi="Times New Roman" w:cs="Times New Roman"/>
          <w:color w:val="000000" w:themeColor="text1"/>
          <w:sz w:val="24"/>
          <w:szCs w:val="24"/>
          <w:lang w:eastAsia="pl-PL"/>
        </w:rPr>
        <w:t xml:space="preserve">Procedura wdrożenia kolejnej wersji oprogramowania musi umożliwiać powrót do wersji poprzedniej oprogramowania, a w </w:t>
      </w:r>
      <w:r w:rsidR="00D85A1A" w:rsidRPr="00756D3B">
        <w:rPr>
          <w:rFonts w:ascii="Times New Roman" w:eastAsia="Times New Roman" w:hAnsi="Times New Roman" w:cs="Times New Roman"/>
          <w:color w:val="000000" w:themeColor="text1"/>
          <w:sz w:val="24"/>
          <w:szCs w:val="24"/>
          <w:lang w:eastAsia="pl-PL"/>
        </w:rPr>
        <w:t>przypadku, gdy</w:t>
      </w:r>
      <w:r w:rsidRPr="00756D3B">
        <w:rPr>
          <w:rFonts w:ascii="Times New Roman" w:eastAsia="Times New Roman" w:hAnsi="Times New Roman" w:cs="Times New Roman"/>
          <w:color w:val="000000" w:themeColor="text1"/>
          <w:sz w:val="24"/>
          <w:szCs w:val="24"/>
          <w:lang w:eastAsia="pl-PL"/>
        </w:rPr>
        <w:t xml:space="preserve"> na potrzeby nowej wersji oprogramowania została dokonana zmiana danych umożliwiać powrót do poprzedniej wersji danych.</w:t>
      </w:r>
    </w:p>
    <w:p w:rsidR="002F7E1A" w:rsidRPr="00756D3B" w:rsidRDefault="002F7E1A" w:rsidP="002F7E1A">
      <w:pPr>
        <w:pStyle w:val="Akapitzlist"/>
        <w:rPr>
          <w:rFonts w:ascii="Times New Roman" w:eastAsia="Times New Roman" w:hAnsi="Times New Roman" w:cs="Times New Roman"/>
          <w:color w:val="000000" w:themeColor="text1"/>
          <w:sz w:val="16"/>
          <w:szCs w:val="16"/>
          <w:lang w:eastAsia="pl-PL"/>
        </w:rPr>
      </w:pPr>
    </w:p>
    <w:p w:rsidR="004676FC" w:rsidRPr="00756D3B" w:rsidRDefault="004676FC" w:rsidP="00933D13">
      <w:pPr>
        <w:pStyle w:val="Akapitzlist"/>
        <w:numPr>
          <w:ilvl w:val="2"/>
          <w:numId w:val="11"/>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756D3B">
        <w:rPr>
          <w:rFonts w:ascii="Times New Roman" w:eastAsia="Times New Roman" w:hAnsi="Times New Roman" w:cs="Times New Roman"/>
          <w:color w:val="000000" w:themeColor="text1"/>
          <w:sz w:val="24"/>
          <w:szCs w:val="24"/>
          <w:lang w:eastAsia="pl-PL"/>
        </w:rPr>
        <w:t xml:space="preserve">Zamawiający wymaga, aby </w:t>
      </w:r>
      <w:r w:rsidR="002F7E1A" w:rsidRPr="00756D3B">
        <w:rPr>
          <w:rFonts w:ascii="Times New Roman" w:eastAsia="Times New Roman" w:hAnsi="Times New Roman" w:cs="Times New Roman"/>
          <w:color w:val="000000" w:themeColor="text1"/>
          <w:sz w:val="24"/>
          <w:szCs w:val="24"/>
          <w:lang w:eastAsia="pl-PL"/>
        </w:rPr>
        <w:t>wymagania dotyczące zarządzania wydaniami oprogramowania były</w:t>
      </w:r>
      <w:r w:rsidRPr="00756D3B">
        <w:rPr>
          <w:rFonts w:ascii="Times New Roman" w:eastAsia="Times New Roman" w:hAnsi="Times New Roman" w:cs="Times New Roman"/>
          <w:color w:val="000000" w:themeColor="text1"/>
          <w:sz w:val="24"/>
          <w:szCs w:val="24"/>
          <w:lang w:eastAsia="pl-PL"/>
        </w:rPr>
        <w:t xml:space="preserve"> </w:t>
      </w:r>
      <w:r w:rsidR="002F7E1A" w:rsidRPr="00756D3B">
        <w:rPr>
          <w:rFonts w:ascii="Times New Roman" w:eastAsia="Times New Roman" w:hAnsi="Times New Roman" w:cs="Times New Roman"/>
          <w:color w:val="000000" w:themeColor="text1"/>
          <w:sz w:val="24"/>
          <w:szCs w:val="24"/>
          <w:lang w:eastAsia="pl-PL"/>
        </w:rPr>
        <w:t>zgodne</w:t>
      </w:r>
      <w:r w:rsidRPr="00756D3B">
        <w:rPr>
          <w:rFonts w:ascii="Times New Roman" w:eastAsia="Times New Roman" w:hAnsi="Times New Roman" w:cs="Times New Roman"/>
          <w:color w:val="000000" w:themeColor="text1"/>
          <w:sz w:val="24"/>
          <w:szCs w:val="24"/>
          <w:lang w:eastAsia="pl-PL"/>
        </w:rPr>
        <w:t xml:space="preserve"> z </w:t>
      </w:r>
      <w:r w:rsidR="00AE5075" w:rsidRPr="00756D3B">
        <w:rPr>
          <w:rFonts w:ascii="Times New Roman" w:eastAsia="Times New Roman" w:hAnsi="Times New Roman" w:cs="Times New Roman"/>
          <w:color w:val="000000" w:themeColor="text1"/>
          <w:sz w:val="24"/>
          <w:szCs w:val="24"/>
          <w:lang w:eastAsia="pl-PL"/>
        </w:rPr>
        <w:t>odpowiednimi procesami normy</w:t>
      </w:r>
      <w:r w:rsidRPr="00756D3B">
        <w:rPr>
          <w:rFonts w:ascii="Times New Roman" w:eastAsia="Times New Roman" w:hAnsi="Times New Roman" w:cs="Times New Roman"/>
          <w:color w:val="000000" w:themeColor="text1"/>
          <w:sz w:val="24"/>
          <w:szCs w:val="24"/>
          <w:lang w:eastAsia="pl-PL"/>
        </w:rPr>
        <w:t xml:space="preserve"> </w:t>
      </w:r>
      <w:r w:rsidR="002F7E1A" w:rsidRPr="00756D3B">
        <w:rPr>
          <w:rFonts w:ascii="Times New Roman" w:hAnsi="Times New Roman" w:cs="Times New Roman"/>
          <w:color w:val="000000" w:themeColor="text1"/>
        </w:rPr>
        <w:t>ISO 20000</w:t>
      </w:r>
      <w:r w:rsidR="00AE5075" w:rsidRPr="00756D3B">
        <w:rPr>
          <w:rFonts w:ascii="Times New Roman" w:hAnsi="Times New Roman" w:cs="Times New Roman"/>
          <w:color w:val="000000" w:themeColor="text1"/>
        </w:rPr>
        <w:t xml:space="preserve"> lub </w:t>
      </w:r>
      <w:r w:rsidR="00AE5075" w:rsidRPr="001B4D8D">
        <w:rPr>
          <w:rFonts w:ascii="Times New Roman" w:hAnsi="Times New Roman" w:cs="Times New Roman"/>
          <w:color w:val="000000" w:themeColor="text1"/>
          <w:sz w:val="24"/>
          <w:szCs w:val="24"/>
        </w:rPr>
        <w:t>innej równoważnej normy w zakresie zarządzania usługami IT</w:t>
      </w:r>
      <w:r w:rsidR="00AE5075" w:rsidRPr="00756D3B">
        <w:rPr>
          <w:rFonts w:ascii="Times New Roman" w:hAnsi="Times New Roman" w:cs="Times New Roman"/>
          <w:color w:val="000000" w:themeColor="text1"/>
        </w:rPr>
        <w:t xml:space="preserve"> (np. ITIL – Information Technology </w:t>
      </w:r>
      <w:r w:rsidR="000539AD">
        <w:rPr>
          <w:rFonts w:ascii="Times New Roman" w:hAnsi="Times New Roman" w:cs="Times New Roman"/>
          <w:color w:val="000000" w:themeColor="text1"/>
        </w:rPr>
        <w:t>I</w:t>
      </w:r>
      <w:r w:rsidR="00AE5075" w:rsidRPr="00756D3B">
        <w:rPr>
          <w:rFonts w:ascii="Times New Roman" w:hAnsi="Times New Roman" w:cs="Times New Roman"/>
          <w:color w:val="000000" w:themeColor="text1"/>
        </w:rPr>
        <w:t>nfrastructure Libary)</w:t>
      </w:r>
      <w:r w:rsidRPr="00756D3B">
        <w:rPr>
          <w:rFonts w:ascii="Times New Roman" w:eastAsia="Times New Roman" w:hAnsi="Times New Roman" w:cs="Times New Roman"/>
          <w:color w:val="000000" w:themeColor="text1"/>
          <w:sz w:val="24"/>
          <w:szCs w:val="24"/>
          <w:lang w:eastAsia="pl-PL"/>
        </w:rPr>
        <w:t>.</w:t>
      </w:r>
      <w:r w:rsidRPr="00756D3B">
        <w:rPr>
          <w:rFonts w:ascii="Times New Roman" w:hAnsi="Times New Roman" w:cs="Times New Roman"/>
          <w:color w:val="000000" w:themeColor="text1"/>
        </w:rPr>
        <w:t xml:space="preserve">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8036C8" w:rsidP="00933D13">
      <w:pPr>
        <w:pStyle w:val="Akapitzlist"/>
        <w:numPr>
          <w:ilvl w:val="1"/>
          <w:numId w:val="11"/>
        </w:numPr>
        <w:spacing w:after="0" w:line="240" w:lineRule="auto"/>
        <w:ind w:left="0" w:firstLine="0"/>
        <w:jc w:val="both"/>
        <w:rPr>
          <w:rFonts w:ascii="Times New Roman" w:eastAsia="Times New Roman" w:hAnsi="Times New Roman" w:cs="Times New Roman"/>
          <w:strike/>
          <w:sz w:val="24"/>
          <w:szCs w:val="24"/>
          <w:lang w:eastAsia="pl-PL"/>
        </w:rPr>
      </w:pPr>
      <w:r>
        <w:rPr>
          <w:rFonts w:ascii="Times New Roman" w:eastAsia="Times New Roman" w:hAnsi="Times New Roman" w:cs="Times New Roman"/>
          <w:sz w:val="24"/>
          <w:szCs w:val="24"/>
          <w:lang w:eastAsia="pl-PL"/>
        </w:rPr>
        <w:t>Interfejs aplikacji musi</w:t>
      </w:r>
      <w:r w:rsidR="005E09B6" w:rsidRPr="006E7280">
        <w:rPr>
          <w:rFonts w:ascii="Times New Roman" w:eastAsia="Times New Roman" w:hAnsi="Times New Roman" w:cs="Times New Roman"/>
          <w:sz w:val="24"/>
          <w:szCs w:val="24"/>
          <w:lang w:eastAsia="pl-PL"/>
        </w:rPr>
        <w:t xml:space="preserve"> być ergonomiczny i przyjazny dla użytkownika</w:t>
      </w:r>
      <w:r w:rsidR="004A3242" w:rsidRPr="006E7280">
        <w:rPr>
          <w:rFonts w:ascii="Times New Roman" w:eastAsia="Times New Roman" w:hAnsi="Times New Roman" w:cs="Times New Roman"/>
          <w:sz w:val="24"/>
          <w:szCs w:val="24"/>
          <w:lang w:eastAsia="pl-PL"/>
        </w:rPr>
        <w:t>.</w:t>
      </w:r>
      <w:r w:rsidR="005E09B6" w:rsidRPr="006E7280">
        <w:rPr>
          <w:rFonts w:ascii="Times New Roman" w:eastAsia="Times New Roman" w:hAnsi="Times New Roman" w:cs="Times New Roman"/>
          <w:sz w:val="24"/>
          <w:szCs w:val="24"/>
          <w:lang w:eastAsia="pl-PL"/>
        </w:rPr>
        <w:t xml:space="preserve">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pStyle w:val="Akapitzlist"/>
        <w:numPr>
          <w:ilvl w:val="1"/>
          <w:numId w:val="11"/>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w:t>
      </w:r>
      <w:r w:rsidR="008036C8">
        <w:rPr>
          <w:rFonts w:ascii="Times New Roman" w:eastAsia="Times New Roman" w:hAnsi="Times New Roman" w:cs="Times New Roman"/>
          <w:sz w:val="24"/>
          <w:szCs w:val="24"/>
          <w:lang w:eastAsia="pl-PL"/>
        </w:rPr>
        <w:t>ystem informatyczny SDE musi</w:t>
      </w:r>
      <w:r w:rsidRPr="006E7280">
        <w:rPr>
          <w:rFonts w:ascii="Times New Roman" w:eastAsia="Times New Roman" w:hAnsi="Times New Roman" w:cs="Times New Roman"/>
          <w:sz w:val="24"/>
          <w:szCs w:val="24"/>
          <w:lang w:eastAsia="pl-PL"/>
        </w:rPr>
        <w:t xml:space="preserve"> zapewnić: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numPr>
          <w:ilvl w:val="0"/>
          <w:numId w:val="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integralność danych;</w:t>
      </w:r>
    </w:p>
    <w:p w:rsidR="005E09B6" w:rsidRPr="006E7280" w:rsidRDefault="005E09B6" w:rsidP="00933D13">
      <w:pPr>
        <w:numPr>
          <w:ilvl w:val="0"/>
          <w:numId w:val="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efektywny jednoczesny dostęp użytkowników do wspólnych danych;</w:t>
      </w:r>
    </w:p>
    <w:p w:rsidR="005E09B6" w:rsidRPr="006E7280" w:rsidRDefault="005E09B6" w:rsidP="00933D13">
      <w:pPr>
        <w:numPr>
          <w:ilvl w:val="0"/>
          <w:numId w:val="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integralność transakcji;</w:t>
      </w:r>
    </w:p>
    <w:p w:rsidR="005E09B6" w:rsidRPr="006E7280" w:rsidRDefault="005E09B6" w:rsidP="00933D13">
      <w:pPr>
        <w:numPr>
          <w:ilvl w:val="0"/>
          <w:numId w:val="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możliwość odtwarzania jego stanu sprzed awarii;</w:t>
      </w:r>
    </w:p>
    <w:p w:rsidR="005E09B6" w:rsidRPr="006E7280" w:rsidRDefault="005E09B6" w:rsidP="00933D13">
      <w:pPr>
        <w:numPr>
          <w:ilvl w:val="0"/>
          <w:numId w:val="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zabezpieczenie przed nieupoważnionym dostępem.</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56D3B" w:rsidRDefault="00D76B63" w:rsidP="00933D13">
      <w:pPr>
        <w:pStyle w:val="Akapitzlist"/>
        <w:numPr>
          <w:ilvl w:val="1"/>
          <w:numId w:val="11"/>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6E7280">
        <w:rPr>
          <w:rFonts w:ascii="Times New Roman" w:hAnsi="Times New Roman" w:cs="Times New Roman"/>
          <w:sz w:val="24"/>
          <w:szCs w:val="24"/>
        </w:rPr>
        <w:t>Logika aplikacji winna działać w oparciu o zasoby obliczeniowe systemu centralnego</w:t>
      </w:r>
      <w:r w:rsidR="005E09B6" w:rsidRPr="006E7280">
        <w:rPr>
          <w:rFonts w:ascii="Times New Roman" w:eastAsia="Times New Roman" w:hAnsi="Times New Roman" w:cs="Times New Roman"/>
          <w:sz w:val="24"/>
          <w:szCs w:val="24"/>
          <w:lang w:eastAsia="pl-PL"/>
        </w:rPr>
        <w:t>. Zastosowane rozwiązanie musi zapewniać wydajne i jednocześnie stabilne działanie systemu</w:t>
      </w:r>
      <w:r w:rsidR="001B4D8D">
        <w:rPr>
          <w:rFonts w:ascii="Times New Roman" w:eastAsia="Times New Roman" w:hAnsi="Times New Roman" w:cs="Times New Roman"/>
          <w:sz w:val="24"/>
          <w:szCs w:val="24"/>
          <w:lang w:eastAsia="pl-PL"/>
        </w:rPr>
        <w:t xml:space="preserve"> informatycznego SDE</w:t>
      </w:r>
      <w:r w:rsidR="005E09B6" w:rsidRPr="006E7280">
        <w:rPr>
          <w:rFonts w:ascii="Times New Roman" w:eastAsia="Times New Roman" w:hAnsi="Times New Roman" w:cs="Times New Roman"/>
          <w:sz w:val="24"/>
          <w:szCs w:val="24"/>
          <w:lang w:eastAsia="pl-PL"/>
        </w:rPr>
        <w:t xml:space="preserve"> oraz gwarantować </w:t>
      </w:r>
      <w:r w:rsidR="005E09B6" w:rsidRPr="00756D3B">
        <w:rPr>
          <w:rFonts w:ascii="Times New Roman" w:eastAsia="Times New Roman" w:hAnsi="Times New Roman" w:cs="Times New Roman"/>
          <w:color w:val="000000" w:themeColor="text1"/>
          <w:sz w:val="24"/>
          <w:szCs w:val="24"/>
          <w:lang w:eastAsia="pl-PL"/>
        </w:rPr>
        <w:t>skuteczną ochronę danych przesyłanych pomiędzy elementami systemu</w:t>
      </w:r>
      <w:r w:rsidR="001B4D8D">
        <w:rPr>
          <w:rFonts w:ascii="Times New Roman" w:eastAsia="Times New Roman" w:hAnsi="Times New Roman" w:cs="Times New Roman"/>
          <w:color w:val="000000" w:themeColor="text1"/>
          <w:sz w:val="24"/>
          <w:szCs w:val="24"/>
          <w:lang w:eastAsia="pl-PL"/>
        </w:rPr>
        <w:t xml:space="preserve"> informatycznego SDE</w:t>
      </w:r>
      <w:r w:rsidR="005E09B6" w:rsidRPr="00756D3B">
        <w:rPr>
          <w:rFonts w:ascii="Times New Roman" w:eastAsia="Times New Roman" w:hAnsi="Times New Roman" w:cs="Times New Roman"/>
          <w:color w:val="000000" w:themeColor="text1"/>
          <w:sz w:val="24"/>
          <w:szCs w:val="24"/>
          <w:lang w:eastAsia="pl-PL"/>
        </w:rPr>
        <w:t>.</w:t>
      </w:r>
    </w:p>
    <w:p w:rsidR="005E09B6" w:rsidRPr="00756D3B" w:rsidRDefault="005E09B6" w:rsidP="005E09B6">
      <w:pPr>
        <w:spacing w:after="0" w:line="240" w:lineRule="auto"/>
        <w:jc w:val="both"/>
        <w:rPr>
          <w:rFonts w:ascii="Times New Roman" w:eastAsia="Times New Roman" w:hAnsi="Times New Roman" w:cs="Times New Roman"/>
          <w:color w:val="000000" w:themeColor="text1"/>
          <w:sz w:val="16"/>
          <w:szCs w:val="16"/>
          <w:lang w:eastAsia="pl-PL"/>
        </w:rPr>
      </w:pPr>
    </w:p>
    <w:p w:rsidR="005E09B6" w:rsidRPr="00756D3B" w:rsidRDefault="00FA3FD3" w:rsidP="00933D13">
      <w:pPr>
        <w:pStyle w:val="Akapitzlist"/>
        <w:numPr>
          <w:ilvl w:val="1"/>
          <w:numId w:val="11"/>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756D3B">
        <w:rPr>
          <w:rFonts w:ascii="Times New Roman" w:eastAsia="Times New Roman" w:hAnsi="Times New Roman" w:cs="Times New Roman"/>
          <w:color w:val="000000" w:themeColor="text1"/>
          <w:sz w:val="24"/>
          <w:szCs w:val="24"/>
          <w:lang w:eastAsia="pl-PL"/>
        </w:rPr>
        <w:t xml:space="preserve">System informatyczny SDE musi cechować się wysoką dostępnością co oznacza, że musi być </w:t>
      </w:r>
      <w:r w:rsidR="005E09B6" w:rsidRPr="00756D3B">
        <w:rPr>
          <w:rFonts w:ascii="Times New Roman" w:eastAsia="Times New Roman" w:hAnsi="Times New Roman" w:cs="Times New Roman"/>
          <w:color w:val="000000" w:themeColor="text1"/>
          <w:sz w:val="24"/>
          <w:szCs w:val="24"/>
          <w:lang w:eastAsia="pl-PL"/>
        </w:rPr>
        <w:t xml:space="preserve"> on dostępny przez 24 godziny na dobę, 7 dni w tygodniu.</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pStyle w:val="Akapitzlist"/>
        <w:numPr>
          <w:ilvl w:val="1"/>
          <w:numId w:val="11"/>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lastRenderedPageBreak/>
        <w:t xml:space="preserve">Wymagany jest wysoki poziom zabezpieczeń – komunikacja pomiędzy elementami systemu centrali monitorowania i stacjami roboczymi musi być szyfrowana.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pStyle w:val="Akapitzlist"/>
        <w:numPr>
          <w:ilvl w:val="1"/>
          <w:numId w:val="11"/>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Uwier</w:t>
      </w:r>
      <w:r w:rsidR="008036C8">
        <w:rPr>
          <w:rFonts w:ascii="Times New Roman" w:eastAsia="Times New Roman" w:hAnsi="Times New Roman" w:cs="Times New Roman"/>
          <w:sz w:val="24"/>
          <w:szCs w:val="24"/>
          <w:lang w:eastAsia="pl-PL"/>
        </w:rPr>
        <w:t>zytelnianie użytkowników musi</w:t>
      </w:r>
      <w:r w:rsidRPr="006E7280">
        <w:rPr>
          <w:rFonts w:ascii="Times New Roman" w:eastAsia="Times New Roman" w:hAnsi="Times New Roman" w:cs="Times New Roman"/>
          <w:sz w:val="24"/>
          <w:szCs w:val="24"/>
          <w:lang w:eastAsia="pl-PL"/>
        </w:rPr>
        <w:t xml:space="preserve"> się odbywać przy wykorzystaniu kart elektronicznych lub innych rozwiązań gwarantujących bardzo wysokie bezpieczeństwo autentykacji. W przypadku zastosowania kart elektronicznych każdy użytkownik SDE musi posiadać swoją indywidualną kartę.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pStyle w:val="Akapitzlist"/>
        <w:numPr>
          <w:ilvl w:val="1"/>
          <w:numId w:val="11"/>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Aplikacja musi zapewniać mechanizmy integracji z innymi aplikacjami przy użyciu nowoczesnych technologii umożliwiające wymianę danyc</w:t>
      </w:r>
      <w:r w:rsidRPr="00756D3B">
        <w:rPr>
          <w:rFonts w:ascii="Times New Roman" w:eastAsia="Times New Roman" w:hAnsi="Times New Roman" w:cs="Times New Roman"/>
          <w:color w:val="000000" w:themeColor="text1"/>
          <w:sz w:val="24"/>
          <w:szCs w:val="24"/>
          <w:lang w:eastAsia="pl-PL"/>
        </w:rPr>
        <w:t xml:space="preserve">h </w:t>
      </w:r>
      <w:r w:rsidRPr="00756D3B">
        <w:rPr>
          <w:rFonts w:ascii="Times New Roman" w:hAnsi="Times New Roman" w:cs="Times New Roman"/>
          <w:color w:val="000000" w:themeColor="text1"/>
          <w:sz w:val="24"/>
          <w:szCs w:val="24"/>
        </w:rPr>
        <w:t xml:space="preserve">(np. Web Services, Enterprise Service Bus </w:t>
      </w:r>
      <w:r w:rsidR="001B4D8D">
        <w:rPr>
          <w:rFonts w:ascii="Times New Roman" w:hAnsi="Times New Roman" w:cs="Times New Roman"/>
          <w:color w:val="000000" w:themeColor="text1"/>
          <w:sz w:val="24"/>
          <w:szCs w:val="24"/>
        </w:rPr>
        <w:t>lub</w:t>
      </w:r>
      <w:r w:rsidRPr="00756D3B">
        <w:rPr>
          <w:rFonts w:ascii="Times New Roman" w:hAnsi="Times New Roman" w:cs="Times New Roman"/>
          <w:color w:val="000000" w:themeColor="text1"/>
          <w:sz w:val="24"/>
          <w:szCs w:val="24"/>
        </w:rPr>
        <w:t xml:space="preserve"> inne równoważne)</w:t>
      </w:r>
      <w:r w:rsidRPr="00756D3B">
        <w:rPr>
          <w:rFonts w:ascii="Times New Roman" w:eastAsia="Times New Roman" w:hAnsi="Times New Roman" w:cs="Times New Roman"/>
          <w:color w:val="000000" w:themeColor="text1"/>
          <w:sz w:val="24"/>
          <w:szCs w:val="24"/>
          <w:lang w:eastAsia="pl-PL"/>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pStyle w:val="Akapitzlist"/>
        <w:numPr>
          <w:ilvl w:val="1"/>
          <w:numId w:val="11"/>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Architektura systemu informatycznego SDE musi pozwalać na optymalne wykorzystanie zastosowanego sprzętu informatycznego.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0"/>
          <w:numId w:val="44"/>
        </w:numPr>
        <w:spacing w:after="0" w:line="240" w:lineRule="auto"/>
        <w:ind w:left="0" w:firstLine="0"/>
        <w:jc w:val="both"/>
        <w:rPr>
          <w:rFonts w:ascii="Times New Roman" w:eastAsia="Times New Roman" w:hAnsi="Times New Roman" w:cs="Times New Roman"/>
          <w:sz w:val="27"/>
          <w:szCs w:val="27"/>
          <w:lang w:eastAsia="pl-PL"/>
        </w:rPr>
      </w:pPr>
      <w:r w:rsidRPr="006E7280">
        <w:rPr>
          <w:rFonts w:ascii="Times New Roman" w:eastAsia="Times New Roman" w:hAnsi="Times New Roman" w:cs="Times New Roman"/>
          <w:b/>
          <w:bCs/>
          <w:sz w:val="27"/>
          <w:szCs w:val="27"/>
          <w:lang w:eastAsia="pl-PL"/>
        </w:rPr>
        <w:t xml:space="preserve">Szczegóły techniczne </w:t>
      </w:r>
      <w:r w:rsidR="00BB12E6">
        <w:rPr>
          <w:rFonts w:ascii="Times New Roman" w:eastAsia="Times New Roman" w:hAnsi="Times New Roman" w:cs="Times New Roman"/>
          <w:b/>
          <w:bCs/>
          <w:sz w:val="27"/>
          <w:szCs w:val="27"/>
          <w:lang w:eastAsia="pl-PL"/>
        </w:rPr>
        <w:t>systemu in</w:t>
      </w:r>
      <w:r w:rsidRPr="006E7280">
        <w:rPr>
          <w:rFonts w:ascii="Times New Roman" w:eastAsia="Times New Roman" w:hAnsi="Times New Roman" w:cs="Times New Roman"/>
          <w:b/>
          <w:bCs/>
          <w:sz w:val="27"/>
          <w:szCs w:val="27"/>
          <w:lang w:eastAsia="pl-PL"/>
        </w:rPr>
        <w:t>formatycznego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BD03F3" w:rsidRPr="00756D3B" w:rsidRDefault="005E09B6" w:rsidP="009070B3">
      <w:pPr>
        <w:numPr>
          <w:ilvl w:val="1"/>
          <w:numId w:val="45"/>
        </w:numPr>
        <w:spacing w:after="0" w:line="240" w:lineRule="auto"/>
        <w:ind w:left="0" w:firstLine="0"/>
        <w:jc w:val="both"/>
        <w:rPr>
          <w:rFonts w:ascii="Times New Roman" w:eastAsia="Times New Roman" w:hAnsi="Times New Roman" w:cs="Times New Roman"/>
          <w:color w:val="000000" w:themeColor="text1"/>
          <w:sz w:val="16"/>
          <w:szCs w:val="16"/>
          <w:lang w:eastAsia="pl-PL"/>
        </w:rPr>
      </w:pPr>
      <w:r w:rsidRPr="00756D3B">
        <w:rPr>
          <w:rFonts w:ascii="Times New Roman" w:eastAsia="Times New Roman" w:hAnsi="Times New Roman" w:cs="Times New Roman"/>
          <w:color w:val="000000" w:themeColor="text1"/>
          <w:sz w:val="24"/>
          <w:szCs w:val="24"/>
          <w:lang w:eastAsia="pl-PL"/>
        </w:rPr>
        <w:t xml:space="preserve">System musi umożliwiać instalację na systemie operacyjnym Windows </w:t>
      </w:r>
      <w:r w:rsidRPr="00BC4FBD">
        <w:rPr>
          <w:rFonts w:ascii="Times New Roman" w:eastAsia="Times New Roman" w:hAnsi="Times New Roman" w:cs="Times New Roman"/>
          <w:color w:val="000000" w:themeColor="text1"/>
          <w:sz w:val="24"/>
          <w:szCs w:val="24"/>
          <w:lang w:eastAsia="pl-PL"/>
        </w:rPr>
        <w:t>Server 2012</w:t>
      </w:r>
      <w:r w:rsidRPr="00756D3B">
        <w:rPr>
          <w:rFonts w:ascii="Times New Roman" w:eastAsia="Times New Roman" w:hAnsi="Times New Roman" w:cs="Times New Roman"/>
          <w:strike/>
          <w:color w:val="000000" w:themeColor="text1"/>
          <w:sz w:val="24"/>
          <w:szCs w:val="24"/>
          <w:lang w:eastAsia="pl-PL"/>
        </w:rPr>
        <w:t xml:space="preserve"> </w:t>
      </w:r>
      <w:r w:rsidRPr="00756D3B">
        <w:rPr>
          <w:rFonts w:ascii="Times New Roman" w:eastAsia="Times New Roman" w:hAnsi="Times New Roman" w:cs="Times New Roman"/>
          <w:color w:val="000000" w:themeColor="text1"/>
          <w:sz w:val="24"/>
          <w:szCs w:val="24"/>
          <w:lang w:eastAsia="pl-PL"/>
        </w:rPr>
        <w:t>lub równoważnym</w:t>
      </w:r>
      <w:r w:rsidR="00130EC9" w:rsidRPr="00756D3B">
        <w:rPr>
          <w:rFonts w:ascii="Times New Roman" w:eastAsia="Times New Roman" w:hAnsi="Times New Roman" w:cs="Times New Roman"/>
          <w:color w:val="000000" w:themeColor="text1"/>
          <w:sz w:val="24"/>
          <w:szCs w:val="24"/>
          <w:lang w:eastAsia="pl-PL"/>
        </w:rPr>
        <w:t>.</w:t>
      </w:r>
    </w:p>
    <w:p w:rsidR="00130EC9" w:rsidRPr="00756D3B" w:rsidRDefault="00130EC9" w:rsidP="00130EC9">
      <w:pPr>
        <w:spacing w:after="0" w:line="240" w:lineRule="auto"/>
        <w:jc w:val="both"/>
        <w:rPr>
          <w:rFonts w:ascii="Times New Roman" w:eastAsia="Times New Roman" w:hAnsi="Times New Roman" w:cs="Times New Roman"/>
          <w:color w:val="000000" w:themeColor="text1"/>
          <w:sz w:val="16"/>
          <w:szCs w:val="16"/>
          <w:lang w:eastAsia="pl-PL"/>
        </w:rPr>
      </w:pPr>
    </w:p>
    <w:p w:rsidR="00BD03F3" w:rsidRPr="00756D3B" w:rsidRDefault="00BD03F3" w:rsidP="00933D13">
      <w:pPr>
        <w:pStyle w:val="Akapitzlist"/>
        <w:numPr>
          <w:ilvl w:val="1"/>
          <w:numId w:val="11"/>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756D3B">
        <w:rPr>
          <w:rFonts w:ascii="Times New Roman" w:eastAsia="Times New Roman" w:hAnsi="Times New Roman" w:cs="Times New Roman"/>
          <w:color w:val="000000" w:themeColor="text1"/>
          <w:sz w:val="24"/>
          <w:szCs w:val="24"/>
          <w:lang w:eastAsia="pl-PL"/>
        </w:rPr>
        <w:t>W rozwiązaniu musi być zastosowana relacyjna, transakcyjna baza danych:</w:t>
      </w:r>
    </w:p>
    <w:p w:rsidR="00BD03F3" w:rsidRPr="00756D3B" w:rsidRDefault="00BD03F3" w:rsidP="00BD03F3">
      <w:pPr>
        <w:pStyle w:val="Akapitzlist"/>
        <w:spacing w:after="0" w:line="240" w:lineRule="auto"/>
        <w:ind w:left="0"/>
        <w:jc w:val="both"/>
        <w:rPr>
          <w:rFonts w:ascii="Times New Roman" w:eastAsia="Times New Roman" w:hAnsi="Times New Roman" w:cs="Times New Roman"/>
          <w:color w:val="000000" w:themeColor="text1"/>
          <w:sz w:val="16"/>
          <w:szCs w:val="16"/>
          <w:lang w:eastAsia="pl-PL"/>
        </w:rPr>
      </w:pPr>
    </w:p>
    <w:p w:rsidR="00BD03F3" w:rsidRPr="00756D3B" w:rsidRDefault="00BD03F3" w:rsidP="009070B3">
      <w:pPr>
        <w:numPr>
          <w:ilvl w:val="0"/>
          <w:numId w:val="56"/>
        </w:numPr>
        <w:spacing w:after="0"/>
        <w:ind w:left="0" w:firstLine="0"/>
        <w:jc w:val="both"/>
        <w:rPr>
          <w:rFonts w:ascii="Times New Roman" w:eastAsia="Times New Roman" w:hAnsi="Times New Roman" w:cs="Times New Roman"/>
          <w:color w:val="000000" w:themeColor="text1"/>
          <w:sz w:val="24"/>
          <w:szCs w:val="24"/>
          <w:lang w:eastAsia="pl-PL"/>
        </w:rPr>
      </w:pPr>
      <w:r w:rsidRPr="00756D3B">
        <w:rPr>
          <w:rFonts w:ascii="Times New Roman" w:eastAsia="Times New Roman" w:hAnsi="Times New Roman" w:cs="Times New Roman"/>
          <w:color w:val="000000" w:themeColor="text1"/>
          <w:sz w:val="24"/>
          <w:szCs w:val="24"/>
          <w:lang w:eastAsia="pl-PL"/>
        </w:rPr>
        <w:t>odpowiedzialna za gromadzenie wszystkich przetwarzanych danych;</w:t>
      </w:r>
    </w:p>
    <w:p w:rsidR="00BD03F3" w:rsidRPr="00756D3B" w:rsidRDefault="00BD03F3" w:rsidP="009070B3">
      <w:pPr>
        <w:numPr>
          <w:ilvl w:val="0"/>
          <w:numId w:val="56"/>
        </w:numPr>
        <w:spacing w:after="0"/>
        <w:ind w:left="0" w:firstLine="0"/>
        <w:jc w:val="both"/>
        <w:rPr>
          <w:rFonts w:ascii="Times New Roman" w:eastAsia="Times New Roman" w:hAnsi="Times New Roman" w:cs="Times New Roman"/>
          <w:color w:val="000000" w:themeColor="text1"/>
          <w:sz w:val="24"/>
          <w:szCs w:val="24"/>
          <w:lang w:eastAsia="pl-PL"/>
        </w:rPr>
      </w:pPr>
      <w:r w:rsidRPr="00756D3B">
        <w:rPr>
          <w:rFonts w:ascii="Times New Roman" w:eastAsia="Times New Roman" w:hAnsi="Times New Roman" w:cs="Times New Roman"/>
          <w:color w:val="000000" w:themeColor="text1"/>
          <w:sz w:val="24"/>
          <w:szCs w:val="24"/>
          <w:lang w:eastAsia="pl-PL"/>
        </w:rPr>
        <w:t>gwarantująca pewność zapisu i integralność danych;</w:t>
      </w:r>
    </w:p>
    <w:p w:rsidR="005E09B6" w:rsidRPr="00756D3B" w:rsidRDefault="00BD03F3" w:rsidP="009070B3">
      <w:pPr>
        <w:numPr>
          <w:ilvl w:val="0"/>
          <w:numId w:val="56"/>
        </w:numPr>
        <w:spacing w:after="0"/>
        <w:ind w:left="0" w:firstLine="0"/>
        <w:jc w:val="both"/>
        <w:rPr>
          <w:rFonts w:ascii="Times New Roman" w:eastAsia="Times New Roman" w:hAnsi="Times New Roman" w:cs="Times New Roman"/>
          <w:color w:val="000000" w:themeColor="text1"/>
          <w:sz w:val="24"/>
          <w:szCs w:val="24"/>
          <w:lang w:eastAsia="pl-PL"/>
        </w:rPr>
      </w:pPr>
      <w:r w:rsidRPr="00756D3B">
        <w:rPr>
          <w:rFonts w:ascii="Times New Roman" w:hAnsi="Times New Roman" w:cs="Times New Roman"/>
          <w:color w:val="000000" w:themeColor="text1"/>
          <w:sz w:val="24"/>
          <w:szCs w:val="24"/>
        </w:rPr>
        <w:t xml:space="preserve">obsługująca obciążenie generowane przez </w:t>
      </w:r>
      <w:r w:rsidR="004A3242" w:rsidRPr="00756D3B">
        <w:rPr>
          <w:rFonts w:ascii="Times New Roman" w:hAnsi="Times New Roman" w:cs="Times New Roman"/>
          <w:color w:val="000000" w:themeColor="text1"/>
          <w:sz w:val="24"/>
          <w:szCs w:val="24"/>
        </w:rPr>
        <w:t>maksymalnie</w:t>
      </w:r>
      <w:r w:rsidRPr="00756D3B">
        <w:rPr>
          <w:rFonts w:ascii="Times New Roman" w:hAnsi="Times New Roman" w:cs="Times New Roman"/>
          <w:color w:val="000000" w:themeColor="text1"/>
          <w:sz w:val="24"/>
          <w:szCs w:val="24"/>
        </w:rPr>
        <w:t xml:space="preserve"> 2500 równoczesnych użytkowników.</w:t>
      </w:r>
    </w:p>
    <w:p w:rsidR="00BD03F3" w:rsidRPr="006E7280" w:rsidRDefault="00BD03F3" w:rsidP="00BD03F3">
      <w:pPr>
        <w:spacing w:after="0"/>
        <w:jc w:val="both"/>
        <w:rPr>
          <w:rFonts w:ascii="Times New Roman" w:eastAsia="Times New Roman" w:hAnsi="Times New Roman" w:cs="Times New Roman"/>
          <w:sz w:val="16"/>
          <w:szCs w:val="16"/>
          <w:lang w:eastAsia="pl-PL"/>
        </w:rPr>
      </w:pPr>
    </w:p>
    <w:p w:rsidR="005E09B6" w:rsidRPr="006E7280" w:rsidRDefault="005E09B6" w:rsidP="009070B3">
      <w:pPr>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System zarządzania bazą danych musi charakteryzować się następującymi cechami:</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756D3B"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756D3B">
        <w:rPr>
          <w:rFonts w:ascii="Times New Roman" w:hAnsi="Times New Roman" w:cs="Times New Roman"/>
          <w:sz w:val="24"/>
          <w:szCs w:val="24"/>
        </w:rPr>
        <w:t>wsparcie platformy 32-bitowej i 64-bitowej;</w:t>
      </w:r>
    </w:p>
    <w:p w:rsidR="005E09B6" w:rsidRPr="006E7280" w:rsidRDefault="005E09B6" w:rsidP="009070B3">
      <w:pPr>
        <w:pStyle w:val="Akapitzlist"/>
        <w:numPr>
          <w:ilvl w:val="0"/>
          <w:numId w:val="30"/>
        </w:numPr>
        <w:spacing w:after="0"/>
        <w:ind w:left="0" w:firstLine="0"/>
        <w:jc w:val="both"/>
        <w:rPr>
          <w:rFonts w:ascii="Times New Roman" w:hAnsi="Times New Roman" w:cs="Times New Roman"/>
          <w:sz w:val="20"/>
          <w:szCs w:val="20"/>
        </w:rPr>
      </w:pPr>
      <w:r w:rsidRPr="006E7280">
        <w:rPr>
          <w:rFonts w:ascii="Times New Roman" w:hAnsi="Times New Roman" w:cs="Times New Roman"/>
          <w:sz w:val="24"/>
          <w:szCs w:val="24"/>
        </w:rPr>
        <w:t xml:space="preserve">zapewnienie wysokiej dostępności i niezawodności (wielowęzłowe </w:t>
      </w:r>
      <w:proofErr w:type="spellStart"/>
      <w:r w:rsidRPr="006E7280">
        <w:rPr>
          <w:rFonts w:ascii="Times New Roman" w:hAnsi="Times New Roman" w:cs="Times New Roman"/>
          <w:sz w:val="24"/>
          <w:szCs w:val="24"/>
        </w:rPr>
        <w:t>klastry</w:t>
      </w:r>
      <w:proofErr w:type="spellEnd"/>
      <w:r w:rsidRPr="006E7280">
        <w:rPr>
          <w:rFonts w:ascii="Times New Roman" w:hAnsi="Times New Roman" w:cs="Times New Roman"/>
          <w:sz w:val="24"/>
          <w:szCs w:val="24"/>
        </w:rPr>
        <w:t xml:space="preserve"> </w:t>
      </w:r>
      <w:proofErr w:type="spellStart"/>
      <w:r w:rsidRPr="006E7280">
        <w:rPr>
          <w:rFonts w:ascii="Times New Roman" w:hAnsi="Times New Roman" w:cs="Times New Roman"/>
          <w:sz w:val="24"/>
          <w:szCs w:val="24"/>
        </w:rPr>
        <w:t>failover</w:t>
      </w:r>
      <w:proofErr w:type="spellEnd"/>
      <w:r w:rsidRPr="006E7280">
        <w:rPr>
          <w:rFonts w:ascii="Times New Roman" w:hAnsi="Times New Roman" w:cs="Times New Roman"/>
          <w:sz w:val="24"/>
          <w:szCs w:val="24"/>
        </w:rPr>
        <w:t>, replikacja synchroniczna, łatwość odtwarzania po błędach użytkowników i aplikacji, możliwość balansowania obciążenia);</w:t>
      </w:r>
    </w:p>
    <w:p w:rsidR="005E09B6" w:rsidRPr="006E7280"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6E7280">
        <w:rPr>
          <w:rFonts w:ascii="Times New Roman" w:hAnsi="Times New Roman" w:cs="Times New Roman"/>
          <w:sz w:val="24"/>
          <w:szCs w:val="24"/>
        </w:rPr>
        <w:t>zapewnienie bezpieczeństwa danych na etapie składowania i transmisji potwierdzone odpowiednimi certyfikatami dostępnymi do wglądu przez Zamawiającego.</w:t>
      </w:r>
    </w:p>
    <w:p w:rsidR="005E09B6" w:rsidRPr="006E7280"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6E7280">
        <w:rPr>
          <w:rFonts w:ascii="Times New Roman" w:hAnsi="Times New Roman" w:cs="Times New Roman"/>
          <w:sz w:val="24"/>
          <w:szCs w:val="24"/>
        </w:rPr>
        <w:t>skalowalność;</w:t>
      </w:r>
    </w:p>
    <w:p w:rsidR="005E09B6" w:rsidRPr="006E7280"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6E7280">
        <w:rPr>
          <w:rFonts w:ascii="Times New Roman" w:hAnsi="Times New Roman" w:cs="Times New Roman"/>
          <w:sz w:val="24"/>
          <w:szCs w:val="24"/>
        </w:rPr>
        <w:t>mechanizm auto strojenia (dynamiczne zarządzanie parametrami konfiguracyjnymi m.in. w zależności od obciążenia i dostępnych zasobów);</w:t>
      </w:r>
    </w:p>
    <w:p w:rsidR="005E09B6" w:rsidRPr="006E7280"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6E7280">
        <w:rPr>
          <w:rFonts w:ascii="Times New Roman" w:hAnsi="Times New Roman" w:cs="Times New Roman"/>
          <w:sz w:val="24"/>
          <w:szCs w:val="24"/>
        </w:rPr>
        <w:t>zintegrowane narzędzia do zarządzania oparte o system zarządzania bazą danych  musi być graficzne i skryptowe;</w:t>
      </w:r>
    </w:p>
    <w:p w:rsidR="005E09B6" w:rsidRPr="006E7280"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6E7280">
        <w:rPr>
          <w:rFonts w:ascii="Times New Roman" w:hAnsi="Times New Roman" w:cs="Times New Roman"/>
          <w:sz w:val="24"/>
          <w:szCs w:val="24"/>
        </w:rPr>
        <w:t>zintegrowane narzędzia optymalizacji i śledzenia operacji wykonywanych przez użytkowników (silnik relacyjny);</w:t>
      </w:r>
    </w:p>
    <w:p w:rsidR="005E09B6" w:rsidRPr="006E7280"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6E7280">
        <w:rPr>
          <w:rFonts w:ascii="Times New Roman" w:hAnsi="Times New Roman" w:cs="Times New Roman"/>
          <w:sz w:val="24"/>
          <w:szCs w:val="24"/>
        </w:rPr>
        <w:t>narzędzia do audytu poprawności środowiska, w jakim został zainstalowany i jest eksploatowany system zarządzania bazą danych pod względem bezpieczeństwa;</w:t>
      </w:r>
    </w:p>
    <w:p w:rsidR="005E09B6" w:rsidRPr="006E7280"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6E7280">
        <w:rPr>
          <w:rFonts w:ascii="Times New Roman" w:hAnsi="Times New Roman" w:cs="Times New Roman"/>
          <w:sz w:val="24"/>
          <w:szCs w:val="24"/>
        </w:rPr>
        <w:t>możliwość wykonywania typowych operacji administracyjnych (operacje na indeksach, backup) bez przerywania pracy systemu lub przechodzenia w tryb jednoużytkownikowy;</w:t>
      </w:r>
    </w:p>
    <w:p w:rsidR="005E09B6" w:rsidRPr="006E7280"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6E7280">
        <w:rPr>
          <w:rFonts w:ascii="Times New Roman" w:hAnsi="Times New Roman" w:cs="Times New Roman"/>
          <w:sz w:val="24"/>
          <w:szCs w:val="24"/>
        </w:rPr>
        <w:t>nadawanie różnych poziomów uprawnień dla użytkowników;</w:t>
      </w:r>
    </w:p>
    <w:p w:rsidR="005E09B6" w:rsidRPr="006E7280"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6E7280">
        <w:rPr>
          <w:rFonts w:ascii="Times New Roman" w:hAnsi="Times New Roman" w:cs="Times New Roman"/>
          <w:sz w:val="24"/>
          <w:szCs w:val="24"/>
        </w:rPr>
        <w:t>dedykowane połączenie do serwera dla administratora;</w:t>
      </w:r>
    </w:p>
    <w:p w:rsidR="005E09B6" w:rsidRPr="006E7280"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6E7280">
        <w:rPr>
          <w:rFonts w:ascii="Times New Roman" w:hAnsi="Times New Roman" w:cs="Times New Roman"/>
          <w:sz w:val="24"/>
          <w:szCs w:val="24"/>
        </w:rPr>
        <w:t>obsługa błędów programowych na zasadzie try/Catach;</w:t>
      </w:r>
    </w:p>
    <w:p w:rsidR="005E09B6" w:rsidRPr="006E7280"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6E7280">
        <w:rPr>
          <w:rFonts w:ascii="Times New Roman" w:hAnsi="Times New Roman" w:cs="Times New Roman"/>
          <w:sz w:val="24"/>
          <w:szCs w:val="24"/>
        </w:rPr>
        <w:lastRenderedPageBreak/>
        <w:t>możliwość tworzenia rekursywnych zapytań SQL;</w:t>
      </w:r>
    </w:p>
    <w:p w:rsidR="005E09B6" w:rsidRPr="006E7280" w:rsidRDefault="005E09B6" w:rsidP="009070B3">
      <w:pPr>
        <w:pStyle w:val="Akapitzlist"/>
        <w:numPr>
          <w:ilvl w:val="0"/>
          <w:numId w:val="30"/>
        </w:numPr>
        <w:spacing w:after="0"/>
        <w:ind w:left="0" w:firstLine="0"/>
        <w:jc w:val="both"/>
        <w:rPr>
          <w:rFonts w:ascii="Times New Roman" w:hAnsi="Times New Roman" w:cs="Times New Roman"/>
          <w:sz w:val="24"/>
          <w:szCs w:val="24"/>
        </w:rPr>
      </w:pPr>
      <w:r w:rsidRPr="006E7280">
        <w:rPr>
          <w:rFonts w:ascii="Times New Roman" w:hAnsi="Times New Roman" w:cs="Times New Roman"/>
          <w:sz w:val="24"/>
          <w:szCs w:val="24"/>
        </w:rPr>
        <w:t>przezroczyste dla aplikacji partycjon</w:t>
      </w:r>
      <w:r w:rsidR="001B4D8D">
        <w:rPr>
          <w:rFonts w:ascii="Times New Roman" w:hAnsi="Times New Roman" w:cs="Times New Roman"/>
          <w:sz w:val="24"/>
          <w:szCs w:val="24"/>
        </w:rPr>
        <w:t>owanie danych (tabele, indeksy).</w:t>
      </w:r>
    </w:p>
    <w:p w:rsidR="005E09B6" w:rsidRPr="006E7280" w:rsidRDefault="005E09B6" w:rsidP="005E09B6">
      <w:pPr>
        <w:pStyle w:val="Akapitzlist"/>
        <w:spacing w:after="0" w:line="240" w:lineRule="auto"/>
        <w:ind w:left="0"/>
        <w:jc w:val="both"/>
        <w:rPr>
          <w:rFonts w:ascii="Times New Roman" w:hAnsi="Times New Roman" w:cs="Times New Roman"/>
          <w:sz w:val="16"/>
          <w:szCs w:val="16"/>
        </w:rPr>
      </w:pPr>
    </w:p>
    <w:p w:rsidR="00F04DB8" w:rsidRDefault="00EB3CE7"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EB3CE7">
        <w:rPr>
          <w:rFonts w:ascii="Times New Roman" w:eastAsia="Times New Roman" w:hAnsi="Times New Roman" w:cs="Times New Roman"/>
          <w:sz w:val="24"/>
          <w:szCs w:val="24"/>
          <w:lang w:eastAsia="pl-PL"/>
        </w:rPr>
        <w:t>W ramach umowy (zamówienia) Wykonawca dostarczy: infrastrukturę techniczno-systemową (sprzęt i oprogramowanie) o funkcjonalności, wydajności i niezawodności wymaganej do prawidłowej, bezpiecznej i</w:t>
      </w:r>
      <w:r w:rsidRPr="00F41A29">
        <w:rPr>
          <w:rFonts w:ascii="Times New Roman" w:eastAsia="Times New Roman" w:hAnsi="Times New Roman" w:cs="Times New Roman"/>
          <w:sz w:val="24"/>
          <w:szCs w:val="24"/>
          <w:lang w:eastAsia="pl-PL"/>
        </w:rPr>
        <w:t xml:space="preserve"> </w:t>
      </w:r>
      <w:r w:rsidRPr="007B0B47">
        <w:rPr>
          <w:rFonts w:ascii="Times New Roman" w:eastAsia="Times New Roman" w:hAnsi="Times New Roman" w:cs="Times New Roman"/>
          <w:sz w:val="24"/>
          <w:szCs w:val="24"/>
          <w:lang w:eastAsia="pl-PL"/>
        </w:rPr>
        <w:t>niezawodnej eksploatacji systemu informatycznego SDE, oprogramowanie</w:t>
      </w:r>
      <w:r w:rsidRPr="00F576CB">
        <w:rPr>
          <w:rFonts w:ascii="Times New Roman" w:eastAsia="Times New Roman" w:hAnsi="Times New Roman" w:cs="Times New Roman"/>
          <w:sz w:val="24"/>
          <w:szCs w:val="24"/>
          <w:lang w:eastAsia="pl-PL"/>
        </w:rPr>
        <w:t xml:space="preserve"> spełniające wymagania funkcjonalne dla platformy integracyjnej oraz wszystkie wymagane bezterminowe licencje</w:t>
      </w:r>
      <w:r w:rsidRPr="004A04E3">
        <w:rPr>
          <w:rFonts w:ascii="Times New Roman" w:eastAsia="Times New Roman" w:hAnsi="Times New Roman" w:cs="Times New Roman"/>
          <w:sz w:val="24"/>
          <w:szCs w:val="24"/>
          <w:lang w:eastAsia="pl-PL"/>
        </w:rPr>
        <w:t>.</w:t>
      </w:r>
    </w:p>
    <w:p w:rsidR="00F04DB8" w:rsidRPr="00F04DB8" w:rsidRDefault="00F04DB8" w:rsidP="00F04DB8">
      <w:pPr>
        <w:pStyle w:val="Akapitzlist"/>
        <w:spacing w:after="0" w:line="240" w:lineRule="auto"/>
        <w:ind w:left="0"/>
        <w:jc w:val="both"/>
        <w:rPr>
          <w:rFonts w:ascii="Times New Roman" w:eastAsia="Times New Roman" w:hAnsi="Times New Roman" w:cs="Times New Roman"/>
          <w:sz w:val="16"/>
          <w:szCs w:val="16"/>
          <w:lang w:eastAsia="pl-PL"/>
        </w:rPr>
      </w:pPr>
    </w:p>
    <w:p w:rsidR="004A2FE7" w:rsidRDefault="00EB3CE7" w:rsidP="009070B3">
      <w:pPr>
        <w:pStyle w:val="Akapitzlist"/>
        <w:numPr>
          <w:ilvl w:val="2"/>
          <w:numId w:val="4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 dniu dostarczenia infrastruktury techniczno-systemowej </w:t>
      </w:r>
      <w:r w:rsidR="001A4061">
        <w:rPr>
          <w:rFonts w:ascii="Times New Roman" w:eastAsia="Times New Roman" w:hAnsi="Times New Roman" w:cs="Times New Roman"/>
          <w:sz w:val="24"/>
          <w:szCs w:val="24"/>
          <w:lang w:eastAsia="pl-PL"/>
        </w:rPr>
        <w:t xml:space="preserve">Wykonawca przekaże </w:t>
      </w:r>
      <w:r w:rsidR="00D2406F">
        <w:rPr>
          <w:rFonts w:ascii="Times New Roman" w:eastAsia="Times New Roman" w:hAnsi="Times New Roman" w:cs="Times New Roman"/>
          <w:sz w:val="24"/>
          <w:szCs w:val="24"/>
          <w:lang w:eastAsia="pl-PL"/>
        </w:rPr>
        <w:t>Zamawiającemu procedurę dokonywania zgło</w:t>
      </w:r>
      <w:r w:rsidR="001B4D8D">
        <w:rPr>
          <w:rFonts w:ascii="Times New Roman" w:eastAsia="Times New Roman" w:hAnsi="Times New Roman" w:cs="Times New Roman"/>
          <w:sz w:val="24"/>
          <w:szCs w:val="24"/>
          <w:lang w:eastAsia="pl-PL"/>
        </w:rPr>
        <w:t>szeń serwisowych infrastruktury teleinformatycznej SDE.</w:t>
      </w:r>
      <w:r w:rsidR="00D2406F">
        <w:rPr>
          <w:rFonts w:ascii="Times New Roman" w:eastAsia="Times New Roman" w:hAnsi="Times New Roman" w:cs="Times New Roman"/>
          <w:sz w:val="24"/>
          <w:szCs w:val="24"/>
          <w:lang w:eastAsia="pl-PL"/>
        </w:rPr>
        <w:t xml:space="preserve">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highlight w:val="cyan"/>
          <w:lang w:eastAsia="pl-PL"/>
        </w:rPr>
      </w:pPr>
    </w:p>
    <w:p w:rsidR="005E09B6" w:rsidRPr="006E7280" w:rsidRDefault="005E09B6" w:rsidP="009070B3">
      <w:pPr>
        <w:pStyle w:val="Akapitzlist"/>
        <w:numPr>
          <w:ilvl w:val="1"/>
          <w:numId w:val="4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Wymagania dotyczące platformy integracyjnej:</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4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Architektura: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0"/>
          <w:numId w:val="31"/>
        </w:numPr>
        <w:tabs>
          <w:tab w:val="left" w:pos="1134"/>
        </w:tabs>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możliwość równoległego wykonywania procesów;</w:t>
      </w:r>
    </w:p>
    <w:p w:rsidR="005E09B6" w:rsidRPr="006E7280" w:rsidRDefault="005E09B6" w:rsidP="009070B3">
      <w:pPr>
        <w:pStyle w:val="Akapitzlist"/>
        <w:numPr>
          <w:ilvl w:val="0"/>
          <w:numId w:val="31"/>
        </w:numPr>
        <w:tabs>
          <w:tab w:val="left" w:pos="1134"/>
        </w:tabs>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zrównoleglenie operacji nie wymaga zmiany logiki przetwarzania (np. przeprogramowania interfejsu).</w:t>
      </w:r>
    </w:p>
    <w:p w:rsidR="005E09B6" w:rsidRPr="006E7280" w:rsidRDefault="005E09B6" w:rsidP="005E09B6">
      <w:pPr>
        <w:pStyle w:val="Akapitzlist"/>
        <w:tabs>
          <w:tab w:val="left" w:pos="1134"/>
        </w:tabs>
        <w:spacing w:after="0" w:line="240" w:lineRule="auto"/>
        <w:ind w:left="0"/>
        <w:jc w:val="both"/>
        <w:rPr>
          <w:rFonts w:ascii="Times New Roman" w:eastAsia="Times New Roman" w:hAnsi="Times New Roman" w:cs="Times New Roman"/>
          <w:sz w:val="16"/>
          <w:szCs w:val="16"/>
          <w:lang w:eastAsia="pl-PL"/>
        </w:rPr>
      </w:pPr>
    </w:p>
    <w:p w:rsidR="005D2574" w:rsidRPr="006E7280" w:rsidRDefault="005E09B6" w:rsidP="009070B3">
      <w:pPr>
        <w:pStyle w:val="Akapitzlist"/>
        <w:numPr>
          <w:ilvl w:val="2"/>
          <w:numId w:val="4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Infrastruktura.</w:t>
      </w:r>
    </w:p>
    <w:p w:rsidR="005D2574" w:rsidRPr="00F70560" w:rsidRDefault="005D2574" w:rsidP="005D2574">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9070B3">
      <w:pPr>
        <w:pStyle w:val="Akapitzlist"/>
        <w:numPr>
          <w:ilvl w:val="3"/>
          <w:numId w:val="4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sz w:val="24"/>
          <w:szCs w:val="24"/>
          <w:lang w:eastAsia="pl-PL"/>
        </w:rPr>
        <w:t>Środowisko użytkowników:</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0"/>
          <w:numId w:val="32"/>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graficzny interfejs użytkownika – administratora;</w:t>
      </w:r>
    </w:p>
    <w:p w:rsidR="005E09B6" w:rsidRPr="006E7280" w:rsidRDefault="005E09B6" w:rsidP="009070B3">
      <w:pPr>
        <w:pStyle w:val="Akapitzlist"/>
        <w:numPr>
          <w:ilvl w:val="0"/>
          <w:numId w:val="32"/>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znakowy interfejs użytkownika – programisty (możliwość testowania zadań z linii poleceń);</w:t>
      </w:r>
    </w:p>
    <w:p w:rsidR="004D331A" w:rsidRPr="006E7280" w:rsidRDefault="005E09B6" w:rsidP="009070B3">
      <w:pPr>
        <w:pStyle w:val="Akapitzlist"/>
        <w:numPr>
          <w:ilvl w:val="0"/>
          <w:numId w:val="32"/>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znakowy interfejs użytkownika – administratora (możliwość uruchamiania zadań z linii poleceń, tworzenia skryptów administracyjnych).</w:t>
      </w:r>
    </w:p>
    <w:p w:rsidR="004D331A" w:rsidRPr="006E7280" w:rsidRDefault="004D331A" w:rsidP="004D331A">
      <w:pPr>
        <w:pStyle w:val="Akapitzlist"/>
        <w:spacing w:after="0"/>
        <w:ind w:left="0"/>
        <w:jc w:val="both"/>
        <w:rPr>
          <w:rFonts w:ascii="Times New Roman" w:eastAsia="Times New Roman" w:hAnsi="Times New Roman" w:cs="Times New Roman"/>
          <w:sz w:val="16"/>
          <w:szCs w:val="16"/>
          <w:lang w:eastAsia="pl-PL"/>
        </w:rPr>
      </w:pPr>
    </w:p>
    <w:p w:rsidR="004D331A" w:rsidRPr="006E7280" w:rsidRDefault="005E09B6" w:rsidP="009070B3">
      <w:pPr>
        <w:pStyle w:val="Akapitzlist"/>
        <w:numPr>
          <w:ilvl w:val="3"/>
          <w:numId w:val="4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Środowisko administracyjne oparte na systemie Windows 7 (lub nowszym) lub równoważne (oparte na oferowanym systemie operacyjnym serwera).</w:t>
      </w:r>
    </w:p>
    <w:p w:rsidR="00BD03F3" w:rsidRPr="006E7280" w:rsidRDefault="00BD03F3" w:rsidP="00B465E3">
      <w:pPr>
        <w:pStyle w:val="Akapitzlist"/>
        <w:spacing w:after="0"/>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4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b/>
          <w:sz w:val="24"/>
          <w:szCs w:val="24"/>
          <w:lang w:eastAsia="pl-PL"/>
        </w:rPr>
        <w:t>Środowisko systemowe.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Wykonawca utworzy środowiska:                     </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0"/>
          <w:numId w:val="3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produkcyjne pracujące w klastrze;</w:t>
      </w:r>
    </w:p>
    <w:p w:rsidR="005E09B6" w:rsidRPr="006E7280" w:rsidRDefault="005E09B6" w:rsidP="009070B3">
      <w:pPr>
        <w:pStyle w:val="Akapitzlist"/>
        <w:numPr>
          <w:ilvl w:val="0"/>
          <w:numId w:val="3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szkoleniowe;</w:t>
      </w:r>
    </w:p>
    <w:p w:rsidR="005E09B6" w:rsidRPr="006E7280" w:rsidRDefault="005E09B6" w:rsidP="009070B3">
      <w:pPr>
        <w:pStyle w:val="Akapitzlist"/>
        <w:numPr>
          <w:ilvl w:val="0"/>
          <w:numId w:val="33"/>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testowe służące do testowania nowych wersji oprogramowania oraz do testowania rozwiązania niezawodnościowego (w szczególności testowania poprawności kopii zapasowych) i wydajności oprogramowania.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Wykonawca zorganizuje w centrali monitorowania stanowiska szkoleniowe i testowe SDE przeznaczone do testowania urządzeń i zmian w procedurach oraz szkolenia nowych pracowników oraz testowania przed wdrożeniem nowych wersji oprogramowania wraz z kompletnym zestawem urządzeń monitorujących. </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F04DB8" w:rsidRDefault="005E09B6" w:rsidP="009070B3">
      <w:pPr>
        <w:pStyle w:val="Akapitzlist"/>
        <w:numPr>
          <w:ilvl w:val="3"/>
          <w:numId w:val="45"/>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F04DB8">
        <w:rPr>
          <w:rFonts w:ascii="Times New Roman" w:eastAsia="Times New Roman" w:hAnsi="Times New Roman" w:cs="Times New Roman"/>
          <w:color w:val="000000" w:themeColor="text1"/>
          <w:sz w:val="24"/>
          <w:szCs w:val="24"/>
          <w:lang w:eastAsia="pl-PL"/>
        </w:rPr>
        <w:t>Wykonawca musi mieć możliwość testowania nowych urządzeń w środowisku testowym. Istniejące w systemie środowisko testowe może mieć zastosowanie podczas testowania nowych urządzeń monitorujących zakupionych przez Wykonawcę.</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4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Skalowalność: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Default="005E09B6" w:rsidP="009070B3">
      <w:pPr>
        <w:pStyle w:val="Akapitzlist"/>
        <w:numPr>
          <w:ilvl w:val="0"/>
          <w:numId w:val="3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musi być zapewniona skalowalność pod względem pojemności systemu, liczby interfejsów,</w:t>
      </w:r>
      <w:r w:rsidR="009D437E">
        <w:rPr>
          <w:rFonts w:ascii="Times New Roman" w:eastAsia="Times New Roman" w:hAnsi="Times New Roman" w:cs="Times New Roman"/>
          <w:sz w:val="24"/>
          <w:szCs w:val="24"/>
          <w:lang w:eastAsia="pl-PL"/>
        </w:rPr>
        <w:t xml:space="preserve"> ilości przesyłanych informacji</w:t>
      </w:r>
      <w:r w:rsidRPr="006E7280">
        <w:rPr>
          <w:rFonts w:ascii="Times New Roman" w:eastAsia="Times New Roman" w:hAnsi="Times New Roman" w:cs="Times New Roman"/>
          <w:sz w:val="24"/>
          <w:szCs w:val="24"/>
          <w:lang w:eastAsia="pl-PL"/>
        </w:rPr>
        <w:t>;</w:t>
      </w:r>
    </w:p>
    <w:p w:rsidR="005716DC" w:rsidRDefault="005716DC" w:rsidP="009070B3">
      <w:pPr>
        <w:pStyle w:val="Akapitzlist"/>
        <w:numPr>
          <w:ilvl w:val="0"/>
          <w:numId w:val="3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skalowalność pod względem pojemności musi odbywać się w ramach eksploatowanego systemu informatycznego SDE. Zamawiający nie dopuszcza realizacji wymagania skalowalności pod względem pojemności poprzez zaoferowanie nowego systemu informatycznego SDE;</w:t>
      </w:r>
    </w:p>
    <w:p w:rsidR="005716DC" w:rsidRPr="005716DC" w:rsidRDefault="005716DC" w:rsidP="009070B3">
      <w:pPr>
        <w:pStyle w:val="Akapitzlist"/>
        <w:numPr>
          <w:ilvl w:val="0"/>
          <w:numId w:val="34"/>
        </w:numPr>
        <w:spacing w:after="0"/>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skalowalność pod względem pojemności powinna być realizowana poprzez dodawanie kolejnych elementów środowiska infrastruktury techniczno – systemowej;</w:t>
      </w:r>
    </w:p>
    <w:p w:rsidR="005E09B6" w:rsidRPr="006E7280" w:rsidRDefault="005E09B6" w:rsidP="009070B3">
      <w:pPr>
        <w:pStyle w:val="Akapitzlist"/>
        <w:numPr>
          <w:ilvl w:val="0"/>
          <w:numId w:val="3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musi być zapewniona skalowalność pod względem czasu odpowiedzi;</w:t>
      </w:r>
    </w:p>
    <w:p w:rsidR="005E09B6" w:rsidRPr="006E7280" w:rsidRDefault="005E09B6" w:rsidP="009070B3">
      <w:pPr>
        <w:pStyle w:val="Akapitzlist"/>
        <w:numPr>
          <w:ilvl w:val="0"/>
          <w:numId w:val="3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możliwość przetwarzania na wielu maszynach z bilansowaniem obciążenia (klaster Active- Active);</w:t>
      </w:r>
    </w:p>
    <w:p w:rsidR="005E09B6" w:rsidRPr="006E7280" w:rsidRDefault="005E09B6" w:rsidP="009070B3">
      <w:pPr>
        <w:pStyle w:val="Akapitzlist"/>
        <w:numPr>
          <w:ilvl w:val="0"/>
          <w:numId w:val="3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możliwość kolejkowania komunikatów na poziomie serwera, z możliwością współpracy z zewnętrznym systemem kolejkowania;</w:t>
      </w:r>
    </w:p>
    <w:p w:rsidR="005E09B6" w:rsidRPr="006E7280" w:rsidRDefault="005E09B6" w:rsidP="009070B3">
      <w:pPr>
        <w:pStyle w:val="Akapitzlist"/>
        <w:numPr>
          <w:ilvl w:val="0"/>
          <w:numId w:val="3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skalowanie platformy musi gwarantować utrzymanie zdefiniowanych obiektów.</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4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Bezpieczeństwo.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Użytkownicy i uprawnienia: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numPr>
          <w:ilvl w:val="0"/>
          <w:numId w:val="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autoryzacja użytkowników za pomocą metody zapewniającej bezpieczeństwo;</w:t>
      </w:r>
    </w:p>
    <w:p w:rsidR="005E09B6" w:rsidRPr="006E7280" w:rsidRDefault="005E09B6" w:rsidP="00933D13">
      <w:pPr>
        <w:numPr>
          <w:ilvl w:val="0"/>
          <w:numId w:val="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możliwość nadawania ograniczeń na hasła, m.in.: długość min.12, czas ważności, historia haseł min. 10, złożoność hasła;</w:t>
      </w:r>
    </w:p>
    <w:p w:rsidR="005E09B6" w:rsidRPr="006E7280" w:rsidRDefault="005E09B6" w:rsidP="00933D13">
      <w:pPr>
        <w:numPr>
          <w:ilvl w:val="0"/>
          <w:numId w:val="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wymagana możliwość nadawania ograniczeń na hasła, zróżnicowanych dla grup użytkowników;</w:t>
      </w:r>
    </w:p>
    <w:p w:rsidR="005E09B6" w:rsidRPr="006E7280" w:rsidRDefault="005E09B6" w:rsidP="00933D13">
      <w:pPr>
        <w:numPr>
          <w:ilvl w:val="0"/>
          <w:numId w:val="9"/>
        </w:numPr>
        <w:spacing w:after="0"/>
        <w:ind w:left="0" w:firstLine="0"/>
        <w:jc w:val="both"/>
        <w:rPr>
          <w:rFonts w:ascii="Times New Roman" w:eastAsia="Times New Roman" w:hAnsi="Times New Roman" w:cs="Times New Roman"/>
          <w:sz w:val="24"/>
          <w:szCs w:val="24"/>
          <w:lang w:val="en-US" w:eastAsia="pl-PL"/>
        </w:rPr>
      </w:pPr>
      <w:r w:rsidRPr="006E7280">
        <w:rPr>
          <w:rFonts w:ascii="Times New Roman" w:eastAsia="Times New Roman" w:hAnsi="Times New Roman" w:cs="Times New Roman"/>
          <w:sz w:val="24"/>
          <w:szCs w:val="24"/>
          <w:lang w:val="en-US" w:eastAsia="pl-PL"/>
        </w:rPr>
        <w:t>moduł single sign-on (SSO);</w:t>
      </w:r>
    </w:p>
    <w:p w:rsidR="005E09B6" w:rsidRPr="006E7280" w:rsidRDefault="005E09B6" w:rsidP="00933D13">
      <w:pPr>
        <w:numPr>
          <w:ilvl w:val="0"/>
          <w:numId w:val="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możliwość współpracy z systemem podpisu elektronicznego;</w:t>
      </w:r>
    </w:p>
    <w:p w:rsidR="005E09B6" w:rsidRPr="006E7280" w:rsidRDefault="005E09B6" w:rsidP="00933D13">
      <w:pPr>
        <w:numPr>
          <w:ilvl w:val="0"/>
          <w:numId w:val="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możliwość szyfrowania komunikatów, transmisji;</w:t>
      </w:r>
    </w:p>
    <w:p w:rsidR="005E09B6" w:rsidRPr="006E7280" w:rsidRDefault="005E09B6" w:rsidP="00933D13">
      <w:pPr>
        <w:numPr>
          <w:ilvl w:val="0"/>
          <w:numId w:val="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kopie i odtwarzanie po awariach;</w:t>
      </w:r>
    </w:p>
    <w:p w:rsidR="005E09B6" w:rsidRPr="006E7280" w:rsidRDefault="005E09B6" w:rsidP="00933D13">
      <w:pPr>
        <w:numPr>
          <w:ilvl w:val="0"/>
          <w:numId w:val="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możliwość wykonania kopii bezpieczeństwa systemu w trybie on-line.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45"/>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Komunikacja: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197503" w:rsidRDefault="005E09B6" w:rsidP="009070B3">
      <w:pPr>
        <w:pStyle w:val="Akapitzlist"/>
        <w:numPr>
          <w:ilvl w:val="3"/>
          <w:numId w:val="45"/>
        </w:numPr>
        <w:spacing w:after="0" w:line="240" w:lineRule="auto"/>
        <w:ind w:left="0" w:firstLine="0"/>
        <w:jc w:val="both"/>
        <w:rPr>
          <w:rFonts w:ascii="Times New Roman" w:eastAsia="Times New Roman" w:hAnsi="Times New Roman" w:cs="Times New Roman"/>
          <w:sz w:val="24"/>
          <w:szCs w:val="24"/>
          <w:lang w:eastAsia="pl-PL"/>
        </w:rPr>
      </w:pPr>
      <w:r w:rsidRPr="00197503">
        <w:rPr>
          <w:rFonts w:ascii="Times New Roman" w:eastAsia="Times New Roman" w:hAnsi="Times New Roman" w:cs="Times New Roman"/>
          <w:sz w:val="24"/>
          <w:szCs w:val="24"/>
          <w:lang w:eastAsia="pl-PL"/>
        </w:rPr>
        <w:t>Gwaran</w:t>
      </w:r>
      <w:r w:rsidR="001B4D8D" w:rsidRPr="00197503">
        <w:rPr>
          <w:rFonts w:ascii="Times New Roman" w:eastAsia="Times New Roman" w:hAnsi="Times New Roman" w:cs="Times New Roman"/>
          <w:sz w:val="24"/>
          <w:szCs w:val="24"/>
          <w:lang w:eastAsia="pl-PL"/>
        </w:rPr>
        <w:t>towanie dostarczenia wszystkich komunikatów z nadajników oraz elektronicznych urządzeń rejestrujących.</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164A89" w:rsidRDefault="000254DF"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0254DF">
        <w:rPr>
          <w:rFonts w:ascii="Times New Roman" w:eastAsia="Times New Roman" w:hAnsi="Times New Roman" w:cs="Times New Roman"/>
          <w:sz w:val="24"/>
          <w:szCs w:val="24"/>
          <w:lang w:eastAsia="pl-PL"/>
        </w:rPr>
        <w:t>Urządzenia w centralnym węźle komunikacyjnym systemu powinny być zbudowane na systemach operacyjnych objętych wsparciem producenta tych systemów.</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F04DB8" w:rsidRDefault="005E09B6" w:rsidP="009070B3">
      <w:pPr>
        <w:pStyle w:val="Akapitzlist"/>
        <w:numPr>
          <w:ilvl w:val="1"/>
          <w:numId w:val="45"/>
        </w:numPr>
        <w:spacing w:after="0" w:line="240" w:lineRule="auto"/>
        <w:ind w:left="0" w:firstLine="0"/>
        <w:jc w:val="both"/>
        <w:rPr>
          <w:rFonts w:ascii="Times New Roman" w:eastAsia="Times New Roman" w:hAnsi="Times New Roman" w:cs="Times New Roman"/>
          <w:color w:val="000000" w:themeColor="text1"/>
          <w:sz w:val="24"/>
          <w:szCs w:val="24"/>
          <w:lang w:eastAsia="pl-PL"/>
        </w:rPr>
      </w:pPr>
      <w:r w:rsidRPr="00F04DB8">
        <w:rPr>
          <w:rFonts w:ascii="Times New Roman" w:hAnsi="Times New Roman" w:cs="Times New Roman"/>
          <w:color w:val="000000" w:themeColor="text1"/>
          <w:sz w:val="24"/>
          <w:szCs w:val="24"/>
        </w:rPr>
        <w:t>Zwiększenie liczby użytkowników / klientów może wymagać co najwyżej zwiększenia zasobów sprzętowych. Wykluczona jest natomiast zmiana architektury systemu i</w:t>
      </w:r>
      <w:r w:rsidR="00222AEF" w:rsidRPr="00F04DB8">
        <w:rPr>
          <w:rFonts w:ascii="Times New Roman" w:hAnsi="Times New Roman" w:cs="Times New Roman"/>
          <w:color w:val="000000" w:themeColor="text1"/>
          <w:sz w:val="24"/>
          <w:szCs w:val="24"/>
        </w:rPr>
        <w:t> </w:t>
      </w:r>
      <w:r w:rsidRPr="00F04DB8">
        <w:rPr>
          <w:rFonts w:ascii="Times New Roman" w:hAnsi="Times New Roman" w:cs="Times New Roman"/>
          <w:color w:val="000000" w:themeColor="text1"/>
          <w:sz w:val="24"/>
          <w:szCs w:val="24"/>
        </w:rPr>
        <w:t>oprogramowania</w:t>
      </w:r>
      <w:r w:rsidR="00C65D58">
        <w:rPr>
          <w:rFonts w:ascii="Times New Roman" w:hAnsi="Times New Roman" w:cs="Times New Roman"/>
          <w:color w:val="000000" w:themeColor="text1"/>
          <w:sz w:val="24"/>
          <w:szCs w:val="24"/>
        </w:rPr>
        <w:t>.</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Wykonawca musi opisać wszystkie informacje zapewniające identyfikowalność generowane przez system (serwery, silnik bazy danych, oprogramowanie, urządzenia komunikacyjne). Informacje zapewniające identyfikowalnoś</w:t>
      </w:r>
      <w:r w:rsidR="008036C8">
        <w:rPr>
          <w:rFonts w:ascii="Times New Roman" w:eastAsia="Times New Roman" w:hAnsi="Times New Roman" w:cs="Times New Roman"/>
          <w:sz w:val="24"/>
          <w:szCs w:val="24"/>
          <w:lang w:eastAsia="pl-PL"/>
        </w:rPr>
        <w:t>ć muszą</w:t>
      </w:r>
      <w:r w:rsidRPr="006E7280">
        <w:rPr>
          <w:rFonts w:ascii="Times New Roman" w:eastAsia="Times New Roman" w:hAnsi="Times New Roman" w:cs="Times New Roman"/>
          <w:sz w:val="24"/>
          <w:szCs w:val="24"/>
          <w:lang w:eastAsia="pl-PL"/>
        </w:rPr>
        <w:t xml:space="preserve"> odnosić się do funkcji bezpieczeństwa systemu (w szczególności zagwarantowania zgodności z wymogiem poufności informacji osobowych) oraz właściwej realizacji operacji, administrowania, </w:t>
      </w:r>
      <w:r w:rsidRPr="006E7280">
        <w:rPr>
          <w:rFonts w:ascii="Times New Roman" w:eastAsia="Times New Roman" w:hAnsi="Times New Roman" w:cs="Times New Roman"/>
          <w:sz w:val="24"/>
          <w:szCs w:val="24"/>
          <w:lang w:eastAsia="pl-PL"/>
        </w:rPr>
        <w:lastRenderedPageBreak/>
        <w:t>utrzymania i bieżące aktualizowanie tych informacji przez Wykonawcę i przekazanie Zamawiającemu.</w:t>
      </w:r>
    </w:p>
    <w:p w:rsidR="005E09B6" w:rsidRPr="00F04DB8" w:rsidRDefault="005E09B6" w:rsidP="005E09B6">
      <w:pPr>
        <w:pStyle w:val="Akapitzlist"/>
        <w:spacing w:after="0" w:line="240" w:lineRule="auto"/>
        <w:ind w:left="0"/>
        <w:jc w:val="both"/>
        <w:rPr>
          <w:rFonts w:ascii="Times New Roman" w:eastAsia="Times New Roman" w:hAnsi="Times New Roman" w:cs="Times New Roman"/>
          <w:color w:val="000000" w:themeColor="text1"/>
          <w:sz w:val="16"/>
          <w:szCs w:val="16"/>
          <w:lang w:eastAsia="pl-PL"/>
        </w:rPr>
      </w:pPr>
    </w:p>
    <w:p w:rsidR="00B76DDC" w:rsidRPr="00F04DB8" w:rsidRDefault="005E09B6" w:rsidP="009070B3">
      <w:pPr>
        <w:numPr>
          <w:ilvl w:val="1"/>
          <w:numId w:val="45"/>
        </w:numPr>
        <w:spacing w:after="0" w:line="240" w:lineRule="auto"/>
        <w:ind w:left="0" w:firstLine="0"/>
        <w:jc w:val="both"/>
        <w:rPr>
          <w:rFonts w:ascii="Times New Roman" w:eastAsia="Times New Roman" w:hAnsi="Times New Roman" w:cs="Times New Roman"/>
          <w:color w:val="000000" w:themeColor="text1"/>
          <w:sz w:val="16"/>
          <w:szCs w:val="16"/>
          <w:lang w:eastAsia="pl-PL"/>
        </w:rPr>
      </w:pPr>
      <w:r w:rsidRPr="00F04DB8">
        <w:rPr>
          <w:rFonts w:ascii="Times New Roman" w:eastAsia="Times New Roman" w:hAnsi="Times New Roman" w:cs="Times New Roman"/>
          <w:color w:val="000000" w:themeColor="text1"/>
          <w:sz w:val="24"/>
          <w:szCs w:val="24"/>
          <w:lang w:eastAsia="pl-PL"/>
        </w:rPr>
        <w:t>Informacje zapewniające identyfikowalność muszą być automatycznie zapisywane na nośniku magnetycznym w czasie rzeczywistym</w:t>
      </w:r>
      <w:r w:rsidR="00B76DDC" w:rsidRPr="00F04DB8">
        <w:rPr>
          <w:rFonts w:ascii="Times New Roman" w:eastAsia="Times New Roman" w:hAnsi="Times New Roman" w:cs="Times New Roman"/>
          <w:color w:val="000000" w:themeColor="text1"/>
          <w:sz w:val="24"/>
          <w:szCs w:val="24"/>
          <w:lang w:eastAsia="pl-PL"/>
        </w:rPr>
        <w:t>.</w:t>
      </w:r>
      <w:r w:rsidRPr="00F04DB8">
        <w:rPr>
          <w:rFonts w:ascii="Times New Roman" w:eastAsia="Times New Roman" w:hAnsi="Times New Roman" w:cs="Times New Roman"/>
          <w:color w:val="000000" w:themeColor="text1"/>
          <w:sz w:val="24"/>
          <w:szCs w:val="24"/>
          <w:lang w:eastAsia="pl-PL"/>
        </w:rPr>
        <w:t xml:space="preserve"> </w:t>
      </w:r>
      <w:r w:rsidR="00B76DDC" w:rsidRPr="00F04DB8">
        <w:rPr>
          <w:rFonts w:ascii="Times New Roman" w:eastAsia="Times New Roman" w:hAnsi="Times New Roman" w:cs="Times New Roman"/>
          <w:color w:val="000000" w:themeColor="text1"/>
          <w:sz w:val="24"/>
          <w:szCs w:val="24"/>
          <w:lang w:eastAsia="pl-PL"/>
        </w:rPr>
        <w:t>Wykonawca musi sporządzać kopie zapasowe tych nośników magnetycznych ze 100% dostępnością i bez utraty jakichkolwiek informacji.</w:t>
      </w:r>
    </w:p>
    <w:p w:rsidR="005E09B6" w:rsidRPr="006E7280" w:rsidRDefault="00B76DDC" w:rsidP="00B76DDC">
      <w:pPr>
        <w:spacing w:after="0" w:line="240" w:lineRule="auto"/>
        <w:jc w:val="both"/>
        <w:rPr>
          <w:rFonts w:ascii="Times New Roman" w:eastAsia="Times New Roman" w:hAnsi="Times New Roman" w:cs="Times New Roman"/>
          <w:sz w:val="16"/>
          <w:szCs w:val="16"/>
          <w:lang w:eastAsia="pl-PL"/>
        </w:rPr>
      </w:pPr>
      <w:r w:rsidRPr="006E7280">
        <w:rPr>
          <w:rFonts w:ascii="Times New Roman" w:eastAsia="Times New Roman" w:hAnsi="Times New Roman" w:cs="Times New Roman"/>
          <w:sz w:val="16"/>
          <w:szCs w:val="16"/>
          <w:lang w:eastAsia="pl-PL"/>
        </w:rPr>
        <w:t xml:space="preserve"> </w:t>
      </w:r>
    </w:p>
    <w:p w:rsidR="005E09B6" w:rsidRPr="006E7280" w:rsidRDefault="005E09B6"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Wybrany system musi gwarantować niezaprzeczalność i poufność wymiany z jednej strony oraz bezpieczeństwo systemu informacyjnego z drugiej.</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Dostęp do bazy danych, interfejsu systemowego i oprogramowania będzie wymagał logowania. Administrowanie funkcjami włączania, wyłączania i edytowania funkcji logowania będzie dostępne wyłącznie dla administratorów.</w:t>
      </w:r>
    </w:p>
    <w:p w:rsidR="005E09B6" w:rsidRPr="006E7280" w:rsidRDefault="005E09B6" w:rsidP="001D2135">
      <w:pPr>
        <w:pStyle w:val="Akapitzlist"/>
        <w:rPr>
          <w:rFonts w:ascii="Times New Roman" w:eastAsia="Times New Roman" w:hAnsi="Times New Roman" w:cs="Times New Roman"/>
          <w:sz w:val="16"/>
          <w:szCs w:val="16"/>
          <w:lang w:eastAsia="pl-PL"/>
        </w:rPr>
      </w:pPr>
    </w:p>
    <w:p w:rsidR="005E09B6" w:rsidRPr="006E7280" w:rsidRDefault="005E09B6"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System </w:t>
      </w:r>
      <w:r w:rsidR="00B76DDC" w:rsidRPr="006E7280">
        <w:rPr>
          <w:rFonts w:ascii="Times New Roman" w:eastAsia="Times New Roman" w:hAnsi="Times New Roman" w:cs="Times New Roman"/>
          <w:sz w:val="24"/>
          <w:szCs w:val="24"/>
          <w:lang w:eastAsia="pl-PL"/>
        </w:rPr>
        <w:t>musi</w:t>
      </w:r>
      <w:r w:rsidRPr="006E7280">
        <w:rPr>
          <w:rFonts w:ascii="Times New Roman" w:eastAsia="Times New Roman" w:hAnsi="Times New Roman" w:cs="Times New Roman"/>
          <w:sz w:val="24"/>
          <w:szCs w:val="24"/>
          <w:lang w:eastAsia="pl-PL"/>
        </w:rPr>
        <w:t xml:space="preserve"> zapewniać automatyczne </w:t>
      </w:r>
      <w:r w:rsidRPr="00F04DB8">
        <w:rPr>
          <w:rFonts w:ascii="Times New Roman" w:eastAsia="Times New Roman" w:hAnsi="Times New Roman" w:cs="Times New Roman"/>
          <w:color w:val="000000" w:themeColor="text1"/>
          <w:sz w:val="24"/>
          <w:szCs w:val="24"/>
          <w:lang w:eastAsia="pl-PL"/>
        </w:rPr>
        <w:t>usługi diagnostyczne</w:t>
      </w:r>
      <w:r w:rsidR="00B76DDC" w:rsidRPr="00F04DB8">
        <w:rPr>
          <w:rFonts w:ascii="Times New Roman" w:eastAsia="Times New Roman" w:hAnsi="Times New Roman" w:cs="Times New Roman"/>
          <w:color w:val="000000" w:themeColor="text1"/>
          <w:sz w:val="24"/>
          <w:szCs w:val="24"/>
          <w:lang w:eastAsia="pl-PL"/>
        </w:rPr>
        <w:t xml:space="preserve"> dla platformy serwerowej</w:t>
      </w:r>
      <w:r w:rsidRPr="00F04DB8">
        <w:rPr>
          <w:rFonts w:ascii="Times New Roman" w:eastAsia="Times New Roman" w:hAnsi="Times New Roman" w:cs="Times New Roman"/>
          <w:color w:val="000000" w:themeColor="text1"/>
          <w:sz w:val="24"/>
          <w:szCs w:val="24"/>
          <w:lang w:eastAsia="pl-PL"/>
        </w:rPr>
        <w:t xml:space="preserve">, </w:t>
      </w:r>
      <w:r w:rsidR="00B76DDC" w:rsidRPr="00F04DB8">
        <w:rPr>
          <w:rFonts w:ascii="Times New Roman" w:eastAsia="Times New Roman" w:hAnsi="Times New Roman" w:cs="Times New Roman"/>
          <w:color w:val="000000" w:themeColor="text1"/>
          <w:sz w:val="24"/>
          <w:szCs w:val="24"/>
          <w:lang w:eastAsia="pl-PL"/>
        </w:rPr>
        <w:t>powiadamiające</w:t>
      </w:r>
      <w:r w:rsidRPr="00F04DB8">
        <w:rPr>
          <w:rFonts w:ascii="Times New Roman" w:eastAsia="Times New Roman" w:hAnsi="Times New Roman" w:cs="Times New Roman"/>
          <w:color w:val="000000" w:themeColor="text1"/>
          <w:sz w:val="24"/>
          <w:szCs w:val="24"/>
          <w:lang w:eastAsia="pl-PL"/>
        </w:rPr>
        <w:t xml:space="preserve"> administratorów o przyszłych stanach zagrożenia i rekomendowanym sposobie ich uniknięcia.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Default="005E09B6"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w:t>
      </w:r>
      <w:r w:rsidR="008036C8">
        <w:rPr>
          <w:rFonts w:ascii="Times New Roman" w:eastAsia="Times New Roman" w:hAnsi="Times New Roman" w:cs="Times New Roman"/>
          <w:sz w:val="24"/>
          <w:szCs w:val="24"/>
          <w:lang w:eastAsia="pl-PL"/>
        </w:rPr>
        <w:t>ykonawca musi</w:t>
      </w:r>
      <w:r w:rsidRPr="006E7280">
        <w:rPr>
          <w:rFonts w:ascii="Times New Roman" w:eastAsia="Times New Roman" w:hAnsi="Times New Roman" w:cs="Times New Roman"/>
          <w:sz w:val="24"/>
          <w:szCs w:val="24"/>
          <w:lang w:eastAsia="pl-PL"/>
        </w:rPr>
        <w:t xml:space="preserve"> zabezpieczyć infrastrukturę informatyczną przed atakami wirusowymi i dostępem osób nieuprawnionych z sieci</w:t>
      </w:r>
      <w:r w:rsidR="00D03D92">
        <w:rPr>
          <w:rFonts w:ascii="Times New Roman" w:eastAsia="Times New Roman" w:hAnsi="Times New Roman" w:cs="Times New Roman"/>
          <w:sz w:val="24"/>
          <w:szCs w:val="24"/>
          <w:lang w:eastAsia="pl-PL"/>
        </w:rPr>
        <w:t xml:space="preserve"> </w:t>
      </w:r>
      <w:r w:rsidR="00C65D58">
        <w:rPr>
          <w:rFonts w:ascii="Times New Roman" w:eastAsia="Times New Roman" w:hAnsi="Times New Roman" w:cs="Times New Roman"/>
          <w:sz w:val="24"/>
          <w:szCs w:val="24"/>
          <w:lang w:eastAsia="pl-PL"/>
        </w:rPr>
        <w:t>z</w:t>
      </w:r>
      <w:r w:rsidR="000254DF" w:rsidRPr="000254DF">
        <w:rPr>
          <w:rFonts w:ascii="Times New Roman" w:eastAsia="Times New Roman" w:hAnsi="Times New Roman" w:cs="Times New Roman"/>
          <w:sz w:val="24"/>
          <w:szCs w:val="24"/>
          <w:lang w:eastAsia="pl-PL"/>
        </w:rPr>
        <w:t>arówno na poziomie sprzętu (firewall sprzętowy) jak i oprogramowania (centralny system antywirusowy)</w:t>
      </w:r>
      <w:r w:rsidRPr="00A91CBA">
        <w:rPr>
          <w:rFonts w:ascii="Times New Roman" w:eastAsia="Times New Roman" w:hAnsi="Times New Roman" w:cs="Times New Roman"/>
          <w:sz w:val="24"/>
          <w:szCs w:val="24"/>
          <w:lang w:eastAsia="pl-PL"/>
        </w:rPr>
        <w:t>.</w:t>
      </w:r>
    </w:p>
    <w:p w:rsidR="000D1A4E" w:rsidRPr="000D1A4E" w:rsidRDefault="000D1A4E" w:rsidP="000D1A4E">
      <w:pPr>
        <w:pStyle w:val="Akapitzlist"/>
        <w:rPr>
          <w:rFonts w:ascii="Times New Roman" w:eastAsia="Times New Roman" w:hAnsi="Times New Roman" w:cs="Times New Roman"/>
          <w:sz w:val="16"/>
          <w:szCs w:val="16"/>
          <w:lang w:eastAsia="pl-PL"/>
        </w:rPr>
      </w:pPr>
    </w:p>
    <w:p w:rsidR="000D1A4E" w:rsidRPr="006E7280" w:rsidRDefault="000D1A4E"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Wykonawca zapewni infrastrukturę techniczno-systemową </w:t>
      </w:r>
      <w:r w:rsidR="008F7CE5">
        <w:rPr>
          <w:rFonts w:ascii="Times New Roman" w:eastAsia="Times New Roman" w:hAnsi="Times New Roman" w:cs="Times New Roman"/>
          <w:sz w:val="24"/>
          <w:szCs w:val="24"/>
          <w:lang w:eastAsia="pl-PL"/>
        </w:rPr>
        <w:t xml:space="preserve">(ITS) </w:t>
      </w:r>
      <w:r>
        <w:rPr>
          <w:rFonts w:ascii="Times New Roman" w:eastAsia="Times New Roman" w:hAnsi="Times New Roman" w:cs="Times New Roman"/>
          <w:sz w:val="24"/>
          <w:szCs w:val="24"/>
          <w:lang w:eastAsia="pl-PL"/>
        </w:rPr>
        <w:t xml:space="preserve">i środowisko wykonywania kopii zapasowych – niezbędne macierze, serwery i oprogramowanie. Zamawiający wymaga, aby </w:t>
      </w:r>
      <w:r w:rsidRPr="001E5ADD">
        <w:rPr>
          <w:rFonts w:ascii="Times New Roman" w:eastAsia="Times New Roman" w:hAnsi="Times New Roman" w:cs="Times New Roman"/>
          <w:sz w:val="24"/>
          <w:szCs w:val="24"/>
          <w:lang w:eastAsia="pl-PL"/>
        </w:rPr>
        <w:t xml:space="preserve">poziom utraty danych </w:t>
      </w:r>
      <w:r>
        <w:rPr>
          <w:rFonts w:ascii="Times New Roman" w:eastAsia="Times New Roman" w:hAnsi="Times New Roman" w:cs="Times New Roman"/>
          <w:sz w:val="24"/>
          <w:szCs w:val="24"/>
          <w:lang w:eastAsia="pl-PL"/>
        </w:rPr>
        <w:t>(</w:t>
      </w:r>
      <w:proofErr w:type="spellStart"/>
      <w:r w:rsidRPr="001E5ADD">
        <w:rPr>
          <w:rFonts w:ascii="Times New Roman" w:eastAsia="Times New Roman" w:hAnsi="Times New Roman" w:cs="Times New Roman"/>
          <w:sz w:val="24"/>
          <w:szCs w:val="24"/>
          <w:lang w:eastAsia="pl-PL"/>
        </w:rPr>
        <w:t>recovery</w:t>
      </w:r>
      <w:proofErr w:type="spellEnd"/>
      <w:r w:rsidRPr="001E5ADD">
        <w:rPr>
          <w:rFonts w:ascii="Times New Roman" w:eastAsia="Times New Roman" w:hAnsi="Times New Roman" w:cs="Times New Roman"/>
          <w:sz w:val="24"/>
          <w:szCs w:val="24"/>
          <w:lang w:eastAsia="pl-PL"/>
        </w:rPr>
        <w:t xml:space="preserve"> point </w:t>
      </w:r>
      <w:proofErr w:type="spellStart"/>
      <w:r w:rsidRPr="001E5ADD">
        <w:rPr>
          <w:rFonts w:ascii="Times New Roman" w:eastAsia="Times New Roman" w:hAnsi="Times New Roman" w:cs="Times New Roman"/>
          <w:sz w:val="24"/>
          <w:szCs w:val="24"/>
          <w:lang w:eastAsia="pl-PL"/>
        </w:rPr>
        <w:t>objective</w:t>
      </w:r>
      <w:proofErr w:type="spellEnd"/>
      <w:r>
        <w:rPr>
          <w:rFonts w:ascii="Times New Roman" w:eastAsia="Times New Roman" w:hAnsi="Times New Roman" w:cs="Times New Roman"/>
          <w:sz w:val="24"/>
          <w:szCs w:val="24"/>
          <w:lang w:eastAsia="pl-PL"/>
        </w:rPr>
        <w:t>) wynosił 0 – zastosowanie replikacji synchronicznej. Środowisko kopii zapasowych będzie zlokalizowane w Centralnej Serwerowni Centralnego Zarządu Służby Więziennej na terenie m.st. Warszawy.</w:t>
      </w:r>
      <w:r w:rsidR="008F7CE5">
        <w:rPr>
          <w:rFonts w:ascii="Times New Roman" w:eastAsia="Times New Roman" w:hAnsi="Times New Roman" w:cs="Times New Roman"/>
          <w:sz w:val="24"/>
          <w:szCs w:val="24"/>
          <w:lang w:eastAsia="pl-PL"/>
        </w:rPr>
        <w:t xml:space="preserve"> Zamawiający wymaga aby ITS znajdujący się w centralnej serwerowni był obsługiwany zdalnie przez personel Wykonawcy z Ośrodka Głównego.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1"/>
          <w:numId w:val="45"/>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System informatyczny musi posiadać zainstalowane oprogramowanie do monitorowania integralności bazy danych (w czasie rzeczywistym), podatności infrastruktury na ataki z zewnątrz (okresowe sprawdzanie podatności infrastruktury).</w:t>
      </w:r>
    </w:p>
    <w:p w:rsidR="005E09B6" w:rsidRPr="006E7280" w:rsidRDefault="005E09B6" w:rsidP="005E09B6">
      <w:pPr>
        <w:pStyle w:val="Akapitzlist"/>
        <w:spacing w:after="0" w:line="240" w:lineRule="auto"/>
        <w:ind w:left="792"/>
        <w:jc w:val="both"/>
        <w:rPr>
          <w:rFonts w:ascii="Times New Roman" w:eastAsia="Times New Roman" w:hAnsi="Times New Roman" w:cs="Times New Roman"/>
          <w:sz w:val="16"/>
          <w:szCs w:val="16"/>
          <w:lang w:eastAsia="pl-PL"/>
        </w:rPr>
      </w:pPr>
    </w:p>
    <w:p w:rsidR="005E09B6" w:rsidRPr="006E7280" w:rsidRDefault="005E09B6" w:rsidP="009070B3">
      <w:pPr>
        <w:numPr>
          <w:ilvl w:val="0"/>
          <w:numId w:val="46"/>
        </w:numPr>
        <w:spacing w:after="0" w:line="240" w:lineRule="auto"/>
        <w:ind w:left="0" w:firstLine="0"/>
        <w:jc w:val="both"/>
        <w:rPr>
          <w:rFonts w:ascii="Times New Roman" w:eastAsia="Times New Roman" w:hAnsi="Times New Roman" w:cs="Times New Roman"/>
          <w:sz w:val="27"/>
          <w:szCs w:val="27"/>
          <w:lang w:eastAsia="pl-PL"/>
        </w:rPr>
      </w:pPr>
      <w:r w:rsidRPr="006E7280">
        <w:rPr>
          <w:rFonts w:ascii="Times New Roman" w:eastAsia="Times New Roman" w:hAnsi="Times New Roman" w:cs="Times New Roman"/>
          <w:b/>
          <w:bCs/>
          <w:sz w:val="27"/>
          <w:szCs w:val="27"/>
          <w:lang w:eastAsia="pl-PL"/>
        </w:rPr>
        <w:t>Testowanie.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1"/>
          <w:numId w:val="47"/>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Testowanie systemowego rozwiązania obejmuje: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Przygotowanie środowiska dla wdrożenia systemu, testowania i eksploatacji.</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Dostawę oprogramowania i sprzętu oraz jego dokumentacji.</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Szkolenie użytkowników.</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Przeprowadzenie wstępnych testów użytkownika.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Przeprowadzenie testowania systemu w formie użytkowej.</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Testowanie będzie obejmowało funkcjonalność systemu w zakresie wszystkich modułów systemu w czasie symulacji rzeczywistej pracy zgodnie z obowiązującymi przepisami.</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1"/>
          <w:numId w:val="47"/>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Testowanie systemu użytkowego będzie przeprowadzone na terenie miasta Warszawy oraz innych wyznaczonych lokalizacjach za zgodą Zamawiającego.</w:t>
      </w:r>
    </w:p>
    <w:p w:rsidR="005E09B6" w:rsidRPr="006E7280" w:rsidRDefault="005E09B6" w:rsidP="005E09B6">
      <w:pPr>
        <w:spacing w:after="0" w:line="240" w:lineRule="auto"/>
        <w:jc w:val="both"/>
        <w:rPr>
          <w:rFonts w:ascii="Times New Roman" w:eastAsia="Times New Roman" w:hAnsi="Times New Roman" w:cs="Times New Roman"/>
          <w:b/>
          <w:sz w:val="16"/>
          <w:szCs w:val="16"/>
          <w:lang w:eastAsia="pl-PL"/>
        </w:rPr>
      </w:pPr>
    </w:p>
    <w:p w:rsidR="005E09B6" w:rsidRPr="006E7280" w:rsidRDefault="005E09B6" w:rsidP="009070B3">
      <w:pPr>
        <w:numPr>
          <w:ilvl w:val="1"/>
          <w:numId w:val="47"/>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lastRenderedPageBreak/>
        <w:t>Zakres prac związanych ze stworzeniem środowisk dla eksploatacji oprogramowania, jego testowania oraz działania.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bCs/>
          <w:sz w:val="24"/>
          <w:szCs w:val="24"/>
          <w:lang w:eastAsia="pl-PL"/>
        </w:rPr>
        <w:t>Dostawy oprogramowania.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3"/>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Wykonawca zapewni wyposażenie w sprzęt i oprogramowanie, a także sprzęt i oprogramowanie w poszczególnych lokalizacjach.</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3"/>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Pozostałe oprogramowanie niezbędne w czasie testowania dostarczy Wykonawca.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1"/>
          <w:numId w:val="47"/>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Stworzenie środowiska systemowego i programowego.</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Przez siedzibę Zamawiającego należy rozumieć pomieszczenia MS w Warszawie, gdzie powinny nastąpić dostawy i gdzie winny zostać przeprowadzone przewidziane poniżej prace instalacyjno-konfiguracyjne.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Na sprzęcie komputerowym Zamawiającego, Wykonawca zainstaluje niezbędne oprogramowanie.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Wykonawca wykona inne niezbędne prace w celu stworzenia właściwego środowiska do testowania oprogramowania w siedzibie Zamawiającego.</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Wykonawca zainstaluje wszystkie potrzebne produkty i dostarczy wszystkie licencje umożliwiające wdrożenie i użytkowanie oprogramowania.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Zamawiający określi szczegółowe zasady dostępu Wykonawcy do swojej siedziby.</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Sprzęt komputerowy dostarczony przez Zamawiającego będzie służył zarówno do testowania jak i do wdrożenia ostatecznej wersji oprogramowania.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Wykonawca zainstaluje na sprzęcie komputerowym Zamawiającego testową bazę danych.</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 każdym przypadku, po zakończeniu prac związanych z przygotowaniem środowiska, Wykonawca winien dostarczyć Zamawiającemu dokumentację umożliwiającą powtórzenie wykonanych prac oraz administrowanie danym środowiskiem.</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1"/>
          <w:numId w:val="47"/>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Przygotowanie ośrodków testujących oprogramowanie.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Testowanie systemu będzie przeprowadzone w określonym przez Zamawiającego ośrodku testującym.</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7"/>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Przed przystąpieniem do testowania Wykonawca dostarczy:</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0"/>
          <w:numId w:val="3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instrukcję instalacji i konfiguracji całości sprzętu i oprogramowania warunkującą poprawną instalację i eksploatację oprogramowania użytkowego;</w:t>
      </w:r>
    </w:p>
    <w:p w:rsidR="005E09B6" w:rsidRPr="006E7280" w:rsidRDefault="005E09B6" w:rsidP="009070B3">
      <w:pPr>
        <w:pStyle w:val="Akapitzlist"/>
        <w:numPr>
          <w:ilvl w:val="0"/>
          <w:numId w:val="3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instrukcję instalacji i konfiguracji oprogramowania użytkowego jakie będzie zainstalowane na serwerach w MS oraz na stacjach roboczych w ośrodkach testujących.</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1"/>
          <w:numId w:val="47"/>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W ramach przygotowania środowiska w ośrodkach testujących, Wykonawca wykona: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pStyle w:val="Akapitzlist"/>
        <w:numPr>
          <w:ilvl w:val="2"/>
          <w:numId w:val="12"/>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konfigurację lub o ile to będzie niezbędne re-instalację i konfigurację dostarczonego oprogramowania;</w:t>
      </w:r>
    </w:p>
    <w:p w:rsidR="005E09B6" w:rsidRPr="006E7280" w:rsidRDefault="005E09B6" w:rsidP="00933D13">
      <w:pPr>
        <w:pStyle w:val="Akapitzlist"/>
        <w:numPr>
          <w:ilvl w:val="2"/>
          <w:numId w:val="12"/>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iCs/>
          <w:sz w:val="24"/>
          <w:szCs w:val="24"/>
          <w:lang w:eastAsia="pl-PL"/>
        </w:rPr>
        <w:lastRenderedPageBreak/>
        <w:t>konfigurację urządzeń teletransmisyjnych zgodnie z przekazanymi przez Zamawiającego wytycznymi w tym zakresie, na bazie łączy zapewnionych przez Wykonawcę;</w:t>
      </w:r>
    </w:p>
    <w:p w:rsidR="005E09B6" w:rsidRPr="006E7280" w:rsidRDefault="005E09B6" w:rsidP="00933D13">
      <w:pPr>
        <w:pStyle w:val="Akapitzlist"/>
        <w:numPr>
          <w:ilvl w:val="2"/>
          <w:numId w:val="12"/>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krótki instruktaż dla obsługi informatycznej co do zasad konserwacji stworzonego, w ramach testowania, środowiska.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1"/>
          <w:numId w:val="48"/>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Dostarczenie oprogramowania i jego dokumentacji.</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Wykonawca zainstaluje, uruchomi i wdroży wersję testową oprogramowania w MS.</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Dostarczenie i testowanie wersji oprogramowania i sprzętu.</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Eksploatacja każdej wersji i każdego modułu oprogramowania obejmuje następujące etapy: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numPr>
          <w:ilvl w:val="0"/>
          <w:numId w:val="13"/>
        </w:numPr>
        <w:tabs>
          <w:tab w:val="left" w:pos="1134"/>
        </w:tabs>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przygotowanie scenariuszy testów akceptacyjnych wraz z harmonogramem;</w:t>
      </w:r>
    </w:p>
    <w:p w:rsidR="005E09B6" w:rsidRPr="006E7280" w:rsidRDefault="005E09B6" w:rsidP="00933D13">
      <w:pPr>
        <w:numPr>
          <w:ilvl w:val="0"/>
          <w:numId w:val="13"/>
        </w:numPr>
        <w:tabs>
          <w:tab w:val="left" w:pos="1134"/>
        </w:tabs>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dostarczenie wersji oprogramowania i sprzętu;</w:t>
      </w:r>
    </w:p>
    <w:p w:rsidR="005E09B6" w:rsidRPr="006E7280" w:rsidRDefault="005E09B6" w:rsidP="00933D13">
      <w:pPr>
        <w:numPr>
          <w:ilvl w:val="0"/>
          <w:numId w:val="13"/>
        </w:numPr>
        <w:tabs>
          <w:tab w:val="left" w:pos="1134"/>
        </w:tabs>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instalację wersji oprogramowania (obejmującą zawsze pełną wersję instalacyjną i aktualizację od poprzedniej wdrożonej wersji) na sprzęcie;</w:t>
      </w:r>
    </w:p>
    <w:p w:rsidR="005E09B6" w:rsidRPr="006E7280" w:rsidRDefault="005E09B6" w:rsidP="00933D13">
      <w:pPr>
        <w:numPr>
          <w:ilvl w:val="0"/>
          <w:numId w:val="13"/>
        </w:numPr>
        <w:tabs>
          <w:tab w:val="left" w:pos="1134"/>
        </w:tabs>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dopuszczenie do testowania;</w:t>
      </w:r>
    </w:p>
    <w:p w:rsidR="005E09B6" w:rsidRPr="006E7280" w:rsidRDefault="005E09B6" w:rsidP="00933D13">
      <w:pPr>
        <w:numPr>
          <w:ilvl w:val="0"/>
          <w:numId w:val="13"/>
        </w:numPr>
        <w:tabs>
          <w:tab w:val="left" w:pos="1134"/>
        </w:tabs>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testowanie wersji oprogramowania w siedzibie Zamawiającego oraz za jego zgodą w innych miejscach testujących wyznaczonych przez Zamawiającego;</w:t>
      </w:r>
    </w:p>
    <w:p w:rsidR="005E09B6" w:rsidRPr="006E7280" w:rsidRDefault="005E09B6" w:rsidP="00933D13">
      <w:pPr>
        <w:numPr>
          <w:ilvl w:val="0"/>
          <w:numId w:val="13"/>
        </w:numPr>
        <w:tabs>
          <w:tab w:val="left" w:pos="1134"/>
        </w:tabs>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odbiór wersji oprogramowania i sprzętu.</w:t>
      </w:r>
    </w:p>
    <w:p w:rsidR="005E09B6" w:rsidRPr="006E7280" w:rsidRDefault="005E09B6" w:rsidP="005E09B6">
      <w:pPr>
        <w:tabs>
          <w:tab w:val="left" w:pos="1134"/>
        </w:tabs>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Nie dopuszcza się innej procedury wdrażania wersji oprogramowania i sprzętu.</w:t>
      </w:r>
    </w:p>
    <w:p w:rsidR="005E09B6" w:rsidRPr="006E7280" w:rsidRDefault="005E09B6" w:rsidP="005E09B6">
      <w:pPr>
        <w:pStyle w:val="Akapitzlist"/>
        <w:spacing w:after="0" w:line="240" w:lineRule="auto"/>
        <w:ind w:left="0"/>
        <w:jc w:val="both"/>
        <w:rPr>
          <w:rFonts w:ascii="Times New Roman" w:eastAsia="Times New Roman" w:hAnsi="Times New Roman" w:cs="Times New Roman"/>
          <w:b/>
          <w:sz w:val="16"/>
          <w:szCs w:val="16"/>
          <w:lang w:eastAsia="pl-PL"/>
        </w:rPr>
      </w:pPr>
    </w:p>
    <w:p w:rsidR="005E09B6" w:rsidRPr="006E7280" w:rsidRDefault="005E09B6" w:rsidP="009070B3">
      <w:pPr>
        <w:pStyle w:val="Akapitzlist"/>
        <w:numPr>
          <w:ilvl w:val="1"/>
          <w:numId w:val="48"/>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Przygotowanie scenariuszy dla testów akceptacyjnych.</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Wykonawca opracuje scenariusz testowania wersj</w:t>
      </w:r>
      <w:r w:rsidR="008036C8">
        <w:rPr>
          <w:rFonts w:ascii="Times New Roman" w:eastAsia="Times New Roman" w:hAnsi="Times New Roman" w:cs="Times New Roman"/>
          <w:sz w:val="24"/>
          <w:szCs w:val="24"/>
          <w:lang w:eastAsia="pl-PL"/>
        </w:rPr>
        <w:t>i oprogramowania, który musi</w:t>
      </w:r>
      <w:r w:rsidRPr="006E7280">
        <w:rPr>
          <w:rFonts w:ascii="Times New Roman" w:eastAsia="Times New Roman" w:hAnsi="Times New Roman" w:cs="Times New Roman"/>
          <w:sz w:val="24"/>
          <w:szCs w:val="24"/>
          <w:lang w:eastAsia="pl-PL"/>
        </w:rPr>
        <w:t xml:space="preserve"> obejmować:</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numPr>
          <w:ilvl w:val="0"/>
          <w:numId w:val="14"/>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testowanie poprawności działania wymaganych funkcji systemu;</w:t>
      </w:r>
    </w:p>
    <w:p w:rsidR="005E09B6" w:rsidRPr="00F04DB8" w:rsidRDefault="005E09B6" w:rsidP="00933D13">
      <w:pPr>
        <w:numPr>
          <w:ilvl w:val="0"/>
          <w:numId w:val="14"/>
        </w:numPr>
        <w:spacing w:after="0"/>
        <w:ind w:left="0" w:firstLine="0"/>
        <w:jc w:val="both"/>
        <w:rPr>
          <w:rFonts w:ascii="Times New Roman" w:eastAsia="Times New Roman" w:hAnsi="Times New Roman" w:cs="Times New Roman"/>
          <w:color w:val="000000" w:themeColor="text1"/>
          <w:sz w:val="24"/>
          <w:szCs w:val="24"/>
          <w:lang w:eastAsia="pl-PL"/>
        </w:rPr>
      </w:pPr>
      <w:r w:rsidRPr="006E7280">
        <w:rPr>
          <w:rFonts w:ascii="Times New Roman" w:eastAsia="Times New Roman" w:hAnsi="Times New Roman" w:cs="Times New Roman"/>
          <w:sz w:val="24"/>
          <w:szCs w:val="24"/>
          <w:lang w:eastAsia="pl-PL"/>
        </w:rPr>
        <w:t xml:space="preserve">testowanie prawidłowości komunikacji pomiędzy użytkownikami oraz systemami funkcjonującymi w strukturze Ministerstwa Sprawiedliwości (zakres przekazywanych danych zostanie określony </w:t>
      </w:r>
      <w:r w:rsidRPr="00F04DB8">
        <w:rPr>
          <w:rFonts w:ascii="Times New Roman" w:eastAsia="Times New Roman" w:hAnsi="Times New Roman" w:cs="Times New Roman"/>
          <w:color w:val="000000" w:themeColor="text1"/>
          <w:sz w:val="24"/>
          <w:szCs w:val="24"/>
          <w:lang w:eastAsia="pl-PL"/>
        </w:rPr>
        <w:t>przez Zamawiającego) mając na uwadze zakładany czas reakcji systemu, wielkość strumienia przesyłanych danych i przepustowość łączy;</w:t>
      </w:r>
    </w:p>
    <w:p w:rsidR="005E09B6" w:rsidRPr="00F04DB8" w:rsidRDefault="005E09B6" w:rsidP="00933D13">
      <w:pPr>
        <w:numPr>
          <w:ilvl w:val="0"/>
          <w:numId w:val="14"/>
        </w:numPr>
        <w:spacing w:after="0"/>
        <w:ind w:left="0" w:firstLine="0"/>
        <w:jc w:val="both"/>
        <w:rPr>
          <w:rFonts w:ascii="Times New Roman" w:eastAsia="Times New Roman" w:hAnsi="Times New Roman" w:cs="Times New Roman"/>
          <w:color w:val="000000" w:themeColor="text1"/>
          <w:sz w:val="24"/>
          <w:szCs w:val="24"/>
          <w:lang w:eastAsia="pl-PL"/>
        </w:rPr>
      </w:pPr>
      <w:r w:rsidRPr="00F04DB8">
        <w:rPr>
          <w:rFonts w:ascii="Times New Roman" w:hAnsi="Times New Roman" w:cs="Times New Roman"/>
          <w:color w:val="000000" w:themeColor="text1"/>
          <w:sz w:val="24"/>
          <w:szCs w:val="24"/>
        </w:rPr>
        <w:t>przeprowadzenie testu obciążeniowego i wydajnościowego dla środowiska obliczeniowego aplikacji systemu, z uwzględnieniem współpracy z modułami komunikacyjnymi;</w:t>
      </w:r>
    </w:p>
    <w:p w:rsidR="005E09B6" w:rsidRPr="006E7280" w:rsidRDefault="005E09B6" w:rsidP="00933D13">
      <w:pPr>
        <w:numPr>
          <w:ilvl w:val="0"/>
          <w:numId w:val="14"/>
        </w:numPr>
        <w:spacing w:after="0"/>
        <w:ind w:left="0" w:firstLine="0"/>
        <w:jc w:val="both"/>
        <w:rPr>
          <w:rFonts w:ascii="Times New Roman" w:eastAsia="Times New Roman" w:hAnsi="Times New Roman" w:cs="Times New Roman"/>
          <w:sz w:val="24"/>
          <w:szCs w:val="24"/>
          <w:lang w:eastAsia="pl-PL"/>
        </w:rPr>
      </w:pPr>
      <w:r w:rsidRPr="00F04DB8">
        <w:rPr>
          <w:rFonts w:ascii="Times New Roman" w:eastAsia="Times New Roman" w:hAnsi="Times New Roman" w:cs="Times New Roman"/>
          <w:color w:val="000000" w:themeColor="text1"/>
          <w:sz w:val="24"/>
          <w:szCs w:val="24"/>
          <w:lang w:eastAsia="pl-PL"/>
        </w:rPr>
        <w:t>testowanie prawidłowości działania wydruków z systemu, biorąc pod uwagę różne rodzaje wydruków, oszczędne zużycie papieru, oszczędne wykorzystanie</w:t>
      </w:r>
      <w:r w:rsidRPr="006E7280">
        <w:rPr>
          <w:rFonts w:ascii="Times New Roman" w:eastAsia="Times New Roman" w:hAnsi="Times New Roman" w:cs="Times New Roman"/>
          <w:sz w:val="24"/>
          <w:szCs w:val="24"/>
          <w:lang w:eastAsia="pl-PL"/>
        </w:rPr>
        <w:t xml:space="preserve"> zasobów systemu.</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8036C8" w:rsidP="009070B3">
      <w:pPr>
        <w:pStyle w:val="Akapitzlist"/>
        <w:numPr>
          <w:ilvl w:val="2"/>
          <w:numId w:val="48"/>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Wykonawca musi</w:t>
      </w:r>
      <w:r w:rsidR="005E09B6" w:rsidRPr="006E7280">
        <w:rPr>
          <w:rFonts w:ascii="Times New Roman" w:eastAsia="Times New Roman" w:hAnsi="Times New Roman" w:cs="Times New Roman"/>
          <w:sz w:val="24"/>
          <w:szCs w:val="24"/>
          <w:lang w:eastAsia="pl-PL"/>
        </w:rPr>
        <w:t xml:space="preserve"> opracować logicznie spójny zestaw danych testowych wystarczający do przeprowadzenia testów oprogramowania.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numPr>
          <w:ilvl w:val="1"/>
          <w:numId w:val="48"/>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Dostarczenie wersji oprogramowania</w:t>
      </w:r>
      <w:r w:rsidRPr="006E7280">
        <w:rPr>
          <w:rFonts w:ascii="Times New Roman" w:eastAsia="Times New Roman" w:hAnsi="Times New Roman" w:cs="Times New Roman"/>
          <w:b/>
          <w:sz w:val="24"/>
          <w:szCs w:val="24"/>
          <w:lang w:eastAsia="pl-PL"/>
        </w:rPr>
        <w:t>.</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Każda dostarczona wersja oprogramowania musi zawierać następujące elementy:</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numer wersji;</w:t>
      </w:r>
    </w:p>
    <w:p w:rsidR="005E09B6" w:rsidRPr="006E7280"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listę modułów budujących;</w:t>
      </w:r>
    </w:p>
    <w:p w:rsidR="005E09B6" w:rsidRPr="006E7280"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szczegółową procedurę instalacji oprogramowania;</w:t>
      </w:r>
    </w:p>
    <w:p w:rsidR="005E09B6" w:rsidRPr="006E7280"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wykaz zmian w stosunku do poprzedniej wersji wraz z ich opisem technicznym;</w:t>
      </w:r>
    </w:p>
    <w:p w:rsidR="005E09B6" w:rsidRPr="006E7280"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lastRenderedPageBreak/>
        <w:t>instrukcję użytkownika ze szczegółowym uwzględnieniem sposobu postępowania w związku z wprowadzonymi zmianami a także skutki zmian wersji oprogramowania od strony użytkowej (w 2 egz. na nośniku oprogramowania i w postaci wydrukowanej);</w:t>
      </w:r>
    </w:p>
    <w:p w:rsidR="005E09B6" w:rsidRPr="006E7280"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pakiet zawierający zmiany dokumentacji oprogramowania oraz o ile ma to zastosowanie, zmiany w projekcie oprogramowania;</w:t>
      </w:r>
    </w:p>
    <w:p w:rsidR="005E09B6" w:rsidRPr="006E7280"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pakiet obejmujący instrukcję instalacji oprogramowania, a także wszystkie elementy dodatkowe niezbędne do konfiguracji środowiska;</w:t>
      </w:r>
    </w:p>
    <w:p w:rsidR="005E09B6" w:rsidRPr="006E7280" w:rsidRDefault="005E09B6" w:rsidP="00933D13">
      <w:pPr>
        <w:numPr>
          <w:ilvl w:val="0"/>
          <w:numId w:val="15"/>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dokumentację techniczną obejmującą zakres funkcji objęty daną wersją.</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48"/>
        </w:numPr>
        <w:tabs>
          <w:tab w:val="left" w:pos="0"/>
        </w:tabs>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bCs/>
          <w:sz w:val="24"/>
          <w:szCs w:val="24"/>
          <w:lang w:eastAsia="pl-PL"/>
        </w:rPr>
        <w:t>Dodatkowo Wykonawca dostarczy:</w:t>
      </w:r>
    </w:p>
    <w:p w:rsidR="005E09B6" w:rsidRPr="006E7280" w:rsidRDefault="005E09B6" w:rsidP="005E09B6">
      <w:pPr>
        <w:pStyle w:val="Akapitzlist"/>
        <w:tabs>
          <w:tab w:val="left" w:pos="0"/>
        </w:tabs>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numPr>
          <w:ilvl w:val="0"/>
          <w:numId w:val="16"/>
        </w:numPr>
        <w:tabs>
          <w:tab w:val="left" w:pos="0"/>
        </w:tabs>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scenariusz testów wersji oprogramowania wraz z harmonogramem;</w:t>
      </w:r>
    </w:p>
    <w:p w:rsidR="005E09B6" w:rsidRPr="006E7280" w:rsidRDefault="005E09B6" w:rsidP="00933D13">
      <w:pPr>
        <w:numPr>
          <w:ilvl w:val="0"/>
          <w:numId w:val="16"/>
        </w:numPr>
        <w:tabs>
          <w:tab w:val="left" w:pos="0"/>
        </w:tabs>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zastaw danych testowych;</w:t>
      </w:r>
    </w:p>
    <w:p w:rsidR="005E09B6" w:rsidRPr="006E7280" w:rsidRDefault="005E09B6" w:rsidP="00933D13">
      <w:pPr>
        <w:numPr>
          <w:ilvl w:val="0"/>
          <w:numId w:val="16"/>
        </w:numPr>
        <w:tabs>
          <w:tab w:val="left" w:pos="0"/>
        </w:tabs>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protokół testowania odpowiadający strukturze i układowi testów;</w:t>
      </w:r>
    </w:p>
    <w:p w:rsidR="005E09B6" w:rsidRPr="006E7280" w:rsidRDefault="005E09B6" w:rsidP="00933D13">
      <w:pPr>
        <w:numPr>
          <w:ilvl w:val="0"/>
          <w:numId w:val="16"/>
        </w:numPr>
        <w:tabs>
          <w:tab w:val="left" w:pos="0"/>
        </w:tabs>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wzór pakietu szkoleniowego obejmujący wszystkie moduły w danej wersji.</w:t>
      </w:r>
    </w:p>
    <w:p w:rsidR="005E09B6" w:rsidRPr="006E7280" w:rsidRDefault="005E09B6" w:rsidP="005E09B6">
      <w:pPr>
        <w:tabs>
          <w:tab w:val="left" w:pos="0"/>
        </w:tabs>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1"/>
          <w:numId w:val="48"/>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Tworzenie wersji instalacyjnych.</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Wykonawca stworzy wersje instalacyjne oprogramowania (obejmujące zawsze pełną wersję instalacyjną i aktualizację od poprzedniej wdrożonej wersji).</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Na podstawie wersji instalacyjnej Wykonawca zainstaluje oprogramowanie w celu wykonania testów.</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4A2FE7" w:rsidRDefault="005E09B6" w:rsidP="009070B3">
      <w:pPr>
        <w:numPr>
          <w:ilvl w:val="1"/>
          <w:numId w:val="48"/>
        </w:numPr>
        <w:spacing w:after="0" w:line="240" w:lineRule="auto"/>
        <w:ind w:left="0" w:firstLine="0"/>
        <w:jc w:val="both"/>
        <w:rPr>
          <w:rFonts w:ascii="Times New Roman" w:eastAsia="Times New Roman" w:hAnsi="Times New Roman" w:cs="Times New Roman"/>
          <w:sz w:val="24"/>
          <w:szCs w:val="24"/>
          <w:lang w:eastAsia="pl-PL"/>
        </w:rPr>
      </w:pPr>
      <w:r w:rsidRPr="005B5CC0">
        <w:rPr>
          <w:rFonts w:ascii="Times New Roman" w:eastAsia="Times New Roman" w:hAnsi="Times New Roman" w:cs="Times New Roman"/>
          <w:sz w:val="24"/>
          <w:szCs w:val="24"/>
          <w:lang w:eastAsia="pl-PL"/>
        </w:rPr>
        <w:t xml:space="preserve">Testy przeprowadzone będą na podstawie dostarczonych przez Wykonawcę scenariuszy testów </w:t>
      </w:r>
      <w:r w:rsidR="00F23402" w:rsidRPr="005B5CC0">
        <w:rPr>
          <w:rFonts w:ascii="Times New Roman" w:eastAsia="Times New Roman" w:hAnsi="Times New Roman" w:cs="Times New Roman"/>
          <w:sz w:val="24"/>
          <w:szCs w:val="24"/>
          <w:lang w:eastAsia="pl-PL"/>
        </w:rPr>
        <w:t xml:space="preserve">które będą obejmowały wszystkie funkcjonalności systemu </w:t>
      </w:r>
      <w:r w:rsidRPr="005B5CC0">
        <w:rPr>
          <w:rFonts w:ascii="Times New Roman" w:eastAsia="Times New Roman" w:hAnsi="Times New Roman" w:cs="Times New Roman"/>
          <w:sz w:val="24"/>
          <w:szCs w:val="24"/>
          <w:lang w:eastAsia="pl-PL"/>
        </w:rPr>
        <w:t>lub dowolnych innych wskazanych przez Zamawiającego.</w:t>
      </w:r>
    </w:p>
    <w:p w:rsidR="005E09B6" w:rsidRPr="005B5CC0" w:rsidRDefault="005E09B6" w:rsidP="005E09B6">
      <w:pPr>
        <w:spacing w:after="0" w:line="240" w:lineRule="auto"/>
        <w:jc w:val="both"/>
        <w:rPr>
          <w:rFonts w:ascii="Times New Roman" w:eastAsia="Times New Roman" w:hAnsi="Times New Roman" w:cs="Times New Roman"/>
          <w:sz w:val="16"/>
          <w:szCs w:val="16"/>
          <w:lang w:eastAsia="pl-PL"/>
        </w:rPr>
      </w:pPr>
    </w:p>
    <w:p w:rsidR="004A2FE7" w:rsidRDefault="005E09B6" w:rsidP="009070B3">
      <w:pPr>
        <w:numPr>
          <w:ilvl w:val="1"/>
          <w:numId w:val="48"/>
        </w:numPr>
        <w:spacing w:after="0" w:line="240" w:lineRule="auto"/>
        <w:ind w:left="0" w:firstLine="0"/>
        <w:jc w:val="both"/>
        <w:rPr>
          <w:rFonts w:ascii="Times New Roman" w:eastAsia="Times New Roman" w:hAnsi="Times New Roman" w:cs="Times New Roman"/>
          <w:sz w:val="24"/>
          <w:szCs w:val="24"/>
          <w:lang w:eastAsia="pl-PL"/>
        </w:rPr>
      </w:pPr>
      <w:r w:rsidRPr="005B5CC0">
        <w:rPr>
          <w:rFonts w:ascii="Times New Roman" w:eastAsia="Times New Roman" w:hAnsi="Times New Roman" w:cs="Times New Roman"/>
          <w:sz w:val="24"/>
          <w:szCs w:val="24"/>
          <w:lang w:eastAsia="pl-PL"/>
        </w:rPr>
        <w:t>Wykonawca będzie uczestniczył w testowaniu systemu.</w:t>
      </w:r>
    </w:p>
    <w:p w:rsidR="005E09B6" w:rsidRPr="005B5CC0" w:rsidRDefault="005E09B6" w:rsidP="005E09B6">
      <w:pPr>
        <w:spacing w:after="0" w:line="240" w:lineRule="auto"/>
        <w:jc w:val="both"/>
        <w:rPr>
          <w:rFonts w:ascii="Times New Roman" w:eastAsia="Times New Roman" w:hAnsi="Times New Roman" w:cs="Times New Roman"/>
          <w:sz w:val="16"/>
          <w:szCs w:val="16"/>
          <w:lang w:eastAsia="pl-PL"/>
        </w:rPr>
      </w:pPr>
    </w:p>
    <w:p w:rsidR="004A2FE7" w:rsidRDefault="005E09B6" w:rsidP="009070B3">
      <w:pPr>
        <w:numPr>
          <w:ilvl w:val="1"/>
          <w:numId w:val="48"/>
        </w:numPr>
        <w:spacing w:after="0" w:line="240" w:lineRule="auto"/>
        <w:ind w:left="0" w:firstLine="0"/>
        <w:jc w:val="both"/>
        <w:rPr>
          <w:rFonts w:ascii="Times New Roman" w:eastAsia="Times New Roman" w:hAnsi="Times New Roman" w:cs="Times New Roman"/>
          <w:sz w:val="24"/>
          <w:szCs w:val="24"/>
          <w:lang w:eastAsia="pl-PL"/>
        </w:rPr>
      </w:pPr>
      <w:r w:rsidRPr="005B5CC0">
        <w:rPr>
          <w:rFonts w:ascii="Times New Roman" w:eastAsia="Times New Roman" w:hAnsi="Times New Roman" w:cs="Times New Roman"/>
          <w:sz w:val="24"/>
          <w:szCs w:val="24"/>
          <w:lang w:eastAsia="pl-PL"/>
        </w:rPr>
        <w:t>Wykonawca poprawi wszystkie błędy w oprogramowaniu wykryte lub zgłoszone w czasie testowania ze szczególnym uwzględnieniem interfejsu użytkownika (np. podpowiadanie odpowiedniej wartości domyślnej, odpowiedniego klawisza wyboru i zatwierdzenia opcji, klawisza wyjścia lub wycofania się z danej opcji itp.).</w:t>
      </w:r>
    </w:p>
    <w:p w:rsidR="005E09B6" w:rsidRPr="005B5CC0" w:rsidRDefault="005E09B6" w:rsidP="005E09B6">
      <w:pPr>
        <w:spacing w:after="0" w:line="240" w:lineRule="auto"/>
        <w:jc w:val="both"/>
        <w:rPr>
          <w:rFonts w:ascii="Times New Roman" w:eastAsia="Times New Roman" w:hAnsi="Times New Roman" w:cs="Times New Roman"/>
          <w:sz w:val="16"/>
          <w:szCs w:val="16"/>
          <w:lang w:eastAsia="pl-PL"/>
        </w:rPr>
      </w:pPr>
    </w:p>
    <w:p w:rsidR="004A2FE7" w:rsidRDefault="005E09B6" w:rsidP="009070B3">
      <w:pPr>
        <w:numPr>
          <w:ilvl w:val="1"/>
          <w:numId w:val="48"/>
        </w:numPr>
        <w:spacing w:after="0" w:line="240" w:lineRule="auto"/>
        <w:ind w:left="0" w:firstLine="0"/>
        <w:jc w:val="both"/>
        <w:rPr>
          <w:rFonts w:ascii="Times New Roman" w:eastAsia="Times New Roman" w:hAnsi="Times New Roman" w:cs="Times New Roman"/>
          <w:sz w:val="24"/>
          <w:szCs w:val="24"/>
          <w:lang w:eastAsia="pl-PL"/>
        </w:rPr>
      </w:pPr>
      <w:r w:rsidRPr="005B5CC0">
        <w:rPr>
          <w:rFonts w:ascii="Times New Roman" w:eastAsia="Times New Roman" w:hAnsi="Times New Roman" w:cs="Times New Roman"/>
          <w:sz w:val="24"/>
          <w:szCs w:val="24"/>
          <w:lang w:eastAsia="pl-PL"/>
        </w:rPr>
        <w:t>Zamawiający zastrzega sobie prawo do włączenia testów nie objętych scenariuszem do warunków akceptacji wersji. Sposób dodania nowych testów do procedury akceptacji wymaga uzgodnienia z wyznaczonym przedstawicielem Zamawiającego.</w:t>
      </w:r>
    </w:p>
    <w:p w:rsidR="005E09B6" w:rsidRPr="005B5CC0" w:rsidRDefault="005E09B6" w:rsidP="00322855">
      <w:pPr>
        <w:spacing w:after="0" w:line="240" w:lineRule="auto"/>
        <w:jc w:val="both"/>
        <w:rPr>
          <w:rFonts w:ascii="Times New Roman" w:eastAsia="Times New Roman" w:hAnsi="Times New Roman" w:cs="Times New Roman"/>
          <w:sz w:val="16"/>
          <w:szCs w:val="16"/>
          <w:lang w:eastAsia="pl-PL"/>
        </w:rPr>
      </w:pPr>
    </w:p>
    <w:p w:rsidR="004A2FE7" w:rsidRDefault="005E09B6" w:rsidP="009070B3">
      <w:pPr>
        <w:numPr>
          <w:ilvl w:val="1"/>
          <w:numId w:val="48"/>
        </w:numPr>
        <w:spacing w:after="0" w:line="240" w:lineRule="auto"/>
        <w:ind w:left="0" w:firstLine="0"/>
        <w:jc w:val="both"/>
        <w:rPr>
          <w:rFonts w:ascii="Times New Roman" w:eastAsia="Times New Roman" w:hAnsi="Times New Roman" w:cs="Times New Roman"/>
          <w:sz w:val="24"/>
          <w:szCs w:val="24"/>
          <w:lang w:eastAsia="pl-PL"/>
        </w:rPr>
      </w:pPr>
      <w:r w:rsidRPr="005B5CC0">
        <w:rPr>
          <w:rFonts w:ascii="Times New Roman" w:eastAsia="Times New Roman" w:hAnsi="Times New Roman" w:cs="Times New Roman"/>
          <w:sz w:val="24"/>
          <w:szCs w:val="24"/>
          <w:lang w:eastAsia="pl-PL"/>
        </w:rPr>
        <w:t>Pozytywny wynik testów ze scenariusza oraz testów wymaganych przez Zamawiającego jest jednym z warunków odbioru wersji systemu.</w:t>
      </w:r>
    </w:p>
    <w:p w:rsidR="005E09B6" w:rsidRPr="005B5CC0" w:rsidRDefault="005E09B6">
      <w:pPr>
        <w:spacing w:after="0" w:line="240" w:lineRule="auto"/>
        <w:jc w:val="both"/>
        <w:rPr>
          <w:rFonts w:ascii="Times New Roman" w:eastAsia="Times New Roman" w:hAnsi="Times New Roman" w:cs="Times New Roman"/>
          <w:sz w:val="24"/>
          <w:szCs w:val="24"/>
          <w:lang w:eastAsia="pl-PL"/>
        </w:rPr>
      </w:pPr>
    </w:p>
    <w:p w:rsidR="004A2FE7" w:rsidRDefault="008036C8" w:rsidP="009070B3">
      <w:pPr>
        <w:numPr>
          <w:ilvl w:val="1"/>
          <w:numId w:val="48"/>
        </w:numPr>
        <w:spacing w:after="0" w:line="240" w:lineRule="auto"/>
        <w:ind w:left="0" w:firstLine="0"/>
        <w:jc w:val="both"/>
        <w:rPr>
          <w:rFonts w:ascii="Times New Roman" w:eastAsia="Times New Roman" w:hAnsi="Times New Roman" w:cs="Times New Roman"/>
          <w:sz w:val="24"/>
          <w:szCs w:val="24"/>
          <w:lang w:eastAsia="pl-PL"/>
        </w:rPr>
      </w:pPr>
      <w:r w:rsidRPr="005B5CC0">
        <w:rPr>
          <w:rFonts w:ascii="Times New Roman" w:eastAsia="Times New Roman" w:hAnsi="Times New Roman" w:cs="Times New Roman"/>
          <w:sz w:val="24"/>
          <w:szCs w:val="24"/>
          <w:lang w:eastAsia="pl-PL"/>
        </w:rPr>
        <w:t>W trakcie testowania musi</w:t>
      </w:r>
      <w:r w:rsidR="005E09B6" w:rsidRPr="005B5CC0">
        <w:rPr>
          <w:rFonts w:ascii="Times New Roman" w:eastAsia="Times New Roman" w:hAnsi="Times New Roman" w:cs="Times New Roman"/>
          <w:sz w:val="24"/>
          <w:szCs w:val="24"/>
          <w:lang w:eastAsia="pl-PL"/>
        </w:rPr>
        <w:t xml:space="preserve"> zostać sporządzony protokół testowanych elementów i funkcji zawierający listę wykrytych błędów i zgłoszonych poprawek.</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1"/>
          <w:numId w:val="48"/>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Zamawiający ma prawo przeprowadzić audyt systemu.</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1"/>
          <w:numId w:val="48"/>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Dopuszczenie do testowania systemu.</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 ramach dopuszczenia wersji do testowania Wykonawca poprawi błędy w oprogramowaniu wykryte lub zgłoszone w czasie testów.</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lastRenderedPageBreak/>
        <w:t>Przygotuje oraz sprawdzi pakiety instalacyjne dla ośrodków testujących oprogramowanie, na podstawie wersji instalacyjnej.</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Opracuje zbiorczy pakiet szkoleniowy obejmujący dostępne moduły systemu.</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Zaktualizuje dokumentację systemu.</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Zaktualizuje instrukcję użytkownika.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1"/>
          <w:numId w:val="48"/>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Testowanie oprogramowania w ośrodkach testujących.</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Testy w ośrodkach testujących będą polegały na symulacji działalności SDE w zakresie wszystkich zagadnień objętych oprogramowaniem użytkowym.</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Wykonawca będzie poprawiał błędy wykryte lub zgłoszone w trakcie testowania.</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8"/>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Wykonawca wprowadzi do systemu niezbędne modyfikacje w zakresie funkcjonalności, których konieczność wykażą przeprowadzone testy.</w:t>
      </w:r>
    </w:p>
    <w:p w:rsidR="005E09B6" w:rsidRPr="006E7280" w:rsidRDefault="005E09B6" w:rsidP="005E09B6">
      <w:pPr>
        <w:spacing w:after="0" w:line="240" w:lineRule="auto"/>
        <w:jc w:val="both"/>
        <w:rPr>
          <w:rFonts w:ascii="Times New Roman" w:eastAsia="Times New Roman" w:hAnsi="Times New Roman" w:cs="Times New Roman"/>
          <w:sz w:val="24"/>
          <w:szCs w:val="24"/>
          <w:lang w:eastAsia="pl-PL"/>
        </w:rPr>
      </w:pPr>
    </w:p>
    <w:p w:rsidR="005E09B6" w:rsidRPr="006E7280" w:rsidRDefault="005E09B6" w:rsidP="009070B3">
      <w:pPr>
        <w:pStyle w:val="Akapitzlist"/>
        <w:numPr>
          <w:ilvl w:val="0"/>
          <w:numId w:val="40"/>
        </w:numPr>
        <w:spacing w:after="0" w:line="240" w:lineRule="auto"/>
        <w:ind w:left="0" w:firstLine="0"/>
        <w:jc w:val="both"/>
        <w:rPr>
          <w:rFonts w:ascii="Times New Roman" w:eastAsia="Times New Roman" w:hAnsi="Times New Roman" w:cs="Times New Roman"/>
          <w:sz w:val="32"/>
          <w:szCs w:val="32"/>
          <w:lang w:eastAsia="pl-PL"/>
        </w:rPr>
      </w:pPr>
      <w:r w:rsidRPr="006E7280">
        <w:rPr>
          <w:rFonts w:ascii="Times New Roman" w:eastAsia="Times New Roman" w:hAnsi="Times New Roman" w:cs="Times New Roman"/>
          <w:b/>
          <w:bCs/>
          <w:sz w:val="32"/>
          <w:szCs w:val="32"/>
          <w:lang w:eastAsia="pl-PL"/>
        </w:rPr>
        <w:t>DOKUMENTACJA SDE.</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24"/>
          <w:szCs w:val="24"/>
          <w:lang w:eastAsia="pl-PL"/>
        </w:rPr>
      </w:pPr>
    </w:p>
    <w:p w:rsidR="005E09B6" w:rsidRPr="006E7280" w:rsidRDefault="005E09B6" w:rsidP="00933D13">
      <w:pPr>
        <w:pStyle w:val="Akapitzlist"/>
        <w:numPr>
          <w:ilvl w:val="0"/>
          <w:numId w:val="10"/>
        </w:numPr>
        <w:spacing w:after="0" w:line="240" w:lineRule="auto"/>
        <w:ind w:left="0" w:firstLine="0"/>
        <w:jc w:val="both"/>
        <w:rPr>
          <w:rFonts w:ascii="Times New Roman" w:eastAsia="Times New Roman" w:hAnsi="Times New Roman" w:cs="Times New Roman"/>
          <w:sz w:val="27"/>
          <w:szCs w:val="27"/>
          <w:lang w:eastAsia="pl-PL"/>
        </w:rPr>
      </w:pPr>
      <w:r w:rsidRPr="006E7280">
        <w:rPr>
          <w:rFonts w:ascii="Times New Roman" w:eastAsia="Times New Roman" w:hAnsi="Times New Roman" w:cs="Times New Roman"/>
          <w:b/>
          <w:bCs/>
          <w:sz w:val="24"/>
          <w:szCs w:val="24"/>
          <w:lang w:eastAsia="pl-PL"/>
        </w:rPr>
        <w:t xml:space="preserve"> </w:t>
      </w:r>
      <w:r w:rsidRPr="006E7280">
        <w:rPr>
          <w:rFonts w:ascii="Times New Roman" w:eastAsia="Times New Roman" w:hAnsi="Times New Roman" w:cs="Times New Roman"/>
          <w:b/>
          <w:bCs/>
          <w:sz w:val="27"/>
          <w:szCs w:val="27"/>
          <w:lang w:eastAsia="pl-PL"/>
        </w:rPr>
        <w:t>Dokumentacja systemu.</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8036C8" w:rsidP="009070B3">
      <w:pPr>
        <w:pStyle w:val="Akapitzlist"/>
        <w:numPr>
          <w:ilvl w:val="1"/>
          <w:numId w:val="49"/>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Dokumentacja musi</w:t>
      </w:r>
      <w:r w:rsidR="005E09B6" w:rsidRPr="006E7280">
        <w:rPr>
          <w:rFonts w:ascii="Times New Roman" w:eastAsia="Times New Roman" w:hAnsi="Times New Roman" w:cs="Times New Roman"/>
          <w:sz w:val="24"/>
          <w:szCs w:val="24"/>
          <w:lang w:eastAsia="pl-PL"/>
        </w:rPr>
        <w:t xml:space="preserve"> być uaktualniana w przypadku każdej zmiany. Każda n</w:t>
      </w:r>
      <w:r>
        <w:rPr>
          <w:rFonts w:ascii="Times New Roman" w:eastAsia="Times New Roman" w:hAnsi="Times New Roman" w:cs="Times New Roman"/>
          <w:sz w:val="24"/>
          <w:szCs w:val="24"/>
          <w:lang w:eastAsia="pl-PL"/>
        </w:rPr>
        <w:t>astępna wersja musi</w:t>
      </w:r>
      <w:r w:rsidR="005E09B6" w:rsidRPr="006E7280">
        <w:rPr>
          <w:rFonts w:ascii="Times New Roman" w:eastAsia="Times New Roman" w:hAnsi="Times New Roman" w:cs="Times New Roman"/>
          <w:sz w:val="24"/>
          <w:szCs w:val="24"/>
          <w:lang w:eastAsia="pl-PL"/>
        </w:rPr>
        <w:t xml:space="preserve"> być dostarczana Zamawiającemu w formie wydrukowanej i elektronicznej.</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1"/>
          <w:numId w:val="49"/>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Schemat dokumentac</w:t>
      </w:r>
      <w:r w:rsidR="008036C8">
        <w:rPr>
          <w:rFonts w:ascii="Times New Roman" w:eastAsia="Times New Roman" w:hAnsi="Times New Roman" w:cs="Times New Roman"/>
          <w:sz w:val="24"/>
          <w:szCs w:val="24"/>
          <w:lang w:eastAsia="pl-PL"/>
        </w:rPr>
        <w:t>ji wraz z projektem SDE musi</w:t>
      </w:r>
      <w:r w:rsidRPr="006E7280">
        <w:rPr>
          <w:rFonts w:ascii="Times New Roman" w:eastAsia="Times New Roman" w:hAnsi="Times New Roman" w:cs="Times New Roman"/>
          <w:sz w:val="24"/>
          <w:szCs w:val="24"/>
          <w:lang w:eastAsia="pl-PL"/>
        </w:rPr>
        <w:t xml:space="preserve"> zostać przekazany do zaakceptowania przez Zamawiającego.</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1"/>
          <w:numId w:val="49"/>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bCs/>
          <w:sz w:val="24"/>
          <w:szCs w:val="24"/>
          <w:lang w:eastAsia="pl-PL"/>
        </w:rPr>
        <w:t>Aktualna dokumentacja projektowa.</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8036C8" w:rsidP="009070B3">
      <w:pPr>
        <w:pStyle w:val="Akapitzlist"/>
        <w:numPr>
          <w:ilvl w:val="2"/>
          <w:numId w:val="49"/>
        </w:numPr>
        <w:spacing w:after="0" w:line="240" w:lineRule="auto"/>
        <w:ind w:left="0"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Dokumentacja musi</w:t>
      </w:r>
      <w:r w:rsidR="005E09B6" w:rsidRPr="006E7280">
        <w:rPr>
          <w:rFonts w:ascii="Times New Roman" w:eastAsia="Times New Roman" w:hAnsi="Times New Roman" w:cs="Times New Roman"/>
          <w:sz w:val="24"/>
          <w:szCs w:val="24"/>
          <w:lang w:eastAsia="pl-PL"/>
        </w:rPr>
        <w:t xml:space="preserve"> zawierać co najmniej następujące elementy: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9"/>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Specyfikację zadań przydzielonych poszczególnym przedstawicielom Wykonawcy zawierającą zakres prac i terminy realizacji.</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3"/>
          <w:numId w:val="49"/>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Opis wykonywanych zadań, a w szczególności:</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33D13">
      <w:pPr>
        <w:numPr>
          <w:ilvl w:val="0"/>
          <w:numId w:val="1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charakterystykę zadania;</w:t>
      </w:r>
    </w:p>
    <w:p w:rsidR="005E09B6" w:rsidRPr="006E7280" w:rsidRDefault="005E09B6" w:rsidP="00933D13">
      <w:pPr>
        <w:numPr>
          <w:ilvl w:val="0"/>
          <w:numId w:val="1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osoby wykonujące zadanie;</w:t>
      </w:r>
    </w:p>
    <w:p w:rsidR="005E09B6" w:rsidRPr="006E7280" w:rsidRDefault="005E09B6" w:rsidP="00933D13">
      <w:pPr>
        <w:numPr>
          <w:ilvl w:val="0"/>
          <w:numId w:val="1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listę wykonanych poprawek;</w:t>
      </w:r>
    </w:p>
    <w:p w:rsidR="005E09B6" w:rsidRPr="006E7280" w:rsidRDefault="005E09B6" w:rsidP="00933D13">
      <w:pPr>
        <w:numPr>
          <w:ilvl w:val="0"/>
          <w:numId w:val="18"/>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czasochłonność.</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Zamawiający może wymagać umieszczenia w dokumentacji projektowej SDE dodatkowych elementów, uzgodnionych z uprawnionym przedstawicielem ze strony Wykonawcy.</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numPr>
          <w:ilvl w:val="1"/>
          <w:numId w:val="49"/>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Dokumentacja techniczna systemu.</w:t>
      </w:r>
    </w:p>
    <w:p w:rsidR="005E09B6" w:rsidRPr="006E7280" w:rsidRDefault="005E09B6" w:rsidP="005E09B6">
      <w:pPr>
        <w:spacing w:after="0" w:line="240" w:lineRule="auto"/>
        <w:jc w:val="both"/>
        <w:rPr>
          <w:rFonts w:ascii="Times New Roman" w:eastAsia="Times New Roman" w:hAnsi="Times New Roman" w:cs="Times New Roman"/>
          <w:sz w:val="18"/>
          <w:szCs w:val="18"/>
          <w:lang w:eastAsia="pl-PL"/>
        </w:rPr>
      </w:pPr>
    </w:p>
    <w:p w:rsidR="005E09B6" w:rsidRPr="006E7280" w:rsidRDefault="005E09B6" w:rsidP="009070B3">
      <w:pPr>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Dokumentacj</w:t>
      </w:r>
      <w:r w:rsidR="008036C8">
        <w:rPr>
          <w:rFonts w:ascii="Times New Roman" w:eastAsia="Times New Roman" w:hAnsi="Times New Roman" w:cs="Times New Roman"/>
          <w:sz w:val="24"/>
          <w:szCs w:val="24"/>
          <w:lang w:eastAsia="pl-PL"/>
        </w:rPr>
        <w:t>a techniczna systemu musi</w:t>
      </w:r>
      <w:r w:rsidRPr="006E7280">
        <w:rPr>
          <w:rFonts w:ascii="Times New Roman" w:eastAsia="Times New Roman" w:hAnsi="Times New Roman" w:cs="Times New Roman"/>
          <w:sz w:val="24"/>
          <w:szCs w:val="24"/>
          <w:lang w:eastAsia="pl-PL"/>
        </w:rPr>
        <w:t xml:space="preserve"> zawierać opis bazy danych oraz oprogramowania, a w szczególności:</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33D13">
      <w:pPr>
        <w:numPr>
          <w:ilvl w:val="0"/>
          <w:numId w:val="1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opis centralnej bazy danych;</w:t>
      </w:r>
    </w:p>
    <w:p w:rsidR="005E09B6" w:rsidRPr="006E7280" w:rsidRDefault="005E09B6" w:rsidP="00933D13">
      <w:pPr>
        <w:numPr>
          <w:ilvl w:val="0"/>
          <w:numId w:val="1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opis zapewnienia bezpieczeństwa systemu i zasad kontroli dostępu;</w:t>
      </w:r>
    </w:p>
    <w:p w:rsidR="005E09B6" w:rsidRPr="006E7280" w:rsidRDefault="005E09B6" w:rsidP="00933D13">
      <w:pPr>
        <w:numPr>
          <w:ilvl w:val="0"/>
          <w:numId w:val="1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opis sposobu przekazywania danych do innych systemów;</w:t>
      </w:r>
    </w:p>
    <w:p w:rsidR="005E09B6" w:rsidRPr="006E7280" w:rsidRDefault="005E09B6" w:rsidP="00933D13">
      <w:pPr>
        <w:numPr>
          <w:ilvl w:val="0"/>
          <w:numId w:val="1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lastRenderedPageBreak/>
        <w:t>opis sposobu instalowania systemu;</w:t>
      </w:r>
    </w:p>
    <w:p w:rsidR="005E09B6" w:rsidRPr="006E7280" w:rsidRDefault="005E09B6" w:rsidP="00933D13">
      <w:pPr>
        <w:numPr>
          <w:ilvl w:val="0"/>
          <w:numId w:val="1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opis współzależności aplikacji z bazą danych;</w:t>
      </w:r>
    </w:p>
    <w:p w:rsidR="005E09B6" w:rsidRPr="006E7280" w:rsidRDefault="005E09B6" w:rsidP="00933D13">
      <w:pPr>
        <w:numPr>
          <w:ilvl w:val="0"/>
          <w:numId w:val="19"/>
        </w:numPr>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graficzne przedstawienie relacji w bazach danych.</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Dokumentacja techniczna</w:t>
      </w:r>
      <w:r w:rsidR="008036C8">
        <w:rPr>
          <w:rFonts w:ascii="Times New Roman" w:eastAsia="Times New Roman" w:hAnsi="Times New Roman" w:cs="Times New Roman"/>
          <w:sz w:val="24"/>
          <w:szCs w:val="24"/>
          <w:lang w:eastAsia="pl-PL"/>
        </w:rPr>
        <w:t xml:space="preserve"> dla wersji wdrożeniowej musi</w:t>
      </w:r>
      <w:r w:rsidRPr="006E7280">
        <w:rPr>
          <w:rFonts w:ascii="Times New Roman" w:eastAsia="Times New Roman" w:hAnsi="Times New Roman" w:cs="Times New Roman"/>
          <w:sz w:val="24"/>
          <w:szCs w:val="24"/>
          <w:lang w:eastAsia="pl-PL"/>
        </w:rPr>
        <w:t xml:space="preserve"> być dostarczona Zamawiającemu w dwóch egzemplarzach, w postaci wydrukowanej i w formie elektronicznej.</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 xml:space="preserve">Zakres dokumentacji technicznej dostarczany w czasie tworzenia SDE wraz z </w:t>
      </w:r>
      <w:r w:rsidR="008036C8">
        <w:rPr>
          <w:rFonts w:ascii="Times New Roman" w:eastAsia="Times New Roman" w:hAnsi="Times New Roman" w:cs="Times New Roman"/>
          <w:sz w:val="24"/>
          <w:szCs w:val="24"/>
          <w:lang w:eastAsia="pl-PL"/>
        </w:rPr>
        <w:t>wersjami oprogramowania musi</w:t>
      </w:r>
      <w:r w:rsidRPr="006E7280">
        <w:rPr>
          <w:rFonts w:ascii="Times New Roman" w:eastAsia="Times New Roman" w:hAnsi="Times New Roman" w:cs="Times New Roman"/>
          <w:sz w:val="24"/>
          <w:szCs w:val="24"/>
          <w:lang w:eastAsia="pl-PL"/>
        </w:rPr>
        <w:t xml:space="preserve"> być uzgodniony zarówno ze strony Zamawiającego jak i Wykonawcy.</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1"/>
          <w:numId w:val="49"/>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bCs/>
          <w:sz w:val="24"/>
          <w:szCs w:val="24"/>
          <w:lang w:eastAsia="pl-PL"/>
        </w:rPr>
        <w:t>Dokumentacja użytkowa SDE.</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Wykonawca dostarczy Zamawiającemu w postaci wydrukowanej i w formie elektronicznej:</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33D13">
      <w:pPr>
        <w:numPr>
          <w:ilvl w:val="0"/>
          <w:numId w:val="20"/>
        </w:numPr>
        <w:tabs>
          <w:tab w:val="left" w:pos="1134"/>
        </w:tabs>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podręcznik użytkownika dla wersji wdrożeniowej systemu;</w:t>
      </w:r>
    </w:p>
    <w:p w:rsidR="005E09B6" w:rsidRPr="006E7280" w:rsidRDefault="005E09B6" w:rsidP="00933D13">
      <w:pPr>
        <w:numPr>
          <w:ilvl w:val="0"/>
          <w:numId w:val="20"/>
        </w:numPr>
        <w:tabs>
          <w:tab w:val="left" w:pos="1134"/>
        </w:tabs>
        <w:spacing w:after="0"/>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dokumentację instalacji systemu, zawierającą opis procedur instalacji systemu w określonych lokalizacjach.</w:t>
      </w:r>
    </w:p>
    <w:p w:rsidR="005E09B6" w:rsidRPr="006E7280" w:rsidRDefault="005E09B6" w:rsidP="005E09B6">
      <w:pPr>
        <w:tabs>
          <w:tab w:val="left" w:pos="1134"/>
        </w:tabs>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pStyle w:val="Akapitzlist"/>
        <w:numPr>
          <w:ilvl w:val="1"/>
          <w:numId w:val="49"/>
        </w:numPr>
        <w:spacing w:after="0" w:line="240" w:lineRule="auto"/>
        <w:ind w:left="0" w:firstLine="0"/>
        <w:jc w:val="both"/>
        <w:rPr>
          <w:rFonts w:ascii="Times New Roman" w:eastAsia="Times New Roman" w:hAnsi="Times New Roman" w:cs="Times New Roman"/>
          <w:b/>
          <w:sz w:val="24"/>
          <w:szCs w:val="24"/>
          <w:lang w:eastAsia="pl-PL"/>
        </w:rPr>
      </w:pPr>
      <w:r w:rsidRPr="006E7280">
        <w:rPr>
          <w:rFonts w:ascii="Times New Roman" w:eastAsia="Times New Roman" w:hAnsi="Times New Roman" w:cs="Times New Roman"/>
          <w:b/>
          <w:sz w:val="24"/>
          <w:szCs w:val="24"/>
          <w:lang w:eastAsia="pl-PL"/>
        </w:rPr>
        <w:t>Język.</w:t>
      </w:r>
    </w:p>
    <w:p w:rsidR="005E09B6" w:rsidRPr="006E7280" w:rsidRDefault="005E09B6" w:rsidP="005E09B6">
      <w:pPr>
        <w:pStyle w:val="Akapitzlist"/>
        <w:spacing w:after="0" w:line="240" w:lineRule="auto"/>
        <w:ind w:left="0"/>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Wszystkie użytkowe części oprogramowania będą stosowały język polski.</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Cała dokumentacja projektowa, dokumentacja systemu i dokumentacja techniczna będzie prowadzona w języku polskim.</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Raporty podsumowujące zakres wykonanych prac stanowiące załącznik do protokołów odbioru, muszą być dostarczone w wersji polskiej.</w:t>
      </w:r>
    </w:p>
    <w:p w:rsidR="005E09B6" w:rsidRPr="006E7280" w:rsidRDefault="005E09B6" w:rsidP="005E09B6">
      <w:pPr>
        <w:spacing w:after="0" w:line="240" w:lineRule="auto"/>
        <w:jc w:val="both"/>
        <w:rPr>
          <w:rFonts w:ascii="Times New Roman" w:eastAsia="Times New Roman" w:hAnsi="Times New Roman" w:cs="Times New Roman"/>
          <w:sz w:val="16"/>
          <w:szCs w:val="16"/>
          <w:lang w:eastAsia="pl-PL"/>
        </w:rPr>
      </w:pPr>
    </w:p>
    <w:p w:rsidR="005E09B6" w:rsidRPr="006E7280" w:rsidRDefault="005E09B6" w:rsidP="009070B3">
      <w:pPr>
        <w:numPr>
          <w:ilvl w:val="2"/>
          <w:numId w:val="49"/>
        </w:numPr>
        <w:spacing w:after="0" w:line="240" w:lineRule="auto"/>
        <w:ind w:left="0" w:firstLine="0"/>
        <w:jc w:val="both"/>
        <w:rPr>
          <w:rFonts w:ascii="Times New Roman" w:eastAsia="Times New Roman" w:hAnsi="Times New Roman" w:cs="Times New Roman"/>
          <w:sz w:val="24"/>
          <w:szCs w:val="24"/>
          <w:lang w:eastAsia="pl-PL"/>
        </w:rPr>
      </w:pPr>
      <w:r w:rsidRPr="006E7280">
        <w:rPr>
          <w:rFonts w:ascii="Times New Roman" w:eastAsia="Times New Roman" w:hAnsi="Times New Roman" w:cs="Times New Roman"/>
          <w:sz w:val="24"/>
          <w:szCs w:val="24"/>
          <w:lang w:eastAsia="pl-PL"/>
        </w:rPr>
        <w:t>Wszystkie spotkania i uzgodnienia będą prowadzone w języku polskim. W razie potrzeby mogą być one również prowadzone równocześnie w języku polskim i angielskim. Protokoły będą sporządzane w języku polskim.</w:t>
      </w:r>
    </w:p>
    <w:p w:rsidR="00AC7BF1" w:rsidRPr="006E7280" w:rsidRDefault="00AC7BF1">
      <w:pPr>
        <w:rPr>
          <w:rFonts w:ascii="Times New Roman" w:hAnsi="Times New Roman" w:cs="Times New Roman"/>
        </w:rPr>
      </w:pPr>
    </w:p>
    <w:sectPr w:rsidR="00AC7BF1" w:rsidRPr="006E7280" w:rsidSect="00AC7BF1">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F2E" w:rsidRDefault="00940F2E" w:rsidP="00FA4705">
      <w:pPr>
        <w:spacing w:after="0" w:line="240" w:lineRule="auto"/>
      </w:pPr>
      <w:r>
        <w:separator/>
      </w:r>
    </w:p>
  </w:endnote>
  <w:endnote w:type="continuationSeparator" w:id="0">
    <w:p w:rsidR="00940F2E" w:rsidRDefault="00940F2E" w:rsidP="00FA47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989397"/>
      <w:docPartObj>
        <w:docPartGallery w:val="Page Numbers (Bottom of Page)"/>
        <w:docPartUnique/>
      </w:docPartObj>
    </w:sdtPr>
    <w:sdtContent>
      <w:sdt>
        <w:sdtPr>
          <w:id w:val="810570607"/>
          <w:docPartObj>
            <w:docPartGallery w:val="Page Numbers (Top of Page)"/>
            <w:docPartUnique/>
          </w:docPartObj>
        </w:sdtPr>
        <w:sdtContent>
          <w:p w:rsidR="001A7983" w:rsidRDefault="001A7983">
            <w:pPr>
              <w:pStyle w:val="Stopka"/>
              <w:jc w:val="center"/>
            </w:pPr>
            <w:r>
              <w:t xml:space="preserve">Strona </w:t>
            </w:r>
            <w:r w:rsidR="00653B9E">
              <w:rPr>
                <w:b/>
                <w:sz w:val="24"/>
                <w:szCs w:val="24"/>
              </w:rPr>
              <w:fldChar w:fldCharType="begin"/>
            </w:r>
            <w:r>
              <w:rPr>
                <w:b/>
              </w:rPr>
              <w:instrText>PAGE</w:instrText>
            </w:r>
            <w:r w:rsidR="00653B9E">
              <w:rPr>
                <w:b/>
                <w:sz w:val="24"/>
                <w:szCs w:val="24"/>
              </w:rPr>
              <w:fldChar w:fldCharType="separate"/>
            </w:r>
            <w:r w:rsidR="008D2B70">
              <w:rPr>
                <w:b/>
                <w:noProof/>
              </w:rPr>
              <w:t>42</w:t>
            </w:r>
            <w:r w:rsidR="00653B9E">
              <w:rPr>
                <w:b/>
                <w:sz w:val="24"/>
                <w:szCs w:val="24"/>
              </w:rPr>
              <w:fldChar w:fldCharType="end"/>
            </w:r>
            <w:r>
              <w:t xml:space="preserve"> z </w:t>
            </w:r>
            <w:r w:rsidR="00653B9E">
              <w:rPr>
                <w:b/>
                <w:sz w:val="24"/>
                <w:szCs w:val="24"/>
              </w:rPr>
              <w:fldChar w:fldCharType="begin"/>
            </w:r>
            <w:r>
              <w:rPr>
                <w:b/>
              </w:rPr>
              <w:instrText>NUMPAGES</w:instrText>
            </w:r>
            <w:r w:rsidR="00653B9E">
              <w:rPr>
                <w:b/>
                <w:sz w:val="24"/>
                <w:szCs w:val="24"/>
              </w:rPr>
              <w:fldChar w:fldCharType="separate"/>
            </w:r>
            <w:r w:rsidR="008D2B70">
              <w:rPr>
                <w:b/>
                <w:noProof/>
              </w:rPr>
              <w:t>58</w:t>
            </w:r>
            <w:r w:rsidR="00653B9E">
              <w:rPr>
                <w:b/>
                <w:sz w:val="24"/>
                <w:szCs w:val="24"/>
              </w:rPr>
              <w:fldChar w:fldCharType="end"/>
            </w:r>
          </w:p>
        </w:sdtContent>
      </w:sdt>
    </w:sdtContent>
  </w:sdt>
  <w:p w:rsidR="001A7983" w:rsidRDefault="001A798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F2E" w:rsidRDefault="00940F2E" w:rsidP="00FA4705">
      <w:pPr>
        <w:spacing w:after="0" w:line="240" w:lineRule="auto"/>
      </w:pPr>
      <w:r>
        <w:separator/>
      </w:r>
    </w:p>
  </w:footnote>
  <w:footnote w:type="continuationSeparator" w:id="0">
    <w:p w:rsidR="00940F2E" w:rsidRDefault="00940F2E" w:rsidP="00FA47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65D54"/>
    <w:multiLevelType w:val="multilevel"/>
    <w:tmpl w:val="BA920562"/>
    <w:lvl w:ilvl="0">
      <w:start w:val="1"/>
      <w:numFmt w:val="lowerLetter"/>
      <w:lvlText w:val="%1)"/>
      <w:lvlJc w:val="left"/>
      <w:pPr>
        <w:tabs>
          <w:tab w:val="num" w:pos="720"/>
        </w:tabs>
        <w:ind w:left="720" w:hanging="360"/>
      </w:pPr>
      <w:rPr>
        <w:rFonts w:hint="default"/>
        <w:sz w:val="24"/>
        <w:szCs w:val="24"/>
      </w:rPr>
    </w:lvl>
    <w:lvl w:ilvl="1">
      <w:start w:val="1"/>
      <w:numFmt w:val="lowerLetter"/>
      <w:lvlText w:val="%2)"/>
      <w:lvlJc w:val="left"/>
      <w:pPr>
        <w:ind w:left="1440" w:hanging="360"/>
      </w:pPr>
      <w:rPr>
        <w:rFonts w:hint="default"/>
      </w:rPr>
    </w:lvl>
    <w:lvl w:ilvl="2">
      <w:start w:val="1"/>
      <w:numFmt w:val="bullet"/>
      <w:suff w:val="space"/>
      <w:lvlText w:val=""/>
      <w:lvlJc w:val="left"/>
      <w:pPr>
        <w:ind w:left="2160" w:hanging="360"/>
      </w:pPr>
      <w:rPr>
        <w:rFonts w:ascii="Symbol" w:hAnsi="Symbol"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91C2238"/>
    <w:multiLevelType w:val="multilevel"/>
    <w:tmpl w:val="8D7C39F8"/>
    <w:lvl w:ilvl="0">
      <w:start w:val="1"/>
      <w:numFmt w:val="lowerLetter"/>
      <w:suff w:val="space"/>
      <w:lvlText w:val="%1)"/>
      <w:lvlJc w:val="left"/>
      <w:pPr>
        <w:ind w:left="720" w:hanging="360"/>
      </w:pPr>
      <w:rPr>
        <w:rFonts w:hint="default"/>
        <w:color w:val="000000" w:themeColor="text1"/>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0A8B14D8"/>
    <w:multiLevelType w:val="multilevel"/>
    <w:tmpl w:val="7948566C"/>
    <w:lvl w:ilvl="0">
      <w:start w:val="1"/>
      <w:numFmt w:val="decimal"/>
      <w:lvlText w:val="%1."/>
      <w:lvlJc w:val="left"/>
      <w:pPr>
        <w:ind w:left="360" w:hanging="360"/>
      </w:pPr>
      <w:rPr>
        <w:rFonts w:hint="default"/>
        <w:b/>
        <w:sz w:val="27"/>
        <w:szCs w:val="27"/>
      </w:rPr>
    </w:lvl>
    <w:lvl w:ilvl="1">
      <w:start w:val="1"/>
      <w:numFmt w:val="lowerLetter"/>
      <w:suff w:val="space"/>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F72748"/>
    <w:multiLevelType w:val="hybridMultilevel"/>
    <w:tmpl w:val="8556D6D6"/>
    <w:lvl w:ilvl="0" w:tplc="4810187A">
      <w:start w:val="1"/>
      <w:numFmt w:val="lowerLetter"/>
      <w:suff w:val="space"/>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CA2987"/>
    <w:multiLevelType w:val="multilevel"/>
    <w:tmpl w:val="A66E3488"/>
    <w:lvl w:ilvl="0">
      <w:start w:val="1"/>
      <w:numFmt w:val="lowerLetter"/>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nsid w:val="0DD97D72"/>
    <w:multiLevelType w:val="multilevel"/>
    <w:tmpl w:val="0D9A4754"/>
    <w:lvl w:ilvl="0">
      <w:start w:val="3"/>
      <w:numFmt w:val="decimal"/>
      <w:suff w:val="space"/>
      <w:lvlText w:val="%1."/>
      <w:lvlJc w:val="left"/>
      <w:pPr>
        <w:ind w:left="360" w:hanging="360"/>
      </w:pPr>
      <w:rPr>
        <w:rFonts w:hint="default"/>
        <w:b/>
        <w:sz w:val="27"/>
        <w:szCs w:val="27"/>
      </w:rPr>
    </w:lvl>
    <w:lvl w:ilvl="1">
      <w:start w:val="1"/>
      <w:numFmt w:val="decimal"/>
      <w:suff w:val="space"/>
      <w:lvlText w:val="%1.%2."/>
      <w:lvlJc w:val="left"/>
      <w:pPr>
        <w:ind w:left="792" w:hanging="432"/>
      </w:pPr>
      <w:rPr>
        <w:rFonts w:hint="default"/>
        <w:b w:val="0"/>
        <w:color w:val="auto"/>
      </w:rPr>
    </w:lvl>
    <w:lvl w:ilvl="2">
      <w:start w:val="1"/>
      <w:numFmt w:val="decimal"/>
      <w:suff w:val="space"/>
      <w:lvlText w:val="%1.%2.%3."/>
      <w:lvlJc w:val="left"/>
      <w:pPr>
        <w:ind w:left="788" w:hanging="504"/>
      </w:pPr>
      <w:rPr>
        <w:rFonts w:hint="default"/>
        <w:b w:val="0"/>
        <w:color w:val="auto"/>
      </w:rPr>
    </w:lvl>
    <w:lvl w:ilvl="3">
      <w:start w:val="1"/>
      <w:numFmt w:val="decimal"/>
      <w:lvlText w:val="%1.%2.%3.%4."/>
      <w:lvlJc w:val="left"/>
      <w:pPr>
        <w:ind w:left="0" w:firstLine="1080"/>
      </w:pPr>
      <w:rPr>
        <w:rFonts w:hint="default"/>
        <w:b w:val="0"/>
        <w:color w:val="auto"/>
      </w:rPr>
    </w:lvl>
    <w:lvl w:ilvl="4">
      <w:start w:val="1"/>
      <w:numFmt w:val="decimal"/>
      <w:lvlText w:val="%1.%2.%3.%4.%5."/>
      <w:lvlJc w:val="left"/>
      <w:pPr>
        <w:ind w:left="2777"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E57517C"/>
    <w:multiLevelType w:val="multilevel"/>
    <w:tmpl w:val="88BAC6EA"/>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FD45DB5"/>
    <w:multiLevelType w:val="hybridMultilevel"/>
    <w:tmpl w:val="827C4E34"/>
    <w:lvl w:ilvl="0" w:tplc="9DD0BB72">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0276DA9"/>
    <w:multiLevelType w:val="multilevel"/>
    <w:tmpl w:val="FDDEBB1E"/>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Symbol" w:hAnsi="Symbol"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1466709"/>
    <w:multiLevelType w:val="multilevel"/>
    <w:tmpl w:val="2B62B8CC"/>
    <w:lvl w:ilvl="0">
      <w:start w:val="4"/>
      <w:numFmt w:val="decimal"/>
      <w:suff w:val="space"/>
      <w:lvlText w:val="%1."/>
      <w:lvlJc w:val="left"/>
      <w:pPr>
        <w:ind w:left="360" w:hanging="360"/>
      </w:pPr>
      <w:rPr>
        <w:rFonts w:hint="default"/>
        <w:sz w:val="24"/>
      </w:rPr>
    </w:lvl>
    <w:lvl w:ilvl="1">
      <w:start w:val="1"/>
      <w:numFmt w:val="decimal"/>
      <w:suff w:val="space"/>
      <w:lvlText w:val="%1.%2."/>
      <w:lvlJc w:val="left"/>
      <w:pPr>
        <w:ind w:left="360" w:hanging="360"/>
      </w:pPr>
      <w:rPr>
        <w:rFonts w:hint="default"/>
        <w:b w:val="0"/>
        <w:sz w:val="24"/>
      </w:rPr>
    </w:lvl>
    <w:lvl w:ilvl="2">
      <w:start w:val="1"/>
      <w:numFmt w:val="decimal"/>
      <w:suff w:val="space"/>
      <w:lvlText w:val="%1.%2.%3."/>
      <w:lvlJc w:val="left"/>
      <w:pPr>
        <w:ind w:left="360" w:hanging="360"/>
      </w:pPr>
      <w:rPr>
        <w:rFonts w:hint="default"/>
        <w:b w:val="0"/>
        <w:sz w:val="24"/>
      </w:rPr>
    </w:lvl>
    <w:lvl w:ilvl="3">
      <w:start w:val="1"/>
      <w:numFmt w:val="decimal"/>
      <w:suff w:val="space"/>
      <w:lvlText w:val="%1.%2.%3.%4."/>
      <w:lvlJc w:val="left"/>
      <w:pPr>
        <w:ind w:left="720" w:hanging="720"/>
      </w:pPr>
      <w:rPr>
        <w:rFonts w:hint="default"/>
        <w:b w:val="0"/>
        <w:sz w:val="24"/>
      </w:rPr>
    </w:lvl>
    <w:lvl w:ilvl="4">
      <w:start w:val="1"/>
      <w:numFmt w:val="decimal"/>
      <w:suff w:val="space"/>
      <w:lvlText w:val="%1.%2.%3.%4.%5."/>
      <w:lvlJc w:val="left"/>
      <w:pPr>
        <w:ind w:left="1855" w:hanging="720"/>
      </w:pPr>
      <w:rPr>
        <w:rFonts w:hint="default"/>
        <w:b w:val="0"/>
        <w:color w:val="auto"/>
        <w:sz w:val="24"/>
      </w:rPr>
    </w:lvl>
    <w:lvl w:ilvl="5">
      <w:start w:val="1"/>
      <w:numFmt w:val="decimal"/>
      <w:suff w:val="space"/>
      <w:lvlText w:val="%1.%2.%3.%4.%5.%6."/>
      <w:lvlJc w:val="left"/>
      <w:pPr>
        <w:ind w:left="720" w:hanging="72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080" w:hanging="1080"/>
      </w:pPr>
      <w:rPr>
        <w:rFonts w:hint="default"/>
        <w:sz w:val="24"/>
      </w:rPr>
    </w:lvl>
  </w:abstractNum>
  <w:abstractNum w:abstractNumId="10">
    <w:nsid w:val="11745506"/>
    <w:multiLevelType w:val="multilevel"/>
    <w:tmpl w:val="B9F09C1A"/>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color w:val="auto"/>
      </w:rPr>
    </w:lvl>
    <w:lvl w:ilvl="2">
      <w:start w:val="1"/>
      <w:numFmt w:val="bullet"/>
      <w:suff w:val="space"/>
      <w:lvlText w:val=""/>
      <w:lvlJc w:val="left"/>
      <w:pPr>
        <w:ind w:left="788" w:hanging="504"/>
      </w:pPr>
      <w:rPr>
        <w:rFonts w:ascii="Symbol" w:hAnsi="Symbol"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777"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2FB6649"/>
    <w:multiLevelType w:val="hybridMultilevel"/>
    <w:tmpl w:val="6A78FF6A"/>
    <w:lvl w:ilvl="0" w:tplc="F8E8641C">
      <w:start w:val="1"/>
      <w:numFmt w:val="lowerLetter"/>
      <w:suff w:val="nothing"/>
      <w:lvlText w:val="%1)"/>
      <w:lvlJc w:val="left"/>
      <w:pPr>
        <w:ind w:left="1123" w:hanging="360"/>
      </w:pPr>
      <w:rPr>
        <w:rFonts w:hint="default"/>
      </w:rPr>
    </w:lvl>
    <w:lvl w:ilvl="1" w:tplc="72E67A40">
      <w:start w:val="1"/>
      <w:numFmt w:val="lowerLetter"/>
      <w:suff w:val="space"/>
      <w:lvlText w:val="%2)"/>
      <w:lvlJc w:val="left"/>
      <w:pPr>
        <w:ind w:left="1123"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3347086"/>
    <w:multiLevelType w:val="hybridMultilevel"/>
    <w:tmpl w:val="E264A880"/>
    <w:lvl w:ilvl="0" w:tplc="CE8C555C">
      <w:start w:val="2"/>
      <w:numFmt w:val="lowerLetter"/>
      <w:suff w:val="space"/>
      <w:lvlText w:val="%1)"/>
      <w:lvlJc w:val="left"/>
      <w:pPr>
        <w:ind w:left="112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6BD7647"/>
    <w:multiLevelType w:val="multilevel"/>
    <w:tmpl w:val="35209F0C"/>
    <w:lvl w:ilvl="0">
      <w:start w:val="1"/>
      <w:numFmt w:val="bullet"/>
      <w:suff w:val="space"/>
      <w:lvlText w:val=""/>
      <w:lvlJc w:val="left"/>
      <w:pPr>
        <w:ind w:left="720" w:hanging="360"/>
      </w:pPr>
      <w:rPr>
        <w:rFonts w:ascii="Wingdings" w:hAnsi="Wingdings" w:hint="default"/>
        <w:sz w:val="24"/>
        <w:szCs w:val="24"/>
      </w:r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186505F5"/>
    <w:multiLevelType w:val="multilevel"/>
    <w:tmpl w:val="3FE00674"/>
    <w:lvl w:ilvl="0">
      <w:start w:val="1"/>
      <w:numFmt w:val="lowerLetter"/>
      <w:suff w:val="space"/>
      <w:lvlText w:val="%1)"/>
      <w:lvlJc w:val="left"/>
      <w:pPr>
        <w:ind w:left="1533" w:hanging="540"/>
      </w:pPr>
      <w:rPr>
        <w:rFonts w:hint="default"/>
      </w:rPr>
    </w:lvl>
    <w:lvl w:ilvl="1">
      <w:start w:val="1"/>
      <w:numFmt w:val="decimal"/>
      <w:suff w:val="nothing"/>
      <w:lvlText w:val="%1.%2."/>
      <w:lvlJc w:val="left"/>
      <w:pPr>
        <w:ind w:left="682" w:hanging="540"/>
      </w:pPr>
      <w:rPr>
        <w:rFonts w:hint="default"/>
        <w:b w:val="0"/>
      </w:rPr>
    </w:lvl>
    <w:lvl w:ilvl="2">
      <w:start w:val="1"/>
      <w:numFmt w:val="bullet"/>
      <w:lvlText w:val=""/>
      <w:lvlJc w:val="left"/>
      <w:pPr>
        <w:ind w:left="3131" w:hanging="720"/>
      </w:pPr>
      <w:rPr>
        <w:rFonts w:ascii="Symbol" w:hAnsi="Symbol"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nsid w:val="1A6C668B"/>
    <w:multiLevelType w:val="multilevel"/>
    <w:tmpl w:val="F044FA2E"/>
    <w:lvl w:ilvl="0">
      <w:start w:val="3"/>
      <w:numFmt w:val="decimal"/>
      <w:suff w:val="space"/>
      <w:lvlText w:val="%1."/>
      <w:lvlJc w:val="left"/>
      <w:pPr>
        <w:ind w:left="540" w:hanging="540"/>
      </w:pPr>
      <w:rPr>
        <w:rFonts w:hint="default"/>
        <w:b w:val="0"/>
        <w:sz w:val="27"/>
        <w:szCs w:val="27"/>
      </w:rPr>
    </w:lvl>
    <w:lvl w:ilvl="1">
      <w:start w:val="2"/>
      <w:numFmt w:val="decimal"/>
      <w:suff w:val="space"/>
      <w:lvlText w:val="%1.%2."/>
      <w:lvlJc w:val="left"/>
      <w:pPr>
        <w:ind w:left="1745" w:hanging="540"/>
      </w:pPr>
      <w:rPr>
        <w:rFonts w:hint="default"/>
        <w:b w:val="0"/>
      </w:rPr>
    </w:lvl>
    <w:lvl w:ilvl="2">
      <w:start w:val="1"/>
      <w:numFmt w:val="decimal"/>
      <w:suff w:val="space"/>
      <w:lvlText w:val="%1.%2.%3."/>
      <w:lvlJc w:val="left"/>
      <w:pPr>
        <w:ind w:left="3130" w:hanging="720"/>
      </w:pPr>
      <w:rPr>
        <w:rFonts w:hint="default"/>
        <w:b w:val="0"/>
      </w:rPr>
    </w:lvl>
    <w:lvl w:ilvl="3">
      <w:start w:val="1"/>
      <w:numFmt w:val="decimal"/>
      <w:lvlText w:val="%1.%2.%3.%4."/>
      <w:lvlJc w:val="left"/>
      <w:pPr>
        <w:ind w:left="4335" w:hanging="720"/>
      </w:pPr>
      <w:rPr>
        <w:rFonts w:hint="default"/>
        <w:b w:val="0"/>
      </w:rPr>
    </w:lvl>
    <w:lvl w:ilvl="4">
      <w:start w:val="1"/>
      <w:numFmt w:val="decimal"/>
      <w:lvlText w:val="%1.%2.%3.%4.%5."/>
      <w:lvlJc w:val="left"/>
      <w:pPr>
        <w:ind w:left="5900" w:hanging="1080"/>
      </w:pPr>
      <w:rPr>
        <w:rFonts w:hint="default"/>
        <w:b w:val="0"/>
      </w:rPr>
    </w:lvl>
    <w:lvl w:ilvl="5">
      <w:start w:val="1"/>
      <w:numFmt w:val="decimal"/>
      <w:lvlText w:val="%1.%2.%3.%4.%5.%6."/>
      <w:lvlJc w:val="left"/>
      <w:pPr>
        <w:ind w:left="7105" w:hanging="1080"/>
      </w:pPr>
      <w:rPr>
        <w:rFonts w:hint="default"/>
        <w:b w:val="0"/>
      </w:rPr>
    </w:lvl>
    <w:lvl w:ilvl="6">
      <w:start w:val="1"/>
      <w:numFmt w:val="decimal"/>
      <w:lvlText w:val="%1.%2.%3.%4.%5.%6.%7."/>
      <w:lvlJc w:val="left"/>
      <w:pPr>
        <w:ind w:left="8670" w:hanging="1440"/>
      </w:pPr>
      <w:rPr>
        <w:rFonts w:hint="default"/>
        <w:b w:val="0"/>
      </w:rPr>
    </w:lvl>
    <w:lvl w:ilvl="7">
      <w:start w:val="1"/>
      <w:numFmt w:val="decimal"/>
      <w:lvlText w:val="%1.%2.%3.%4.%5.%6.%7.%8."/>
      <w:lvlJc w:val="left"/>
      <w:pPr>
        <w:ind w:left="9875" w:hanging="1440"/>
      </w:pPr>
      <w:rPr>
        <w:rFonts w:hint="default"/>
        <w:b w:val="0"/>
      </w:rPr>
    </w:lvl>
    <w:lvl w:ilvl="8">
      <w:start w:val="1"/>
      <w:numFmt w:val="decimal"/>
      <w:lvlText w:val="%1.%2.%3.%4.%5.%6.%7.%8.%9."/>
      <w:lvlJc w:val="left"/>
      <w:pPr>
        <w:ind w:left="11440" w:hanging="1800"/>
      </w:pPr>
      <w:rPr>
        <w:rFonts w:hint="default"/>
        <w:b w:val="0"/>
      </w:rPr>
    </w:lvl>
  </w:abstractNum>
  <w:abstractNum w:abstractNumId="16">
    <w:nsid w:val="1AD46A47"/>
    <w:multiLevelType w:val="multilevel"/>
    <w:tmpl w:val="458EA49A"/>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B787A21"/>
    <w:multiLevelType w:val="hybridMultilevel"/>
    <w:tmpl w:val="D38AFEF2"/>
    <w:lvl w:ilvl="0" w:tplc="350ED996">
      <w:start w:val="1"/>
      <w:numFmt w:val="lowerLetter"/>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BC34BE0"/>
    <w:multiLevelType w:val="hybridMultilevel"/>
    <w:tmpl w:val="6B286418"/>
    <w:lvl w:ilvl="0" w:tplc="FAA058B4">
      <w:start w:val="1"/>
      <w:numFmt w:val="lowerLetter"/>
      <w:suff w:val="space"/>
      <w:lvlText w:val="%1)"/>
      <w:lvlJc w:val="left"/>
      <w:pPr>
        <w:ind w:left="720" w:hanging="360"/>
      </w:pPr>
      <w:rPr>
        <w:rFonts w:hint="default"/>
      </w:rPr>
    </w:lvl>
    <w:lvl w:ilvl="1" w:tplc="04150003">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9">
    <w:nsid w:val="1C3C6179"/>
    <w:multiLevelType w:val="multilevel"/>
    <w:tmpl w:val="11486BF6"/>
    <w:lvl w:ilvl="0">
      <w:start w:val="1"/>
      <w:numFmt w:val="lowerLetter"/>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nsid w:val="1F5B1D57"/>
    <w:multiLevelType w:val="multilevel"/>
    <w:tmpl w:val="3296116C"/>
    <w:lvl w:ilvl="0">
      <w:start w:val="1"/>
      <w:numFmt w:val="lowerLetter"/>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nsid w:val="20B737C5"/>
    <w:multiLevelType w:val="multilevel"/>
    <w:tmpl w:val="2CB8098C"/>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color w:val="auto"/>
      </w:rPr>
    </w:lvl>
    <w:lvl w:ilvl="2">
      <w:start w:val="1"/>
      <w:numFmt w:val="lowerLetter"/>
      <w:suff w:val="space"/>
      <w:lvlText w:val="%3)"/>
      <w:lvlJc w:val="left"/>
      <w:pPr>
        <w:ind w:left="1224" w:hanging="504"/>
      </w:pPr>
      <w:rPr>
        <w:rFonts w:hint="default"/>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777"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10D1627"/>
    <w:multiLevelType w:val="multilevel"/>
    <w:tmpl w:val="33A48F84"/>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21DC2B29"/>
    <w:multiLevelType w:val="hybridMultilevel"/>
    <w:tmpl w:val="41604B10"/>
    <w:lvl w:ilvl="0" w:tplc="2C727DD2">
      <w:start w:val="1"/>
      <w:numFmt w:val="lowerLetter"/>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2EB40A7"/>
    <w:multiLevelType w:val="hybridMultilevel"/>
    <w:tmpl w:val="CBEEF378"/>
    <w:lvl w:ilvl="0" w:tplc="3F228C2A">
      <w:start w:val="1"/>
      <w:numFmt w:val="bullet"/>
      <w:suff w:val="space"/>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2FF5BA5"/>
    <w:multiLevelType w:val="hybridMultilevel"/>
    <w:tmpl w:val="A184C8F8"/>
    <w:lvl w:ilvl="0" w:tplc="6DC0B9F0">
      <w:start w:val="1"/>
      <w:numFmt w:val="lowerLetter"/>
      <w:suff w:val="space"/>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5961368"/>
    <w:multiLevelType w:val="multilevel"/>
    <w:tmpl w:val="04150025"/>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27">
    <w:nsid w:val="26176BD3"/>
    <w:multiLevelType w:val="multilevel"/>
    <w:tmpl w:val="7BB201E6"/>
    <w:lvl w:ilvl="0">
      <w:start w:val="6"/>
      <w:numFmt w:val="decimal"/>
      <w:lvlText w:val="%1."/>
      <w:lvlJc w:val="left"/>
      <w:pPr>
        <w:ind w:left="660" w:hanging="660"/>
      </w:pPr>
      <w:rPr>
        <w:rFonts w:hint="default"/>
      </w:rPr>
    </w:lvl>
    <w:lvl w:ilvl="1">
      <w:start w:val="1"/>
      <w:numFmt w:val="lowerLetter"/>
      <w:suff w:val="space"/>
      <w:lvlText w:val="%2)"/>
      <w:lvlJc w:val="left"/>
      <w:pPr>
        <w:ind w:left="780" w:hanging="6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8">
    <w:nsid w:val="27B32EB7"/>
    <w:multiLevelType w:val="multilevel"/>
    <w:tmpl w:val="738AF4AC"/>
    <w:lvl w:ilvl="0">
      <w:start w:val="9"/>
      <w:numFmt w:val="decimal"/>
      <w:lvlText w:val="%1"/>
      <w:lvlJc w:val="left"/>
      <w:pPr>
        <w:ind w:left="480" w:hanging="480"/>
      </w:pPr>
      <w:rPr>
        <w:rFonts w:hint="default"/>
        <w:color w:val="000000"/>
      </w:rPr>
    </w:lvl>
    <w:lvl w:ilvl="1">
      <w:start w:val="2"/>
      <w:numFmt w:val="decimal"/>
      <w:lvlText w:val="%1.%2"/>
      <w:lvlJc w:val="left"/>
      <w:pPr>
        <w:ind w:left="622" w:hanging="480"/>
      </w:pPr>
      <w:rPr>
        <w:rFonts w:hint="default"/>
        <w:color w:val="000000"/>
      </w:rPr>
    </w:lvl>
    <w:lvl w:ilvl="2">
      <w:start w:val="2"/>
      <w:numFmt w:val="decimal"/>
      <w:suff w:val="nothing"/>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29">
    <w:nsid w:val="27D96D42"/>
    <w:multiLevelType w:val="hybridMultilevel"/>
    <w:tmpl w:val="D44264D0"/>
    <w:lvl w:ilvl="0" w:tplc="3C5E3648">
      <w:start w:val="1"/>
      <w:numFmt w:val="lowerLetter"/>
      <w:suff w:val="space"/>
      <w:lvlText w:val="%1)"/>
      <w:lvlJc w:val="left"/>
      <w:pPr>
        <w:ind w:left="1123" w:hanging="360"/>
      </w:pPr>
      <w:rPr>
        <w:rFonts w:hint="default"/>
      </w:rPr>
    </w:lvl>
    <w:lvl w:ilvl="1" w:tplc="04150003" w:tentative="1">
      <w:start w:val="1"/>
      <w:numFmt w:val="bullet"/>
      <w:lvlText w:val="o"/>
      <w:lvlJc w:val="left"/>
      <w:pPr>
        <w:ind w:left="1843" w:hanging="360"/>
      </w:pPr>
      <w:rPr>
        <w:rFonts w:ascii="Courier New" w:hAnsi="Courier New" w:cs="Courier New" w:hint="default"/>
      </w:rPr>
    </w:lvl>
    <w:lvl w:ilvl="2" w:tplc="04150005">
      <w:start w:val="1"/>
      <w:numFmt w:val="bullet"/>
      <w:lvlText w:val=""/>
      <w:lvlJc w:val="left"/>
      <w:pPr>
        <w:ind w:left="2563" w:hanging="360"/>
      </w:pPr>
      <w:rPr>
        <w:rFonts w:ascii="Wingdings" w:hAnsi="Wingdings" w:hint="default"/>
      </w:rPr>
    </w:lvl>
    <w:lvl w:ilvl="3" w:tplc="04150001" w:tentative="1">
      <w:start w:val="1"/>
      <w:numFmt w:val="bullet"/>
      <w:lvlText w:val=""/>
      <w:lvlJc w:val="left"/>
      <w:pPr>
        <w:ind w:left="3283" w:hanging="360"/>
      </w:pPr>
      <w:rPr>
        <w:rFonts w:ascii="Symbol" w:hAnsi="Symbol" w:hint="default"/>
      </w:rPr>
    </w:lvl>
    <w:lvl w:ilvl="4" w:tplc="04150003" w:tentative="1">
      <w:start w:val="1"/>
      <w:numFmt w:val="bullet"/>
      <w:lvlText w:val="o"/>
      <w:lvlJc w:val="left"/>
      <w:pPr>
        <w:ind w:left="4003" w:hanging="360"/>
      </w:pPr>
      <w:rPr>
        <w:rFonts w:ascii="Courier New" w:hAnsi="Courier New" w:cs="Courier New" w:hint="default"/>
      </w:rPr>
    </w:lvl>
    <w:lvl w:ilvl="5" w:tplc="04150005" w:tentative="1">
      <w:start w:val="1"/>
      <w:numFmt w:val="bullet"/>
      <w:lvlText w:val=""/>
      <w:lvlJc w:val="left"/>
      <w:pPr>
        <w:ind w:left="4723" w:hanging="360"/>
      </w:pPr>
      <w:rPr>
        <w:rFonts w:ascii="Wingdings" w:hAnsi="Wingdings" w:hint="default"/>
      </w:rPr>
    </w:lvl>
    <w:lvl w:ilvl="6" w:tplc="04150001" w:tentative="1">
      <w:start w:val="1"/>
      <w:numFmt w:val="bullet"/>
      <w:lvlText w:val=""/>
      <w:lvlJc w:val="left"/>
      <w:pPr>
        <w:ind w:left="5443" w:hanging="360"/>
      </w:pPr>
      <w:rPr>
        <w:rFonts w:ascii="Symbol" w:hAnsi="Symbol" w:hint="default"/>
      </w:rPr>
    </w:lvl>
    <w:lvl w:ilvl="7" w:tplc="04150003" w:tentative="1">
      <w:start w:val="1"/>
      <w:numFmt w:val="bullet"/>
      <w:lvlText w:val="o"/>
      <w:lvlJc w:val="left"/>
      <w:pPr>
        <w:ind w:left="6163" w:hanging="360"/>
      </w:pPr>
      <w:rPr>
        <w:rFonts w:ascii="Courier New" w:hAnsi="Courier New" w:cs="Courier New" w:hint="default"/>
      </w:rPr>
    </w:lvl>
    <w:lvl w:ilvl="8" w:tplc="04150005" w:tentative="1">
      <w:start w:val="1"/>
      <w:numFmt w:val="bullet"/>
      <w:lvlText w:val=""/>
      <w:lvlJc w:val="left"/>
      <w:pPr>
        <w:ind w:left="6883" w:hanging="360"/>
      </w:pPr>
      <w:rPr>
        <w:rFonts w:ascii="Wingdings" w:hAnsi="Wingdings" w:hint="default"/>
      </w:rPr>
    </w:lvl>
  </w:abstractNum>
  <w:abstractNum w:abstractNumId="30">
    <w:nsid w:val="295C5AE1"/>
    <w:multiLevelType w:val="multilevel"/>
    <w:tmpl w:val="09D6C4AA"/>
    <w:lvl w:ilvl="0">
      <w:start w:val="1"/>
      <w:numFmt w:val="lowerLetter"/>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nsid w:val="2A385C22"/>
    <w:multiLevelType w:val="hybridMultilevel"/>
    <w:tmpl w:val="54EC40B6"/>
    <w:lvl w:ilvl="0" w:tplc="3F7CD120">
      <w:start w:val="1"/>
      <w:numFmt w:val="lowerLetter"/>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B3B289E"/>
    <w:multiLevelType w:val="hybridMultilevel"/>
    <w:tmpl w:val="0EAC471A"/>
    <w:lvl w:ilvl="0" w:tplc="44C22642">
      <w:start w:val="1"/>
      <w:numFmt w:val="lowerLetter"/>
      <w:suff w:val="space"/>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DC93C11"/>
    <w:multiLevelType w:val="multilevel"/>
    <w:tmpl w:val="FB103322"/>
    <w:lvl w:ilvl="0">
      <w:start w:val="1"/>
      <w:numFmt w:val="decimal"/>
      <w:lvlText w:val="%1."/>
      <w:lvlJc w:val="left"/>
      <w:pPr>
        <w:ind w:left="360" w:hanging="360"/>
      </w:pPr>
      <w:rPr>
        <w:rFonts w:hint="default"/>
        <w:b/>
        <w:sz w:val="27"/>
        <w:szCs w:val="27"/>
      </w:rPr>
    </w:lvl>
    <w:lvl w:ilvl="1">
      <w:start w:val="1"/>
      <w:numFmt w:val="lowerLetter"/>
      <w:suff w:val="space"/>
      <w:lvlText w:val="%2)"/>
      <w:lvlJc w:val="left"/>
      <w:pPr>
        <w:ind w:left="1425"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2DF55C0E"/>
    <w:multiLevelType w:val="hybridMultilevel"/>
    <w:tmpl w:val="B65801D0"/>
    <w:lvl w:ilvl="0" w:tplc="2F32057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888A77F0">
      <w:start w:val="1"/>
      <w:numFmt w:val="bullet"/>
      <w:suff w:val="space"/>
      <w:lvlText w:val="-"/>
      <w:lvlJc w:val="left"/>
      <w:pPr>
        <w:ind w:left="720" w:hanging="360"/>
      </w:pPr>
      <w:rPr>
        <w:rFonts w:ascii="Times New Roman" w:hAnsi="Times New Roman"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2ECC7837"/>
    <w:multiLevelType w:val="hybridMultilevel"/>
    <w:tmpl w:val="CFACA8E4"/>
    <w:lvl w:ilvl="0" w:tplc="C350615C">
      <w:start w:val="1"/>
      <w:numFmt w:val="lowerLetter"/>
      <w:suff w:val="space"/>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FB74BFD"/>
    <w:multiLevelType w:val="hybridMultilevel"/>
    <w:tmpl w:val="E3F861DC"/>
    <w:lvl w:ilvl="0" w:tplc="4398A59C">
      <w:start w:val="2"/>
      <w:numFmt w:val="lowerLetter"/>
      <w:suff w:val="nothing"/>
      <w:lvlText w:val="%1)"/>
      <w:lvlJc w:val="left"/>
      <w:pPr>
        <w:ind w:left="112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FEF1930"/>
    <w:multiLevelType w:val="hybridMultilevel"/>
    <w:tmpl w:val="7F406172"/>
    <w:lvl w:ilvl="0" w:tplc="DA06ADD0">
      <w:start w:val="1"/>
      <w:numFmt w:val="lowerLetter"/>
      <w:suff w:val="space"/>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11C307D"/>
    <w:multiLevelType w:val="multilevel"/>
    <w:tmpl w:val="C358A910"/>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nsid w:val="31A84628"/>
    <w:multiLevelType w:val="hybridMultilevel"/>
    <w:tmpl w:val="BB6A468A"/>
    <w:lvl w:ilvl="0" w:tplc="1F72B0F2">
      <w:start w:val="1"/>
      <w:numFmt w:val="lowerLetter"/>
      <w:suff w:val="space"/>
      <w:lvlText w:val="%1)"/>
      <w:lvlJc w:val="left"/>
      <w:pPr>
        <w:ind w:left="720"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0">
    <w:nsid w:val="323D1AC9"/>
    <w:multiLevelType w:val="multilevel"/>
    <w:tmpl w:val="66AE984A"/>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nsid w:val="33C969BB"/>
    <w:multiLevelType w:val="multilevel"/>
    <w:tmpl w:val="049638AC"/>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3E336B9"/>
    <w:multiLevelType w:val="multilevel"/>
    <w:tmpl w:val="7806F312"/>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33F57129"/>
    <w:multiLevelType w:val="hybridMultilevel"/>
    <w:tmpl w:val="016A90EE"/>
    <w:lvl w:ilvl="0" w:tplc="9E0000C6">
      <w:start w:val="1"/>
      <w:numFmt w:val="lowerLetter"/>
      <w:suff w:val="space"/>
      <w:lvlText w:val="%1)"/>
      <w:lvlJc w:val="left"/>
      <w:pPr>
        <w:ind w:left="72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4">
    <w:nsid w:val="3568232C"/>
    <w:multiLevelType w:val="multilevel"/>
    <w:tmpl w:val="F648F160"/>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36021601"/>
    <w:multiLevelType w:val="multilevel"/>
    <w:tmpl w:val="96606FA6"/>
    <w:lvl w:ilvl="0">
      <w:start w:val="1"/>
      <w:numFmt w:val="decimal"/>
      <w:suff w:val="space"/>
      <w:lvlText w:val="%1."/>
      <w:lvlJc w:val="left"/>
      <w:pPr>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6">
    <w:nsid w:val="37D94270"/>
    <w:multiLevelType w:val="multilevel"/>
    <w:tmpl w:val="3D684ED8"/>
    <w:lvl w:ilvl="0">
      <w:start w:val="6"/>
      <w:numFmt w:val="decimal"/>
      <w:lvlText w:val="%1."/>
      <w:lvlJc w:val="left"/>
      <w:pPr>
        <w:ind w:left="660" w:hanging="660"/>
      </w:pPr>
      <w:rPr>
        <w:rFonts w:hint="default"/>
      </w:rPr>
    </w:lvl>
    <w:lvl w:ilvl="1">
      <w:start w:val="1"/>
      <w:numFmt w:val="lowerLetter"/>
      <w:suff w:val="space"/>
      <w:lvlText w:val="%2)"/>
      <w:lvlJc w:val="left"/>
      <w:pPr>
        <w:ind w:left="780" w:hanging="6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7">
    <w:nsid w:val="38500CA1"/>
    <w:multiLevelType w:val="multilevel"/>
    <w:tmpl w:val="787CCB1C"/>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nsid w:val="3B4B615F"/>
    <w:multiLevelType w:val="multilevel"/>
    <w:tmpl w:val="CFA46790"/>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nsid w:val="3C332372"/>
    <w:multiLevelType w:val="hybridMultilevel"/>
    <w:tmpl w:val="42E602C4"/>
    <w:lvl w:ilvl="0" w:tplc="370E955A">
      <w:start w:val="10"/>
      <w:numFmt w:val="lowerLetter"/>
      <w:suff w:val="nothing"/>
      <w:lvlText w:val="%1)"/>
      <w:lvlJc w:val="left"/>
      <w:pPr>
        <w:ind w:left="1123" w:hanging="360"/>
      </w:pPr>
      <w:rPr>
        <w:rFonts w:hint="default"/>
      </w:rPr>
    </w:lvl>
    <w:lvl w:ilvl="1" w:tplc="04150019" w:tentative="1">
      <w:start w:val="1"/>
      <w:numFmt w:val="lowerLetter"/>
      <w:lvlText w:val="%2."/>
      <w:lvlJc w:val="left"/>
      <w:pPr>
        <w:ind w:left="2203" w:hanging="360"/>
      </w:pPr>
    </w:lvl>
    <w:lvl w:ilvl="2" w:tplc="0415001B" w:tentative="1">
      <w:start w:val="1"/>
      <w:numFmt w:val="lowerRoman"/>
      <w:lvlText w:val="%3."/>
      <w:lvlJc w:val="right"/>
      <w:pPr>
        <w:ind w:left="2923" w:hanging="180"/>
      </w:pPr>
    </w:lvl>
    <w:lvl w:ilvl="3" w:tplc="0415000F" w:tentative="1">
      <w:start w:val="1"/>
      <w:numFmt w:val="decimal"/>
      <w:lvlText w:val="%4."/>
      <w:lvlJc w:val="left"/>
      <w:pPr>
        <w:ind w:left="3643" w:hanging="360"/>
      </w:pPr>
    </w:lvl>
    <w:lvl w:ilvl="4" w:tplc="04150019" w:tentative="1">
      <w:start w:val="1"/>
      <w:numFmt w:val="lowerLetter"/>
      <w:lvlText w:val="%5."/>
      <w:lvlJc w:val="left"/>
      <w:pPr>
        <w:ind w:left="4363" w:hanging="360"/>
      </w:pPr>
    </w:lvl>
    <w:lvl w:ilvl="5" w:tplc="0415001B" w:tentative="1">
      <w:start w:val="1"/>
      <w:numFmt w:val="lowerRoman"/>
      <w:lvlText w:val="%6."/>
      <w:lvlJc w:val="right"/>
      <w:pPr>
        <w:ind w:left="5083" w:hanging="180"/>
      </w:pPr>
    </w:lvl>
    <w:lvl w:ilvl="6" w:tplc="0415000F" w:tentative="1">
      <w:start w:val="1"/>
      <w:numFmt w:val="decimal"/>
      <w:lvlText w:val="%7."/>
      <w:lvlJc w:val="left"/>
      <w:pPr>
        <w:ind w:left="5803" w:hanging="360"/>
      </w:pPr>
    </w:lvl>
    <w:lvl w:ilvl="7" w:tplc="04150019" w:tentative="1">
      <w:start w:val="1"/>
      <w:numFmt w:val="lowerLetter"/>
      <w:lvlText w:val="%8."/>
      <w:lvlJc w:val="left"/>
      <w:pPr>
        <w:ind w:left="6523" w:hanging="360"/>
      </w:pPr>
    </w:lvl>
    <w:lvl w:ilvl="8" w:tplc="0415001B" w:tentative="1">
      <w:start w:val="1"/>
      <w:numFmt w:val="lowerRoman"/>
      <w:lvlText w:val="%9."/>
      <w:lvlJc w:val="right"/>
      <w:pPr>
        <w:ind w:left="7243" w:hanging="180"/>
      </w:pPr>
    </w:lvl>
  </w:abstractNum>
  <w:abstractNum w:abstractNumId="50">
    <w:nsid w:val="3CC17A50"/>
    <w:multiLevelType w:val="multilevel"/>
    <w:tmpl w:val="9AF08F8C"/>
    <w:lvl w:ilvl="0">
      <w:start w:val="1"/>
      <w:numFmt w:val="lowerLetter"/>
      <w:suff w:val="space"/>
      <w:lvlText w:val="%1)"/>
      <w:lvlJc w:val="left"/>
      <w:pPr>
        <w:ind w:left="720" w:hanging="360"/>
      </w:pPr>
      <w:rPr>
        <w:rFonts w:hint="default"/>
        <w:sz w:val="24"/>
        <w:szCs w:val="24"/>
      </w:r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nsid w:val="3D56536E"/>
    <w:multiLevelType w:val="hybridMultilevel"/>
    <w:tmpl w:val="79703F96"/>
    <w:lvl w:ilvl="0" w:tplc="4070943E">
      <w:start w:val="1"/>
      <w:numFmt w:val="lowerLetter"/>
      <w:suff w:val="space"/>
      <w:lvlText w:val="%1)"/>
      <w:lvlJc w:val="left"/>
      <w:pPr>
        <w:ind w:left="1123"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2">
    <w:nsid w:val="3D727E7D"/>
    <w:multiLevelType w:val="hybridMultilevel"/>
    <w:tmpl w:val="B2C609B2"/>
    <w:lvl w:ilvl="0" w:tplc="55ECD150">
      <w:start w:val="4"/>
      <w:numFmt w:val="lowerLetter"/>
      <w:suff w:val="space"/>
      <w:lvlText w:val="%1)"/>
      <w:lvlJc w:val="left"/>
      <w:pPr>
        <w:ind w:left="112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194030C"/>
    <w:multiLevelType w:val="multilevel"/>
    <w:tmpl w:val="F496AE62"/>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43031426"/>
    <w:multiLevelType w:val="multilevel"/>
    <w:tmpl w:val="1FA2DE8E"/>
    <w:lvl w:ilvl="0">
      <w:start w:val="1"/>
      <w:numFmt w:val="upperRoman"/>
      <w:suff w:val="space"/>
      <w:lvlText w:val="%1."/>
      <w:lvlJc w:val="right"/>
      <w:pPr>
        <w:ind w:left="720" w:hanging="360"/>
      </w:pPr>
      <w:rPr>
        <w:rFonts w:hint="default"/>
        <w:b/>
        <w:sz w:val="32"/>
        <w:szCs w:val="32"/>
      </w:rPr>
    </w:lvl>
    <w:lvl w:ilvl="1">
      <w:start w:val="1"/>
      <w:numFmt w:val="decimal"/>
      <w:isLgl/>
      <w:suff w:val="space"/>
      <w:lvlText w:val="%1.%2."/>
      <w:lvlJc w:val="left"/>
      <w:pPr>
        <w:ind w:left="720" w:hanging="360"/>
      </w:pPr>
      <w:rPr>
        <w:rFonts w:hint="default"/>
        <w:b w:val="0"/>
      </w:rPr>
    </w:lvl>
    <w:lvl w:ilvl="2">
      <w:start w:val="2"/>
      <w:numFmt w:val="decimal"/>
      <w:isLgl/>
      <w:suff w:val="space"/>
      <w:lvlText w:val="%1.%2.%3."/>
      <w:lvlJc w:val="left"/>
      <w:pPr>
        <w:ind w:left="1080" w:hanging="720"/>
      </w:pPr>
      <w:rPr>
        <w:rFonts w:hint="default"/>
        <w:b w:val="0"/>
        <w:strike w:val="0"/>
        <w:color w:val="auto"/>
        <w:sz w:val="24"/>
        <w:szCs w:val="24"/>
      </w:rPr>
    </w:lvl>
    <w:lvl w:ilvl="3">
      <w:start w:val="1"/>
      <w:numFmt w:val="decimal"/>
      <w:isLgl/>
      <w:suff w:val="space"/>
      <w:lvlText w:val="%1.%2.%3.%4."/>
      <w:lvlJc w:val="left"/>
      <w:pPr>
        <w:ind w:left="1080" w:hanging="720"/>
      </w:pPr>
      <w:rPr>
        <w:rFonts w:hint="default"/>
        <w:b w:val="0"/>
        <w:strike w:val="0"/>
        <w:color w:val="auto"/>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4A6A01D7"/>
    <w:multiLevelType w:val="multilevel"/>
    <w:tmpl w:val="E6CE2486"/>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4B096D1A"/>
    <w:multiLevelType w:val="multilevel"/>
    <w:tmpl w:val="26782608"/>
    <w:lvl w:ilvl="0">
      <w:start w:val="6"/>
      <w:numFmt w:val="decimal"/>
      <w:suff w:val="space"/>
      <w:lvlText w:val="%1."/>
      <w:lvlJc w:val="left"/>
      <w:pPr>
        <w:ind w:left="540" w:hanging="540"/>
      </w:pPr>
      <w:rPr>
        <w:rFonts w:hint="default"/>
        <w:b/>
        <w:sz w:val="27"/>
        <w:szCs w:val="27"/>
      </w:rPr>
    </w:lvl>
    <w:lvl w:ilvl="1">
      <w:start w:val="1"/>
      <w:numFmt w:val="decimal"/>
      <w:suff w:val="space"/>
      <w:lvlText w:val="%1.%2."/>
      <w:lvlJc w:val="left"/>
      <w:pPr>
        <w:ind w:left="540" w:hanging="540"/>
      </w:pPr>
      <w:rPr>
        <w:rFonts w:hint="default"/>
        <w:b w:val="0"/>
        <w:sz w:val="24"/>
        <w:szCs w:val="24"/>
      </w:rPr>
    </w:lvl>
    <w:lvl w:ilvl="2">
      <w:start w:val="1"/>
      <w:numFmt w:val="decimal"/>
      <w:suff w:val="space"/>
      <w:lvlText w:val="%1.%2.%3."/>
      <w:lvlJc w:val="left"/>
      <w:pPr>
        <w:ind w:left="3130" w:hanging="720"/>
      </w:pPr>
      <w:rPr>
        <w:rFonts w:hint="default"/>
        <w:b w:val="0"/>
        <w:sz w:val="24"/>
        <w:szCs w:val="24"/>
      </w:rPr>
    </w:lvl>
    <w:lvl w:ilvl="3">
      <w:start w:val="1"/>
      <w:numFmt w:val="decimal"/>
      <w:suff w:val="space"/>
      <w:lvlText w:val="%1.%2.%3.%4."/>
      <w:lvlJc w:val="left"/>
      <w:pPr>
        <w:ind w:left="4335" w:hanging="720"/>
      </w:pPr>
      <w:rPr>
        <w:rFonts w:hint="default"/>
        <w:b w:val="0"/>
      </w:rPr>
    </w:lvl>
    <w:lvl w:ilvl="4">
      <w:start w:val="1"/>
      <w:numFmt w:val="decimal"/>
      <w:suff w:val="nothing"/>
      <w:lvlText w:val="%1.%2.%3.%4.%5."/>
      <w:lvlJc w:val="left"/>
      <w:pPr>
        <w:ind w:left="5900" w:hanging="1080"/>
      </w:pPr>
      <w:rPr>
        <w:rFonts w:hint="default"/>
        <w:b w:val="0"/>
      </w:rPr>
    </w:lvl>
    <w:lvl w:ilvl="5">
      <w:start w:val="1"/>
      <w:numFmt w:val="decimal"/>
      <w:lvlText w:val="%1.%2.%3.%4.%5.%6."/>
      <w:lvlJc w:val="left"/>
      <w:pPr>
        <w:ind w:left="7105" w:hanging="1080"/>
      </w:pPr>
      <w:rPr>
        <w:rFonts w:hint="default"/>
        <w:b w:val="0"/>
      </w:rPr>
    </w:lvl>
    <w:lvl w:ilvl="6">
      <w:start w:val="1"/>
      <w:numFmt w:val="decimal"/>
      <w:lvlText w:val="%1.%2.%3.%4.%5.%6.%7."/>
      <w:lvlJc w:val="left"/>
      <w:pPr>
        <w:ind w:left="8670" w:hanging="1440"/>
      </w:pPr>
      <w:rPr>
        <w:rFonts w:hint="default"/>
        <w:b w:val="0"/>
      </w:rPr>
    </w:lvl>
    <w:lvl w:ilvl="7">
      <w:start w:val="1"/>
      <w:numFmt w:val="decimal"/>
      <w:lvlText w:val="%1.%2.%3.%4.%5.%6.%7.%8."/>
      <w:lvlJc w:val="left"/>
      <w:pPr>
        <w:ind w:left="9875" w:hanging="1440"/>
      </w:pPr>
      <w:rPr>
        <w:rFonts w:hint="default"/>
        <w:b w:val="0"/>
      </w:rPr>
    </w:lvl>
    <w:lvl w:ilvl="8">
      <w:start w:val="1"/>
      <w:numFmt w:val="decimal"/>
      <w:lvlText w:val="%1.%2.%3.%4.%5.%6.%7.%8.%9."/>
      <w:lvlJc w:val="left"/>
      <w:pPr>
        <w:ind w:left="11440" w:hanging="1800"/>
      </w:pPr>
      <w:rPr>
        <w:rFonts w:hint="default"/>
        <w:b w:val="0"/>
      </w:rPr>
    </w:lvl>
  </w:abstractNum>
  <w:abstractNum w:abstractNumId="57">
    <w:nsid w:val="4B5E2B47"/>
    <w:multiLevelType w:val="multilevel"/>
    <w:tmpl w:val="E4786040"/>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4BD14BED"/>
    <w:multiLevelType w:val="hybridMultilevel"/>
    <w:tmpl w:val="6F9C4A88"/>
    <w:lvl w:ilvl="0" w:tplc="194010D8">
      <w:start w:val="1"/>
      <w:numFmt w:val="lowerLetter"/>
      <w:suff w:val="space"/>
      <w:lvlText w:val="%1)"/>
      <w:lvlJc w:val="left"/>
      <w:pPr>
        <w:ind w:left="502" w:hanging="360"/>
      </w:pPr>
      <w:rPr>
        <w:rFonts w:hint="default"/>
        <w:color w:val="auto"/>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9">
    <w:nsid w:val="4D243131"/>
    <w:multiLevelType w:val="multilevel"/>
    <w:tmpl w:val="02FA95F8"/>
    <w:lvl w:ilvl="0">
      <w:start w:val="1"/>
      <w:numFmt w:val="decimal"/>
      <w:suff w:val="space"/>
      <w:lvlText w:val="%1."/>
      <w:lvlJc w:val="left"/>
      <w:pPr>
        <w:ind w:left="720" w:hanging="360"/>
      </w:pPr>
      <w:rPr>
        <w:rFonts w:hint="default"/>
        <w:b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0">
    <w:nsid w:val="4DA16920"/>
    <w:multiLevelType w:val="multilevel"/>
    <w:tmpl w:val="CDF6DD76"/>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rPr>
    </w:lvl>
    <w:lvl w:ilvl="2">
      <w:start w:val="1"/>
      <w:numFmt w:val="bullet"/>
      <w:suff w:val="space"/>
      <w:lvlText w:val=""/>
      <w:lvlJc w:val="left"/>
      <w:pPr>
        <w:ind w:left="1224" w:hanging="504"/>
      </w:pPr>
      <w:rPr>
        <w:rFonts w:ascii="Wingdings" w:hAnsi="Wingding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505C2D1E"/>
    <w:multiLevelType w:val="multilevel"/>
    <w:tmpl w:val="9606C95E"/>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lowerLetter"/>
      <w:suff w:val="space"/>
      <w:lvlText w:val="%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52CA5AD9"/>
    <w:multiLevelType w:val="multilevel"/>
    <w:tmpl w:val="E6FC1208"/>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3">
    <w:nsid w:val="53DB3BC1"/>
    <w:multiLevelType w:val="hybridMultilevel"/>
    <w:tmpl w:val="F9F03182"/>
    <w:lvl w:ilvl="0" w:tplc="E2986474">
      <w:start w:val="1"/>
      <w:numFmt w:val="lowerLetter"/>
      <w:lvlText w:val="%1)"/>
      <w:lvlJc w:val="left"/>
      <w:pPr>
        <w:ind w:left="1123"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514279D"/>
    <w:multiLevelType w:val="multilevel"/>
    <w:tmpl w:val="A71447F4"/>
    <w:lvl w:ilvl="0">
      <w:start w:val="1"/>
      <w:numFmt w:val="decimal"/>
      <w:suff w:val="space"/>
      <w:lvlText w:val="%1."/>
      <w:lvlJc w:val="left"/>
      <w:pPr>
        <w:ind w:left="360" w:hanging="360"/>
      </w:pPr>
      <w:rPr>
        <w:rFonts w:hint="default"/>
        <w:b w:val="0"/>
        <w:sz w:val="27"/>
        <w:szCs w:val="27"/>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55AE4DE4"/>
    <w:multiLevelType w:val="multilevel"/>
    <w:tmpl w:val="3C8073CE"/>
    <w:lvl w:ilvl="0">
      <w:start w:val="1"/>
      <w:numFmt w:val="lowerLetter"/>
      <w:suff w:val="space"/>
      <w:lvlText w:val="%1)"/>
      <w:lvlJc w:val="left"/>
      <w:pPr>
        <w:ind w:left="720" w:hanging="360"/>
      </w:pPr>
      <w:rPr>
        <w:rFonts w:hint="default"/>
        <w:color w:val="000000" w:themeColor="text1"/>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6">
    <w:nsid w:val="57510C4D"/>
    <w:multiLevelType w:val="hybridMultilevel"/>
    <w:tmpl w:val="9F70FC22"/>
    <w:lvl w:ilvl="0" w:tplc="447A92C2">
      <w:start w:val="1"/>
      <w:numFmt w:val="bullet"/>
      <w:suff w:val="space"/>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67">
    <w:nsid w:val="598102C3"/>
    <w:multiLevelType w:val="multilevel"/>
    <w:tmpl w:val="751C1A18"/>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nsid w:val="59C06ACA"/>
    <w:multiLevelType w:val="multilevel"/>
    <w:tmpl w:val="72B870CA"/>
    <w:lvl w:ilvl="0">
      <w:start w:val="1"/>
      <w:numFmt w:val="decimal"/>
      <w:lvlText w:val="%1."/>
      <w:lvlJc w:val="left"/>
      <w:pPr>
        <w:ind w:left="360" w:hanging="360"/>
      </w:pPr>
      <w:rPr>
        <w:rFonts w:hint="default"/>
        <w:b/>
        <w:sz w:val="27"/>
        <w:szCs w:val="27"/>
      </w:rPr>
    </w:lvl>
    <w:lvl w:ilvl="1">
      <w:start w:val="1"/>
      <w:numFmt w:val="decimal"/>
      <w:suff w:val="space"/>
      <w:lvlText w:val="%1.%2."/>
      <w:lvlJc w:val="left"/>
      <w:pPr>
        <w:ind w:left="792" w:hanging="432"/>
      </w:pPr>
      <w:rPr>
        <w:rFonts w:hint="default"/>
        <w:strike w:val="0"/>
        <w:color w:val="000000" w:themeColor="text1"/>
      </w:rPr>
    </w:lvl>
    <w:lvl w:ilvl="2">
      <w:start w:val="1"/>
      <w:numFmt w:val="decimal"/>
      <w:suff w:val="space"/>
      <w:lvlText w:val="%1.%2.%3."/>
      <w:lvlJc w:val="left"/>
      <w:pPr>
        <w:ind w:left="1224" w:hanging="504"/>
      </w:pPr>
      <w:rPr>
        <w:rFonts w:hint="default"/>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nsid w:val="5F4805FD"/>
    <w:multiLevelType w:val="hybridMultilevel"/>
    <w:tmpl w:val="B936F868"/>
    <w:lvl w:ilvl="0" w:tplc="ABEAD340">
      <w:start w:val="1"/>
      <w:numFmt w:val="bullet"/>
      <w:suff w:val="space"/>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nsid w:val="611249F0"/>
    <w:multiLevelType w:val="multilevel"/>
    <w:tmpl w:val="28909894"/>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1">
    <w:nsid w:val="626F17A1"/>
    <w:multiLevelType w:val="multilevel"/>
    <w:tmpl w:val="26447AF8"/>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2">
    <w:nsid w:val="628C51AE"/>
    <w:multiLevelType w:val="hybridMultilevel"/>
    <w:tmpl w:val="BEB47D4A"/>
    <w:lvl w:ilvl="0" w:tplc="E5D22FCA">
      <w:start w:val="1"/>
      <w:numFmt w:val="lowerLetter"/>
      <w:suff w:val="space"/>
      <w:lvlText w:val="%1)"/>
      <w:lvlJc w:val="left"/>
      <w:pPr>
        <w:ind w:left="2880" w:hanging="360"/>
      </w:pPr>
      <w:rPr>
        <w:rFonts w:hint="default"/>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73">
    <w:nsid w:val="67882764"/>
    <w:multiLevelType w:val="multilevel"/>
    <w:tmpl w:val="79F8BC28"/>
    <w:lvl w:ilvl="0">
      <w:start w:val="3"/>
      <w:numFmt w:val="decimal"/>
      <w:lvlText w:val="%1."/>
      <w:lvlJc w:val="left"/>
      <w:pPr>
        <w:ind w:left="540" w:hanging="540"/>
      </w:pPr>
      <w:rPr>
        <w:rFonts w:hint="default"/>
      </w:rPr>
    </w:lvl>
    <w:lvl w:ilvl="1">
      <w:start w:val="1"/>
      <w:numFmt w:val="decimal"/>
      <w:suff w:val="space"/>
      <w:lvlText w:val="%1.%2."/>
      <w:lvlJc w:val="left"/>
      <w:pPr>
        <w:ind w:left="682" w:hanging="540"/>
      </w:pPr>
      <w:rPr>
        <w:rFonts w:hint="default"/>
        <w:b w:val="0"/>
      </w:rPr>
    </w:lvl>
    <w:lvl w:ilvl="2">
      <w:start w:val="3"/>
      <w:numFmt w:val="decimal"/>
      <w:suff w:val="space"/>
      <w:lvlText w:val="%1.%2.%3."/>
      <w:lvlJc w:val="left"/>
      <w:pPr>
        <w:ind w:left="3131"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4">
    <w:nsid w:val="67A0203C"/>
    <w:multiLevelType w:val="multilevel"/>
    <w:tmpl w:val="01B27208"/>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68A85452"/>
    <w:multiLevelType w:val="hybridMultilevel"/>
    <w:tmpl w:val="15DCF896"/>
    <w:lvl w:ilvl="0" w:tplc="2F32057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68D7419C"/>
    <w:multiLevelType w:val="hybridMultilevel"/>
    <w:tmpl w:val="AE36C4D6"/>
    <w:lvl w:ilvl="0" w:tplc="E2986474">
      <w:start w:val="1"/>
      <w:numFmt w:val="lowerLetter"/>
      <w:suff w:val="space"/>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A6A25D0"/>
    <w:multiLevelType w:val="hybridMultilevel"/>
    <w:tmpl w:val="AEEAF648"/>
    <w:lvl w:ilvl="0" w:tplc="991EBC84">
      <w:start w:val="1"/>
      <w:numFmt w:val="lowerLetter"/>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AEB78A8"/>
    <w:multiLevelType w:val="multilevel"/>
    <w:tmpl w:val="78086AC2"/>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lowerLetter"/>
      <w:suff w:val="space"/>
      <w:lvlText w:val="%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CF67055"/>
    <w:multiLevelType w:val="multilevel"/>
    <w:tmpl w:val="A3A4755C"/>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0">
    <w:nsid w:val="6FA02F35"/>
    <w:multiLevelType w:val="multilevel"/>
    <w:tmpl w:val="526C897E"/>
    <w:lvl w:ilvl="0">
      <w:start w:val="1"/>
      <w:numFmt w:val="lowerLetter"/>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1">
    <w:nsid w:val="70FC51DD"/>
    <w:multiLevelType w:val="multilevel"/>
    <w:tmpl w:val="89865698"/>
    <w:lvl w:ilvl="0">
      <w:start w:val="1"/>
      <w:numFmt w:val="bullet"/>
      <w:lvlText w:val=""/>
      <w:lvlJc w:val="left"/>
      <w:pPr>
        <w:tabs>
          <w:tab w:val="num" w:pos="720"/>
        </w:tabs>
        <w:ind w:left="720" w:hanging="360"/>
      </w:pPr>
      <w:rPr>
        <w:rFonts w:ascii="Symbol" w:hAnsi="Symbol" w:hint="default"/>
        <w:sz w:val="24"/>
        <w:szCs w:val="24"/>
      </w:rPr>
    </w:lvl>
    <w:lvl w:ilvl="1">
      <w:start w:val="1"/>
      <w:numFmt w:val="lowerLetter"/>
      <w:suff w:val="space"/>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2">
    <w:nsid w:val="71A1067E"/>
    <w:multiLevelType w:val="multilevel"/>
    <w:tmpl w:val="6A549BE8"/>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3">
    <w:nsid w:val="71B5082B"/>
    <w:multiLevelType w:val="multilevel"/>
    <w:tmpl w:val="374E0C8A"/>
    <w:lvl w:ilvl="0">
      <w:start w:val="2"/>
      <w:numFmt w:val="decimal"/>
      <w:lvlText w:val="%1."/>
      <w:lvlJc w:val="left"/>
      <w:pPr>
        <w:ind w:left="360" w:hanging="360"/>
      </w:pPr>
      <w:rPr>
        <w:rFonts w:hint="default"/>
        <w:color w:val="000000"/>
      </w:rPr>
    </w:lvl>
    <w:lvl w:ilvl="1">
      <w:start w:val="1"/>
      <w:numFmt w:val="decimal"/>
      <w:suff w:val="space"/>
      <w:lvlText w:val="%1.%2."/>
      <w:lvlJc w:val="left"/>
      <w:pPr>
        <w:ind w:left="720" w:hanging="360"/>
      </w:pPr>
      <w:rPr>
        <w:rFonts w:hint="default"/>
        <w:color w:val="000000"/>
      </w:rPr>
    </w:lvl>
    <w:lvl w:ilvl="2">
      <w:start w:val="1"/>
      <w:numFmt w:val="decimal"/>
      <w:suff w:val="space"/>
      <w:lvlText w:val="%1.%2.%3."/>
      <w:lvlJc w:val="left"/>
      <w:pPr>
        <w:ind w:left="1440" w:hanging="720"/>
      </w:pPr>
      <w:rPr>
        <w:rFonts w:hint="default"/>
        <w:color w:val="000000"/>
        <w:sz w:val="24"/>
        <w:szCs w:val="24"/>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84">
    <w:nsid w:val="726B4B4E"/>
    <w:multiLevelType w:val="multilevel"/>
    <w:tmpl w:val="B2AA9166"/>
    <w:lvl w:ilvl="0">
      <w:start w:val="1"/>
      <w:numFmt w:val="lowerLetter"/>
      <w:suff w:val="space"/>
      <w:lvlText w:val="%1)"/>
      <w:lvlJc w:val="left"/>
      <w:pPr>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5">
    <w:nsid w:val="74203BB4"/>
    <w:multiLevelType w:val="multilevel"/>
    <w:tmpl w:val="4B30E9B6"/>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val="0"/>
      </w:rPr>
    </w:lvl>
    <w:lvl w:ilvl="2">
      <w:start w:val="1"/>
      <w:numFmt w:val="lowerLetter"/>
      <w:suff w:val="space"/>
      <w:lvlText w:val="%3)"/>
      <w:lvlJc w:val="left"/>
      <w:pPr>
        <w:ind w:left="1224" w:hanging="504"/>
      </w:pPr>
      <w:rPr>
        <w:rFonts w:hint="default"/>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746104A1"/>
    <w:multiLevelType w:val="multilevel"/>
    <w:tmpl w:val="0FA69F90"/>
    <w:lvl w:ilvl="0">
      <w:start w:val="1"/>
      <w:numFmt w:val="bullet"/>
      <w:suff w:val="space"/>
      <w:lvlText w:val=""/>
      <w:lvlJc w:val="left"/>
      <w:pPr>
        <w:ind w:left="720" w:hanging="360"/>
      </w:pPr>
      <w:rPr>
        <w:rFonts w:ascii="Wingdings" w:hAnsi="Wingdings" w:hint="default"/>
        <w:sz w:val="24"/>
        <w:szCs w:val="24"/>
      </w:rPr>
    </w:lvl>
    <w:lvl w:ilvl="1">
      <w:start w:val="1"/>
      <w:numFmt w:val="lowerLetter"/>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7">
    <w:nsid w:val="74786DDC"/>
    <w:multiLevelType w:val="hybridMultilevel"/>
    <w:tmpl w:val="AB263E0C"/>
    <w:lvl w:ilvl="0" w:tplc="1DB03F32">
      <w:start w:val="1"/>
      <w:numFmt w:val="lowerLetter"/>
      <w:suff w:val="space"/>
      <w:lvlText w:val="%1)"/>
      <w:lvlJc w:val="left"/>
      <w:pPr>
        <w:ind w:left="2520" w:hanging="360"/>
      </w:pPr>
      <w:rPr>
        <w:rFonts w:hint="default"/>
      </w:r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88">
    <w:nsid w:val="7582510B"/>
    <w:multiLevelType w:val="multilevel"/>
    <w:tmpl w:val="275A19FE"/>
    <w:lvl w:ilvl="0">
      <w:start w:val="1"/>
      <w:numFmt w:val="lowerLetter"/>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9">
    <w:nsid w:val="75ED5484"/>
    <w:multiLevelType w:val="multilevel"/>
    <w:tmpl w:val="9FCE4E74"/>
    <w:lvl w:ilvl="0">
      <w:start w:val="1"/>
      <w:numFmt w:val="decimal"/>
      <w:lvlText w:val="%1."/>
      <w:lvlJc w:val="left"/>
      <w:pPr>
        <w:ind w:left="360" w:hanging="360"/>
      </w:pPr>
      <w:rPr>
        <w:rFonts w:hint="default"/>
        <w:b/>
        <w:sz w:val="27"/>
        <w:szCs w:val="27"/>
      </w:rPr>
    </w:lvl>
    <w:lvl w:ilvl="1">
      <w:start w:val="1"/>
      <w:numFmt w:val="decimal"/>
      <w:lvlText w:val="%1.%2."/>
      <w:lvlJc w:val="left"/>
      <w:pPr>
        <w:ind w:left="792" w:hanging="432"/>
      </w:pPr>
      <w:rPr>
        <w:rFonts w:hint="default"/>
        <w:b/>
        <w:color w:val="auto"/>
      </w:rPr>
    </w:lvl>
    <w:lvl w:ilvl="2">
      <w:start w:val="1"/>
      <w:numFmt w:val="bullet"/>
      <w:suff w:val="space"/>
      <w:lvlText w:val=""/>
      <w:lvlJc w:val="left"/>
      <w:pPr>
        <w:ind w:left="788" w:hanging="504"/>
      </w:pPr>
      <w:rPr>
        <w:rFonts w:ascii="Symbol" w:hAnsi="Symbol"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777"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nsid w:val="76ED452A"/>
    <w:multiLevelType w:val="multilevel"/>
    <w:tmpl w:val="37202260"/>
    <w:lvl w:ilvl="0">
      <w:start w:val="1"/>
      <w:numFmt w:val="bullet"/>
      <w:lvlText w:val=""/>
      <w:lvlJc w:val="left"/>
      <w:pPr>
        <w:tabs>
          <w:tab w:val="num" w:pos="720"/>
        </w:tabs>
        <w:ind w:left="720" w:hanging="360"/>
      </w:pPr>
      <w:rPr>
        <w:rFonts w:ascii="Symbol" w:hAnsi="Symbol" w:hint="default"/>
        <w:sz w:val="24"/>
        <w:szCs w:val="24"/>
      </w:rPr>
    </w:lvl>
    <w:lvl w:ilvl="1">
      <w:start w:val="1"/>
      <w:numFmt w:val="lowerLetter"/>
      <w:lvlText w:val="%2)"/>
      <w:lvlJc w:val="left"/>
      <w:pPr>
        <w:ind w:left="1440" w:hanging="360"/>
      </w:pPr>
      <w:rPr>
        <w:rFonts w:hint="default"/>
      </w:rPr>
    </w:lvl>
    <w:lvl w:ilvl="2">
      <w:start w:val="1"/>
      <w:numFmt w:val="lowerLetter"/>
      <w:suff w:val="space"/>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1">
    <w:nsid w:val="78CF01E6"/>
    <w:multiLevelType w:val="multilevel"/>
    <w:tmpl w:val="EC20120E"/>
    <w:lvl w:ilvl="0">
      <w:start w:val="6"/>
      <w:numFmt w:val="decimal"/>
      <w:lvlText w:val="%1."/>
      <w:lvlJc w:val="left"/>
      <w:pPr>
        <w:ind w:left="660" w:hanging="660"/>
      </w:pPr>
      <w:rPr>
        <w:rFonts w:hint="default"/>
      </w:rPr>
    </w:lvl>
    <w:lvl w:ilvl="1">
      <w:start w:val="1"/>
      <w:numFmt w:val="lowerLetter"/>
      <w:suff w:val="space"/>
      <w:lvlText w:val="%2)"/>
      <w:lvlJc w:val="left"/>
      <w:pPr>
        <w:ind w:left="780" w:hanging="6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92">
    <w:nsid w:val="7C760CF5"/>
    <w:multiLevelType w:val="hybridMultilevel"/>
    <w:tmpl w:val="AA4A6EFE"/>
    <w:lvl w:ilvl="0" w:tplc="A9E06B58">
      <w:start w:val="1"/>
      <w:numFmt w:val="lowerLetter"/>
      <w:suff w:val="space"/>
      <w:lvlText w:val="%1)"/>
      <w:lvlJc w:val="left"/>
      <w:pPr>
        <w:ind w:left="72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93">
    <w:nsid w:val="7E491D18"/>
    <w:multiLevelType w:val="multilevel"/>
    <w:tmpl w:val="E4C613B2"/>
    <w:lvl w:ilvl="0">
      <w:start w:val="1"/>
      <w:numFmt w:val="lowerLetter"/>
      <w:suff w:val="space"/>
      <w:lvlText w:val="%1)"/>
      <w:lvlJc w:val="left"/>
      <w:pPr>
        <w:ind w:left="720" w:hanging="360"/>
      </w:pPr>
      <w:rPr>
        <w:rFonts w:hint="default"/>
        <w:color w:val="auto"/>
        <w:sz w:val="24"/>
        <w:szCs w:val="24"/>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4">
    <w:nsid w:val="7FEF5723"/>
    <w:multiLevelType w:val="multilevel"/>
    <w:tmpl w:val="CEA29812"/>
    <w:lvl w:ilvl="0">
      <w:start w:val="6"/>
      <w:numFmt w:val="decimal"/>
      <w:lvlText w:val="%1."/>
      <w:lvlJc w:val="left"/>
      <w:pPr>
        <w:ind w:left="840" w:hanging="840"/>
      </w:pPr>
      <w:rPr>
        <w:rFonts w:hint="default"/>
      </w:rPr>
    </w:lvl>
    <w:lvl w:ilvl="1">
      <w:start w:val="1"/>
      <w:numFmt w:val="lowerLetter"/>
      <w:suff w:val="space"/>
      <w:lvlText w:val="%2)"/>
      <w:lvlJc w:val="left"/>
      <w:pPr>
        <w:ind w:left="960" w:hanging="840"/>
      </w:pPr>
      <w:rPr>
        <w:rFonts w:hint="default"/>
      </w:rPr>
    </w:lvl>
    <w:lvl w:ilvl="2">
      <w:start w:val="6"/>
      <w:numFmt w:val="decimal"/>
      <w:lvlText w:val="%1.%2.%3."/>
      <w:lvlJc w:val="left"/>
      <w:pPr>
        <w:ind w:left="1080" w:hanging="840"/>
      </w:pPr>
      <w:rPr>
        <w:rFonts w:hint="default"/>
      </w:rPr>
    </w:lvl>
    <w:lvl w:ilvl="3">
      <w:start w:val="2"/>
      <w:numFmt w:val="decimal"/>
      <w:lvlText w:val="%1.%2.%3.%4."/>
      <w:lvlJc w:val="left"/>
      <w:pPr>
        <w:ind w:left="1200" w:hanging="84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num w:numId="1">
    <w:abstractNumId w:val="59"/>
  </w:num>
  <w:num w:numId="2">
    <w:abstractNumId w:val="40"/>
  </w:num>
  <w:num w:numId="3">
    <w:abstractNumId w:val="93"/>
  </w:num>
  <w:num w:numId="4">
    <w:abstractNumId w:val="65"/>
  </w:num>
  <w:num w:numId="5">
    <w:abstractNumId w:val="62"/>
  </w:num>
  <w:num w:numId="6">
    <w:abstractNumId w:val="45"/>
  </w:num>
  <w:num w:numId="7">
    <w:abstractNumId w:val="47"/>
  </w:num>
  <w:num w:numId="8">
    <w:abstractNumId w:val="79"/>
  </w:num>
  <w:num w:numId="9">
    <w:abstractNumId w:val="70"/>
  </w:num>
  <w:num w:numId="10">
    <w:abstractNumId w:val="64"/>
  </w:num>
  <w:num w:numId="11">
    <w:abstractNumId w:val="68"/>
  </w:num>
  <w:num w:numId="12">
    <w:abstractNumId w:val="8"/>
  </w:num>
  <w:num w:numId="13">
    <w:abstractNumId w:val="4"/>
  </w:num>
  <w:num w:numId="14">
    <w:abstractNumId w:val="1"/>
  </w:num>
  <w:num w:numId="15">
    <w:abstractNumId w:val="80"/>
  </w:num>
  <w:num w:numId="16">
    <w:abstractNumId w:val="20"/>
  </w:num>
  <w:num w:numId="17">
    <w:abstractNumId w:val="26"/>
  </w:num>
  <w:num w:numId="18">
    <w:abstractNumId w:val="30"/>
  </w:num>
  <w:num w:numId="19">
    <w:abstractNumId w:val="88"/>
  </w:num>
  <w:num w:numId="20">
    <w:abstractNumId w:val="19"/>
  </w:num>
  <w:num w:numId="21">
    <w:abstractNumId w:val="29"/>
  </w:num>
  <w:num w:numId="22">
    <w:abstractNumId w:val="51"/>
  </w:num>
  <w:num w:numId="23">
    <w:abstractNumId w:val="71"/>
  </w:num>
  <w:num w:numId="24">
    <w:abstractNumId w:val="72"/>
  </w:num>
  <w:num w:numId="25">
    <w:abstractNumId w:val="22"/>
  </w:num>
  <w:num w:numId="26">
    <w:abstractNumId w:val="84"/>
  </w:num>
  <w:num w:numId="27">
    <w:abstractNumId w:val="38"/>
  </w:num>
  <w:num w:numId="28">
    <w:abstractNumId w:val="82"/>
  </w:num>
  <w:num w:numId="29">
    <w:abstractNumId w:val="50"/>
  </w:num>
  <w:num w:numId="30">
    <w:abstractNumId w:val="76"/>
  </w:num>
  <w:num w:numId="31">
    <w:abstractNumId w:val="92"/>
  </w:num>
  <w:num w:numId="32">
    <w:abstractNumId w:val="39"/>
  </w:num>
  <w:num w:numId="33">
    <w:abstractNumId w:val="18"/>
  </w:num>
  <w:num w:numId="34">
    <w:abstractNumId w:val="43"/>
  </w:num>
  <w:num w:numId="35">
    <w:abstractNumId w:val="87"/>
  </w:num>
  <w:num w:numId="36">
    <w:abstractNumId w:val="2"/>
  </w:num>
  <w:num w:numId="37">
    <w:abstractNumId w:val="55"/>
  </w:num>
  <w:num w:numId="38">
    <w:abstractNumId w:val="74"/>
  </w:num>
  <w:num w:numId="39">
    <w:abstractNumId w:val="21"/>
  </w:num>
  <w:num w:numId="40">
    <w:abstractNumId w:val="54"/>
  </w:num>
  <w:num w:numId="41">
    <w:abstractNumId w:val="5"/>
    <w:lvlOverride w:ilvl="0">
      <w:lvl w:ilvl="0">
        <w:start w:val="3"/>
        <w:numFmt w:val="decimal"/>
        <w:suff w:val="space"/>
        <w:lvlText w:val="%1."/>
        <w:lvlJc w:val="left"/>
        <w:pPr>
          <w:ind w:left="360" w:hanging="360"/>
        </w:pPr>
        <w:rPr>
          <w:rFonts w:hint="default"/>
          <w:b/>
          <w:sz w:val="27"/>
          <w:szCs w:val="27"/>
        </w:rPr>
      </w:lvl>
    </w:lvlOverride>
    <w:lvlOverride w:ilvl="1">
      <w:lvl w:ilvl="1">
        <w:start w:val="1"/>
        <w:numFmt w:val="decimal"/>
        <w:suff w:val="space"/>
        <w:lvlText w:val="%1.%2."/>
        <w:lvlJc w:val="left"/>
        <w:pPr>
          <w:ind w:left="792" w:hanging="432"/>
        </w:pPr>
        <w:rPr>
          <w:rFonts w:hint="default"/>
          <w:b w:val="0"/>
          <w:color w:val="auto"/>
        </w:rPr>
      </w:lvl>
    </w:lvlOverride>
    <w:lvlOverride w:ilvl="2">
      <w:lvl w:ilvl="2">
        <w:start w:val="1"/>
        <w:numFmt w:val="decimal"/>
        <w:suff w:val="space"/>
        <w:lvlText w:val="%1.%2.%3."/>
        <w:lvlJc w:val="left"/>
        <w:pPr>
          <w:ind w:left="930" w:hanging="504"/>
        </w:pPr>
        <w:rPr>
          <w:rFonts w:hint="default"/>
          <w:b w:val="0"/>
          <w:color w:val="auto"/>
        </w:rPr>
      </w:lvl>
    </w:lvlOverride>
    <w:lvlOverride w:ilvl="3">
      <w:lvl w:ilvl="3">
        <w:start w:val="1"/>
        <w:numFmt w:val="decimal"/>
        <w:lvlText w:val="%1.%2.%3.%4."/>
        <w:lvlJc w:val="left"/>
        <w:pPr>
          <w:ind w:left="0" w:firstLine="1080"/>
        </w:pPr>
        <w:rPr>
          <w:rFonts w:hint="default"/>
          <w:b w:val="0"/>
          <w:color w:val="auto"/>
        </w:rPr>
      </w:lvl>
    </w:lvlOverride>
    <w:lvlOverride w:ilvl="4">
      <w:lvl w:ilvl="4">
        <w:start w:val="1"/>
        <w:numFmt w:val="decimal"/>
        <w:lvlText w:val="%1.%2.%3.%4.%5."/>
        <w:lvlJc w:val="left"/>
        <w:pPr>
          <w:ind w:left="2777" w:hanging="792"/>
        </w:pPr>
        <w:rPr>
          <w:rFonts w:hint="default"/>
          <w:b w:val="0"/>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74"/>
    <w:lvlOverride w:ilvl="0">
      <w:lvl w:ilvl="0">
        <w:start w:val="1"/>
        <w:numFmt w:val="decimal"/>
        <w:lvlText w:val="%1."/>
        <w:lvlJc w:val="left"/>
        <w:pPr>
          <w:ind w:left="360" w:hanging="360"/>
        </w:pPr>
        <w:rPr>
          <w:rFonts w:hint="default"/>
          <w:b/>
          <w:sz w:val="27"/>
          <w:szCs w:val="27"/>
        </w:rPr>
      </w:lvl>
    </w:lvlOverride>
    <w:lvlOverride w:ilvl="1">
      <w:lvl w:ilvl="1">
        <w:start w:val="1"/>
        <w:numFmt w:val="decimal"/>
        <w:lvlText w:val="%1.%2."/>
        <w:lvlJc w:val="left"/>
        <w:pPr>
          <w:ind w:left="792" w:hanging="432"/>
        </w:pPr>
        <w:rPr>
          <w:rFonts w:hint="default"/>
        </w:rPr>
      </w:lvl>
    </w:lvlOverride>
    <w:lvlOverride w:ilvl="2">
      <w:lvl w:ilvl="2">
        <w:start w:val="1"/>
        <w:numFmt w:val="lowerLetter"/>
        <w:suff w:val="space"/>
        <w:lvlText w:val="%3)"/>
        <w:lvlJc w:val="left"/>
        <w:pPr>
          <w:ind w:left="1224" w:hanging="504"/>
        </w:pPr>
        <w:rPr>
          <w:rFonts w:hint="default"/>
        </w:rPr>
      </w:lvl>
    </w:lvlOverride>
    <w:lvlOverride w:ilvl="3">
      <w:lvl w:ilvl="3">
        <w:start w:val="1"/>
        <w:numFmt w:val="decimal"/>
        <w:lvlText w:val="%1.%2.%3.%4."/>
        <w:lvlJc w:val="left"/>
        <w:pPr>
          <w:ind w:left="1728" w:hanging="648"/>
        </w:pPr>
        <w:rPr>
          <w:rFonts w:hint="default"/>
          <w:color w:val="auto"/>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3">
    <w:abstractNumId w:val="0"/>
    <w:lvlOverride w:ilvl="0">
      <w:lvl w:ilvl="0">
        <w:start w:val="1"/>
        <w:numFmt w:val="lowerLetter"/>
        <w:suff w:val="space"/>
        <w:lvlText w:val="%1)"/>
        <w:lvlJc w:val="left"/>
        <w:pPr>
          <w:ind w:left="720" w:hanging="360"/>
        </w:pPr>
        <w:rPr>
          <w:rFonts w:hint="default"/>
          <w:sz w:val="24"/>
          <w:szCs w:val="24"/>
        </w:rPr>
      </w:lvl>
    </w:lvlOverride>
    <w:lvlOverride w:ilvl="1">
      <w:lvl w:ilvl="1">
        <w:start w:val="1"/>
        <w:numFmt w:val="lowerLetter"/>
        <w:suff w:val="space"/>
        <w:lvlText w:val="%2)"/>
        <w:lvlJc w:val="left"/>
        <w:pPr>
          <w:ind w:left="1440" w:hanging="360"/>
        </w:pPr>
        <w:rPr>
          <w:rFonts w:hint="default"/>
        </w:rPr>
      </w:lvl>
    </w:lvlOverride>
    <w:lvlOverride w:ilvl="2">
      <w:lvl w:ilvl="2">
        <w:start w:val="1"/>
        <w:numFmt w:val="bullet"/>
        <w:suff w:val="space"/>
        <w:lvlText w:val=""/>
        <w:lvlJc w:val="left"/>
        <w:pPr>
          <w:ind w:left="2160" w:hanging="360"/>
        </w:pPr>
        <w:rPr>
          <w:rFonts w:ascii="Symbol" w:hAnsi="Symbol" w:hint="default"/>
        </w:rPr>
      </w:lvl>
    </w:lvlOverride>
    <w:lvlOverride w:ilvl="3">
      <w:lvl w:ilvl="3">
        <w:start w:val="1"/>
        <w:numFmt w:val="bullet"/>
        <w:lvlText w:val=""/>
        <w:lvlJc w:val="left"/>
        <w:pPr>
          <w:tabs>
            <w:tab w:val="num" w:pos="2880"/>
          </w:tabs>
          <w:ind w:left="2880" w:hanging="360"/>
        </w:pPr>
        <w:rPr>
          <w:rFonts w:ascii="Wingdings" w:hAnsi="Wingdings" w:hint="default"/>
          <w:sz w:val="20"/>
        </w:rPr>
      </w:lvl>
    </w:lvlOverride>
    <w:lvlOverride w:ilvl="4">
      <w:lvl w:ilvl="4">
        <w:start w:val="1"/>
        <w:numFmt w:val="bullet"/>
        <w:lvlText w:val=""/>
        <w:lvlJc w:val="left"/>
        <w:pPr>
          <w:tabs>
            <w:tab w:val="num" w:pos="3600"/>
          </w:tabs>
          <w:ind w:left="3600" w:hanging="360"/>
        </w:pPr>
        <w:rPr>
          <w:rFonts w:ascii="Wingdings" w:hAnsi="Wingdings" w:hint="default"/>
          <w:sz w:val="20"/>
        </w:rPr>
      </w:lvl>
    </w:lvlOverride>
    <w:lvlOverride w:ilvl="5">
      <w:lvl w:ilvl="5">
        <w:start w:val="1"/>
        <w:numFmt w:val="bullet"/>
        <w:lvlText w:val=""/>
        <w:lvlJc w:val="left"/>
        <w:pPr>
          <w:tabs>
            <w:tab w:val="num" w:pos="4320"/>
          </w:tabs>
          <w:ind w:left="4320" w:hanging="360"/>
        </w:pPr>
        <w:rPr>
          <w:rFonts w:ascii="Wingdings" w:hAnsi="Wingdings" w:hint="default"/>
          <w:sz w:val="20"/>
        </w:rPr>
      </w:lvl>
    </w:lvlOverride>
    <w:lvlOverride w:ilvl="6">
      <w:lvl w:ilvl="6">
        <w:start w:val="1"/>
        <w:numFmt w:val="bullet"/>
        <w:lvlText w:val=""/>
        <w:lvlJc w:val="left"/>
        <w:pPr>
          <w:tabs>
            <w:tab w:val="num" w:pos="5040"/>
          </w:tabs>
          <w:ind w:left="5040" w:hanging="360"/>
        </w:pPr>
        <w:rPr>
          <w:rFonts w:ascii="Wingdings" w:hAnsi="Wingdings" w:hint="default"/>
          <w:sz w:val="20"/>
        </w:rPr>
      </w:lvl>
    </w:lvlOverride>
    <w:lvlOverride w:ilvl="7">
      <w:lvl w:ilvl="7">
        <w:start w:val="1"/>
        <w:numFmt w:val="bullet"/>
        <w:lvlText w:val=""/>
        <w:lvlJc w:val="left"/>
        <w:pPr>
          <w:tabs>
            <w:tab w:val="num" w:pos="5760"/>
          </w:tabs>
          <w:ind w:left="5760" w:hanging="360"/>
        </w:pPr>
        <w:rPr>
          <w:rFonts w:ascii="Wingdings" w:hAnsi="Wingdings" w:hint="default"/>
          <w:sz w:val="20"/>
        </w:rPr>
      </w:lvl>
    </w:lvlOverride>
    <w:lvlOverride w:ilvl="8">
      <w:lvl w:ilvl="8">
        <w:start w:val="1"/>
        <w:numFmt w:val="bullet"/>
        <w:lvlText w:val=""/>
        <w:lvlJc w:val="left"/>
        <w:pPr>
          <w:tabs>
            <w:tab w:val="num" w:pos="6480"/>
          </w:tabs>
          <w:ind w:left="6480" w:hanging="360"/>
        </w:pPr>
        <w:rPr>
          <w:rFonts w:ascii="Wingdings" w:hAnsi="Wingdings" w:hint="default"/>
          <w:sz w:val="20"/>
        </w:rPr>
      </w:lvl>
    </w:lvlOverride>
  </w:num>
  <w:num w:numId="44">
    <w:abstractNumId w:val="68"/>
    <w:lvlOverride w:ilvl="0">
      <w:lvl w:ilvl="0">
        <w:start w:val="1"/>
        <w:numFmt w:val="decimal"/>
        <w:suff w:val="space"/>
        <w:lvlText w:val="%1."/>
        <w:lvlJc w:val="left"/>
        <w:pPr>
          <w:ind w:left="360" w:hanging="360"/>
        </w:pPr>
        <w:rPr>
          <w:rFonts w:hint="default"/>
          <w:b w:val="0"/>
          <w:sz w:val="27"/>
          <w:szCs w:val="27"/>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68"/>
    <w:lvlOverride w:ilvl="0">
      <w:lvl w:ilvl="0">
        <w:start w:val="1"/>
        <w:numFmt w:val="decimal"/>
        <w:lvlText w:val="%1."/>
        <w:lvlJc w:val="left"/>
        <w:pPr>
          <w:ind w:left="360" w:hanging="360"/>
        </w:pPr>
        <w:rPr>
          <w:rFonts w:hint="default"/>
          <w:b/>
          <w:sz w:val="27"/>
          <w:szCs w:val="27"/>
        </w:rPr>
      </w:lvl>
    </w:lvlOverride>
    <w:lvlOverride w:ilvl="1">
      <w:lvl w:ilvl="1">
        <w:start w:val="1"/>
        <w:numFmt w:val="decimal"/>
        <w:suff w:val="space"/>
        <w:lvlText w:val="%1.%2."/>
        <w:lvlJc w:val="left"/>
        <w:pPr>
          <w:ind w:left="792" w:hanging="432"/>
        </w:pPr>
        <w:rPr>
          <w:rFonts w:hint="default"/>
          <w:b w:val="0"/>
          <w:color w:val="auto"/>
          <w:sz w:val="24"/>
          <w:szCs w:val="24"/>
        </w:rPr>
      </w:lvl>
    </w:lvlOverride>
    <w:lvlOverride w:ilvl="2">
      <w:lvl w:ilvl="2">
        <w:start w:val="1"/>
        <w:numFmt w:val="decimal"/>
        <w:suff w:val="space"/>
        <w:lvlText w:val="%1.%2.%3."/>
        <w:lvlJc w:val="left"/>
        <w:pPr>
          <w:ind w:left="1224" w:hanging="504"/>
        </w:pPr>
        <w:rPr>
          <w:rFonts w:hint="default"/>
          <w:b w:val="0"/>
        </w:rPr>
      </w:lvl>
    </w:lvlOverride>
    <w:lvlOverride w:ilvl="3">
      <w:lvl w:ilvl="3">
        <w:start w:val="1"/>
        <w:numFmt w:val="decimal"/>
        <w:suff w:val="space"/>
        <w:lvlText w:val="%1.%2.%3.%4."/>
        <w:lvlJc w:val="left"/>
        <w:pPr>
          <w:ind w:left="1728" w:hanging="648"/>
        </w:pPr>
        <w:rPr>
          <w:rFonts w:hint="default"/>
          <w:b w:val="0"/>
          <w:color w:val="000000" w:themeColor="text1"/>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6">
    <w:abstractNumId w:val="68"/>
    <w:lvlOverride w:ilvl="0">
      <w:lvl w:ilvl="0">
        <w:start w:val="1"/>
        <w:numFmt w:val="decimal"/>
        <w:suff w:val="space"/>
        <w:lvlText w:val="%1."/>
        <w:lvlJc w:val="left"/>
        <w:pPr>
          <w:ind w:left="360" w:hanging="360"/>
        </w:pPr>
        <w:rPr>
          <w:rFonts w:hint="default"/>
          <w:b w:val="0"/>
          <w:sz w:val="27"/>
          <w:szCs w:val="27"/>
        </w:rPr>
      </w:lvl>
    </w:lvlOverride>
    <w:lvlOverride w:ilvl="1">
      <w:lvl w:ilvl="1">
        <w:start w:val="1"/>
        <w:numFmt w:val="decimal"/>
        <w:suff w:val="space"/>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7">
    <w:abstractNumId w:val="68"/>
    <w:lvlOverride w:ilvl="0">
      <w:lvl w:ilvl="0">
        <w:start w:val="1"/>
        <w:numFmt w:val="decimal"/>
        <w:lvlText w:val="%1."/>
        <w:lvlJc w:val="left"/>
        <w:pPr>
          <w:ind w:left="360" w:hanging="360"/>
        </w:pPr>
        <w:rPr>
          <w:rFonts w:hint="default"/>
          <w:b/>
          <w:sz w:val="27"/>
          <w:szCs w:val="27"/>
        </w:rPr>
      </w:lvl>
    </w:lvlOverride>
    <w:lvlOverride w:ilvl="1">
      <w:lvl w:ilvl="1">
        <w:start w:val="1"/>
        <w:numFmt w:val="decimal"/>
        <w:suff w:val="space"/>
        <w:lvlText w:val="%1.%2."/>
        <w:lvlJc w:val="left"/>
        <w:pPr>
          <w:ind w:left="792" w:hanging="432"/>
        </w:pPr>
        <w:rPr>
          <w:rFonts w:hint="default"/>
          <w:b w:val="0"/>
        </w:rPr>
      </w:lvl>
    </w:lvlOverride>
    <w:lvlOverride w:ilvl="2">
      <w:lvl w:ilvl="2">
        <w:start w:val="1"/>
        <w:numFmt w:val="decimal"/>
        <w:suff w:val="space"/>
        <w:lvlText w:val="%1.%2.%3."/>
        <w:lvlJc w:val="left"/>
        <w:pPr>
          <w:ind w:left="1224" w:hanging="504"/>
        </w:pPr>
        <w:rPr>
          <w:rFonts w:hint="default"/>
        </w:rPr>
      </w:lvl>
    </w:lvlOverride>
    <w:lvlOverride w:ilvl="3">
      <w:lvl w:ilvl="3">
        <w:start w:val="1"/>
        <w:numFmt w:val="decimal"/>
        <w:suff w:val="nothing"/>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abstractNumId w:val="68"/>
    <w:lvlOverride w:ilvl="0">
      <w:lvl w:ilvl="0">
        <w:start w:val="1"/>
        <w:numFmt w:val="decimal"/>
        <w:lvlText w:val="%1."/>
        <w:lvlJc w:val="left"/>
        <w:pPr>
          <w:ind w:left="360" w:hanging="360"/>
        </w:pPr>
        <w:rPr>
          <w:rFonts w:hint="default"/>
          <w:b/>
          <w:sz w:val="27"/>
          <w:szCs w:val="27"/>
        </w:rPr>
      </w:lvl>
    </w:lvlOverride>
    <w:lvlOverride w:ilvl="1">
      <w:lvl w:ilvl="1">
        <w:start w:val="1"/>
        <w:numFmt w:val="decimal"/>
        <w:suff w:val="space"/>
        <w:lvlText w:val="%1.%2."/>
        <w:lvlJc w:val="left"/>
        <w:pPr>
          <w:ind w:left="792" w:hanging="432"/>
        </w:pPr>
        <w:rPr>
          <w:rFonts w:hint="default"/>
          <w:b w:val="0"/>
          <w:color w:val="000000" w:themeColor="text1"/>
        </w:rPr>
      </w:lvl>
    </w:lvlOverride>
    <w:lvlOverride w:ilvl="2">
      <w:lvl w:ilvl="2">
        <w:start w:val="1"/>
        <w:numFmt w:val="decimal"/>
        <w:suff w:val="space"/>
        <w:lvlText w:val="%1.%2.%3."/>
        <w:lvlJc w:val="left"/>
        <w:pPr>
          <w:ind w:left="1224" w:hanging="504"/>
        </w:pPr>
        <w:rPr>
          <w:rFonts w:hint="default"/>
        </w:rPr>
      </w:lvl>
    </w:lvlOverride>
    <w:lvlOverride w:ilvl="3">
      <w:lvl w:ilvl="3">
        <w:start w:val="1"/>
        <w:numFmt w:val="decimal"/>
        <w:suff w:val="space"/>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9">
    <w:abstractNumId w:val="64"/>
    <w:lvlOverride w:ilvl="0">
      <w:lvl w:ilvl="0">
        <w:start w:val="1"/>
        <w:numFmt w:val="decimal"/>
        <w:suff w:val="space"/>
        <w:lvlText w:val="%1."/>
        <w:lvlJc w:val="left"/>
        <w:pPr>
          <w:ind w:left="360" w:hanging="360"/>
        </w:pPr>
        <w:rPr>
          <w:rFonts w:hint="default"/>
          <w:b/>
          <w:sz w:val="27"/>
          <w:szCs w:val="27"/>
        </w:rPr>
      </w:lvl>
    </w:lvlOverride>
    <w:lvlOverride w:ilvl="1">
      <w:lvl w:ilvl="1">
        <w:start w:val="1"/>
        <w:numFmt w:val="decimal"/>
        <w:suff w:val="space"/>
        <w:lvlText w:val="%1.%2."/>
        <w:lvlJc w:val="left"/>
        <w:pPr>
          <w:ind w:left="792" w:hanging="432"/>
        </w:pPr>
        <w:rPr>
          <w:rFonts w:hint="default"/>
          <w:b w:val="0"/>
          <w:sz w:val="24"/>
          <w:szCs w:val="24"/>
        </w:rPr>
      </w:lvl>
    </w:lvlOverride>
    <w:lvlOverride w:ilvl="2">
      <w:lvl w:ilvl="2">
        <w:start w:val="1"/>
        <w:numFmt w:val="decimal"/>
        <w:suff w:val="space"/>
        <w:lvlText w:val="%1.%2.%3."/>
        <w:lvlJc w:val="left"/>
        <w:pPr>
          <w:ind w:left="1224" w:hanging="504"/>
        </w:pPr>
        <w:rPr>
          <w:rFonts w:hint="default"/>
          <w:sz w:val="24"/>
          <w:szCs w:val="24"/>
        </w:rPr>
      </w:lvl>
    </w:lvlOverride>
    <w:lvlOverride w:ilvl="3">
      <w:lvl w:ilvl="3">
        <w:start w:val="1"/>
        <w:numFmt w:val="decimal"/>
        <w:suff w:val="space"/>
        <w:lvlText w:val="%1.%2.%3.%4."/>
        <w:lvlJc w:val="left"/>
        <w:pPr>
          <w:ind w:left="1728" w:hanging="648"/>
        </w:pPr>
        <w:rPr>
          <w:rFonts w:hint="default"/>
          <w:sz w:val="24"/>
          <w:szCs w:val="24"/>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0">
    <w:abstractNumId w:val="83"/>
  </w:num>
  <w:num w:numId="51">
    <w:abstractNumId w:val="28"/>
  </w:num>
  <w:num w:numId="52">
    <w:abstractNumId w:val="66"/>
  </w:num>
  <w:num w:numId="53">
    <w:abstractNumId w:val="75"/>
  </w:num>
  <w:num w:numId="54">
    <w:abstractNumId w:val="58"/>
  </w:num>
  <w:num w:numId="55">
    <w:abstractNumId w:val="73"/>
  </w:num>
  <w:num w:numId="56">
    <w:abstractNumId w:val="48"/>
  </w:num>
  <w:num w:numId="57">
    <w:abstractNumId w:val="11"/>
  </w:num>
  <w:num w:numId="58">
    <w:abstractNumId w:val="63"/>
  </w:num>
  <w:num w:numId="59">
    <w:abstractNumId w:val="24"/>
  </w:num>
  <w:num w:numId="60">
    <w:abstractNumId w:val="15"/>
  </w:num>
  <w:num w:numId="61">
    <w:abstractNumId w:val="56"/>
  </w:num>
  <w:num w:numId="62">
    <w:abstractNumId w:val="5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9"/>
  </w:num>
  <w:num w:numId="6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
  </w:num>
  <w:num w:numId="7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0"/>
  </w:num>
  <w:num w:numId="78">
    <w:abstractNumId w:val="6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0"/>
  </w:num>
  <w:num w:numId="80">
    <w:abstractNumId w:val="86"/>
    <w:lvlOverride w:ilvl="0"/>
    <w:lvlOverride w:ilvl="1">
      <w:startOverride w:val="1"/>
    </w:lvlOverride>
    <w:lvlOverride w:ilvl="2"/>
    <w:lvlOverride w:ilvl="3"/>
    <w:lvlOverride w:ilvl="4"/>
    <w:lvlOverride w:ilvl="5"/>
    <w:lvlOverride w:ilvl="6"/>
    <w:lvlOverride w:ilvl="7"/>
    <w:lvlOverride w:ilvl="8"/>
  </w:num>
  <w:num w:numId="81">
    <w:abstractNumId w:val="89"/>
  </w:num>
  <w:num w:numId="82">
    <w:abstractNumId w:val="13"/>
    <w:lvlOverride w:ilvl="0"/>
    <w:lvlOverride w:ilvl="1">
      <w:startOverride w:val="1"/>
    </w:lvlOverride>
    <w:lvlOverride w:ilvl="2">
      <w:startOverride w:val="1"/>
    </w:lvlOverride>
    <w:lvlOverride w:ilvl="3"/>
    <w:lvlOverride w:ilvl="4"/>
    <w:lvlOverride w:ilvl="5"/>
    <w:lvlOverride w:ilvl="6"/>
    <w:lvlOverride w:ilvl="7"/>
    <w:lvlOverride w:ilvl="8"/>
  </w:num>
  <w:num w:numId="83">
    <w:abstractNumId w:val="94"/>
    <w:lvlOverride w:ilvl="0">
      <w:startOverride w:val="6"/>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90"/>
    <w:lvlOverride w:ilvl="0"/>
    <w:lvlOverride w:ilvl="1">
      <w:startOverride w:val="1"/>
    </w:lvlOverride>
    <w:lvlOverride w:ilvl="2">
      <w:startOverride w:val="1"/>
    </w:lvlOverride>
    <w:lvlOverride w:ilvl="3"/>
    <w:lvlOverride w:ilvl="4"/>
    <w:lvlOverride w:ilvl="5"/>
    <w:lvlOverride w:ilvl="6"/>
    <w:lvlOverride w:ilvl="7"/>
    <w:lvlOverride w:ilvl="8"/>
  </w:num>
  <w:num w:numId="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81"/>
    <w:lvlOverride w:ilvl="0"/>
    <w:lvlOverride w:ilvl="1">
      <w:startOverride w:val="1"/>
    </w:lvlOverride>
    <w:lvlOverride w:ilvl="2"/>
    <w:lvlOverride w:ilvl="3"/>
    <w:lvlOverride w:ilvl="4"/>
    <w:lvlOverride w:ilvl="5"/>
    <w:lvlOverride w:ilvl="6"/>
    <w:lvlOverride w:ilvl="7"/>
    <w:lvlOverride w:ilvl="8"/>
  </w:num>
  <w:num w:numId="8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6"/>
  </w:num>
  <w:num w:numId="96">
    <w:abstractNumId w:val="52"/>
  </w:num>
  <w:num w:numId="97">
    <w:abstractNumId w:val="49"/>
  </w:num>
  <w:num w:numId="98">
    <w:abstractNumId w:val="17"/>
  </w:num>
  <w:num w:numId="99">
    <w:abstractNumId w:val="3"/>
  </w:num>
  <w:num w:numId="100">
    <w:abstractNumId w:val="14"/>
  </w:num>
  <w:num w:numId="101">
    <w:abstractNumId w:val="31"/>
  </w:num>
  <w:num w:numId="102">
    <w:abstractNumId w:val="7"/>
  </w:num>
  <w:num w:numId="103">
    <w:abstractNumId w:val="12"/>
  </w:num>
  <w:num w:numId="104">
    <w:abstractNumId w:val="34"/>
  </w:num>
  <w:num w:numId="105">
    <w:abstractNumId w:val="9"/>
  </w:num>
  <w:numIdMacAtCleanup w:val="1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5E09B6"/>
    <w:rsid w:val="0000176C"/>
    <w:rsid w:val="000022C6"/>
    <w:rsid w:val="00004297"/>
    <w:rsid w:val="00004E3D"/>
    <w:rsid w:val="0000636A"/>
    <w:rsid w:val="00010339"/>
    <w:rsid w:val="0001255A"/>
    <w:rsid w:val="00016447"/>
    <w:rsid w:val="000254DF"/>
    <w:rsid w:val="0003766D"/>
    <w:rsid w:val="00037692"/>
    <w:rsid w:val="00051F60"/>
    <w:rsid w:val="000521AB"/>
    <w:rsid w:val="00052BED"/>
    <w:rsid w:val="00052DEA"/>
    <w:rsid w:val="000539AD"/>
    <w:rsid w:val="00066D63"/>
    <w:rsid w:val="0007692D"/>
    <w:rsid w:val="00076F11"/>
    <w:rsid w:val="00084A54"/>
    <w:rsid w:val="00090268"/>
    <w:rsid w:val="000957E9"/>
    <w:rsid w:val="0009602F"/>
    <w:rsid w:val="000962D9"/>
    <w:rsid w:val="000B3CD1"/>
    <w:rsid w:val="000D1A4E"/>
    <w:rsid w:val="000D2079"/>
    <w:rsid w:val="000D5AF5"/>
    <w:rsid w:val="000E0EAB"/>
    <w:rsid w:val="000E0F0C"/>
    <w:rsid w:val="000E11B4"/>
    <w:rsid w:val="000E61B9"/>
    <w:rsid w:val="000F15C4"/>
    <w:rsid w:val="001037D2"/>
    <w:rsid w:val="001077A9"/>
    <w:rsid w:val="00107EA9"/>
    <w:rsid w:val="0011289A"/>
    <w:rsid w:val="00122E9C"/>
    <w:rsid w:val="00130972"/>
    <w:rsid w:val="00130EC9"/>
    <w:rsid w:val="00135AA8"/>
    <w:rsid w:val="001400D0"/>
    <w:rsid w:val="00141FEC"/>
    <w:rsid w:val="0014262C"/>
    <w:rsid w:val="001441DB"/>
    <w:rsid w:val="00147778"/>
    <w:rsid w:val="00152C32"/>
    <w:rsid w:val="00154707"/>
    <w:rsid w:val="0015689B"/>
    <w:rsid w:val="0015719B"/>
    <w:rsid w:val="00161AD0"/>
    <w:rsid w:val="00164A89"/>
    <w:rsid w:val="00167114"/>
    <w:rsid w:val="001678E0"/>
    <w:rsid w:val="00171E8A"/>
    <w:rsid w:val="00173B50"/>
    <w:rsid w:val="001755DC"/>
    <w:rsid w:val="001809F5"/>
    <w:rsid w:val="00180D0F"/>
    <w:rsid w:val="00180E6C"/>
    <w:rsid w:val="001819A9"/>
    <w:rsid w:val="001825F2"/>
    <w:rsid w:val="00183442"/>
    <w:rsid w:val="00191F99"/>
    <w:rsid w:val="00197503"/>
    <w:rsid w:val="001A4061"/>
    <w:rsid w:val="001A6EF9"/>
    <w:rsid w:val="001A7983"/>
    <w:rsid w:val="001B14D1"/>
    <w:rsid w:val="001B4D8D"/>
    <w:rsid w:val="001B5133"/>
    <w:rsid w:val="001B76DD"/>
    <w:rsid w:val="001C2A1D"/>
    <w:rsid w:val="001D172C"/>
    <w:rsid w:val="001D2135"/>
    <w:rsid w:val="001D306A"/>
    <w:rsid w:val="001D5243"/>
    <w:rsid w:val="001D5CB7"/>
    <w:rsid w:val="001D5FE4"/>
    <w:rsid w:val="001E3FAA"/>
    <w:rsid w:val="001E796D"/>
    <w:rsid w:val="00203271"/>
    <w:rsid w:val="00203660"/>
    <w:rsid w:val="00212049"/>
    <w:rsid w:val="002127F0"/>
    <w:rsid w:val="00222AEF"/>
    <w:rsid w:val="00226D4F"/>
    <w:rsid w:val="00231ED9"/>
    <w:rsid w:val="00234CFD"/>
    <w:rsid w:val="002405EB"/>
    <w:rsid w:val="00250357"/>
    <w:rsid w:val="00271F06"/>
    <w:rsid w:val="00282CE9"/>
    <w:rsid w:val="0029029A"/>
    <w:rsid w:val="0029588F"/>
    <w:rsid w:val="002A3DB8"/>
    <w:rsid w:val="002B03D8"/>
    <w:rsid w:val="002B1809"/>
    <w:rsid w:val="002B1926"/>
    <w:rsid w:val="002C0C63"/>
    <w:rsid w:val="002C1BB7"/>
    <w:rsid w:val="002D45AA"/>
    <w:rsid w:val="002D520D"/>
    <w:rsid w:val="002D5C71"/>
    <w:rsid w:val="002E643F"/>
    <w:rsid w:val="002E6ACE"/>
    <w:rsid w:val="002E7099"/>
    <w:rsid w:val="002F27BF"/>
    <w:rsid w:val="002F7E1A"/>
    <w:rsid w:val="00301A49"/>
    <w:rsid w:val="003037D4"/>
    <w:rsid w:val="00306249"/>
    <w:rsid w:val="0031188A"/>
    <w:rsid w:val="00312678"/>
    <w:rsid w:val="00314FDC"/>
    <w:rsid w:val="00322855"/>
    <w:rsid w:val="00334A65"/>
    <w:rsid w:val="00341195"/>
    <w:rsid w:val="003419F8"/>
    <w:rsid w:val="00342817"/>
    <w:rsid w:val="00351E45"/>
    <w:rsid w:val="0035347A"/>
    <w:rsid w:val="00363F6D"/>
    <w:rsid w:val="00380B5F"/>
    <w:rsid w:val="00381714"/>
    <w:rsid w:val="003903E8"/>
    <w:rsid w:val="00390FE1"/>
    <w:rsid w:val="0039245E"/>
    <w:rsid w:val="003950B9"/>
    <w:rsid w:val="003977E9"/>
    <w:rsid w:val="00397A01"/>
    <w:rsid w:val="003A176D"/>
    <w:rsid w:val="003B12B6"/>
    <w:rsid w:val="003B1306"/>
    <w:rsid w:val="003B58A6"/>
    <w:rsid w:val="003D0778"/>
    <w:rsid w:val="003D6704"/>
    <w:rsid w:val="003E1FB3"/>
    <w:rsid w:val="003F509D"/>
    <w:rsid w:val="00404629"/>
    <w:rsid w:val="00413619"/>
    <w:rsid w:val="004271C4"/>
    <w:rsid w:val="004335A0"/>
    <w:rsid w:val="00433AB2"/>
    <w:rsid w:val="00434318"/>
    <w:rsid w:val="004343AF"/>
    <w:rsid w:val="00436E8F"/>
    <w:rsid w:val="0044193F"/>
    <w:rsid w:val="004464D3"/>
    <w:rsid w:val="00446D46"/>
    <w:rsid w:val="00450702"/>
    <w:rsid w:val="00450C0C"/>
    <w:rsid w:val="00452539"/>
    <w:rsid w:val="00452A04"/>
    <w:rsid w:val="004653ED"/>
    <w:rsid w:val="004676FC"/>
    <w:rsid w:val="004727ED"/>
    <w:rsid w:val="00472D1B"/>
    <w:rsid w:val="00473AE4"/>
    <w:rsid w:val="00475C10"/>
    <w:rsid w:val="004776F6"/>
    <w:rsid w:val="00480E64"/>
    <w:rsid w:val="00490E0C"/>
    <w:rsid w:val="004A04E3"/>
    <w:rsid w:val="004A2FE7"/>
    <w:rsid w:val="004A3242"/>
    <w:rsid w:val="004A65C6"/>
    <w:rsid w:val="004B45F0"/>
    <w:rsid w:val="004B5F36"/>
    <w:rsid w:val="004B7645"/>
    <w:rsid w:val="004C7E9F"/>
    <w:rsid w:val="004D331A"/>
    <w:rsid w:val="004F168E"/>
    <w:rsid w:val="004F5860"/>
    <w:rsid w:val="004F7C01"/>
    <w:rsid w:val="00504CDC"/>
    <w:rsid w:val="00505FE4"/>
    <w:rsid w:val="005126AF"/>
    <w:rsid w:val="00516BED"/>
    <w:rsid w:val="00523773"/>
    <w:rsid w:val="00524600"/>
    <w:rsid w:val="00526126"/>
    <w:rsid w:val="0053038C"/>
    <w:rsid w:val="00536ADA"/>
    <w:rsid w:val="005439AF"/>
    <w:rsid w:val="00544B9A"/>
    <w:rsid w:val="00546272"/>
    <w:rsid w:val="00546A2C"/>
    <w:rsid w:val="00547E80"/>
    <w:rsid w:val="00552225"/>
    <w:rsid w:val="0055422C"/>
    <w:rsid w:val="00556C34"/>
    <w:rsid w:val="005570ED"/>
    <w:rsid w:val="00557584"/>
    <w:rsid w:val="005602FF"/>
    <w:rsid w:val="0056062A"/>
    <w:rsid w:val="00561F56"/>
    <w:rsid w:val="00567E85"/>
    <w:rsid w:val="005716DC"/>
    <w:rsid w:val="005718E8"/>
    <w:rsid w:val="00573E24"/>
    <w:rsid w:val="005749ED"/>
    <w:rsid w:val="00580D7F"/>
    <w:rsid w:val="00584448"/>
    <w:rsid w:val="00584800"/>
    <w:rsid w:val="00585975"/>
    <w:rsid w:val="00593BC0"/>
    <w:rsid w:val="00595B4A"/>
    <w:rsid w:val="00597194"/>
    <w:rsid w:val="005A53F4"/>
    <w:rsid w:val="005A6525"/>
    <w:rsid w:val="005B5CC0"/>
    <w:rsid w:val="005B7015"/>
    <w:rsid w:val="005C0065"/>
    <w:rsid w:val="005C5A0B"/>
    <w:rsid w:val="005D0585"/>
    <w:rsid w:val="005D1138"/>
    <w:rsid w:val="005D2574"/>
    <w:rsid w:val="005D2794"/>
    <w:rsid w:val="005D52C9"/>
    <w:rsid w:val="005D7661"/>
    <w:rsid w:val="005E09B6"/>
    <w:rsid w:val="005E0E8B"/>
    <w:rsid w:val="005E1C01"/>
    <w:rsid w:val="005E7302"/>
    <w:rsid w:val="005F065C"/>
    <w:rsid w:val="006052F7"/>
    <w:rsid w:val="00605594"/>
    <w:rsid w:val="00605E00"/>
    <w:rsid w:val="0060715E"/>
    <w:rsid w:val="00615C9B"/>
    <w:rsid w:val="00616B68"/>
    <w:rsid w:val="006252F2"/>
    <w:rsid w:val="00626F61"/>
    <w:rsid w:val="0063027F"/>
    <w:rsid w:val="00630C36"/>
    <w:rsid w:val="006356F9"/>
    <w:rsid w:val="00635B12"/>
    <w:rsid w:val="00637D0F"/>
    <w:rsid w:val="006434C8"/>
    <w:rsid w:val="00644F77"/>
    <w:rsid w:val="00647A62"/>
    <w:rsid w:val="00651CC8"/>
    <w:rsid w:val="006524F1"/>
    <w:rsid w:val="006537D3"/>
    <w:rsid w:val="00653B9E"/>
    <w:rsid w:val="00657BCC"/>
    <w:rsid w:val="00660942"/>
    <w:rsid w:val="006620B8"/>
    <w:rsid w:val="006666F1"/>
    <w:rsid w:val="00672A38"/>
    <w:rsid w:val="00683ABE"/>
    <w:rsid w:val="0069485C"/>
    <w:rsid w:val="006A08B0"/>
    <w:rsid w:val="006A1D23"/>
    <w:rsid w:val="006A2764"/>
    <w:rsid w:val="006A2D19"/>
    <w:rsid w:val="006C31B4"/>
    <w:rsid w:val="006C514D"/>
    <w:rsid w:val="006C58C7"/>
    <w:rsid w:val="006C77B5"/>
    <w:rsid w:val="006C7C17"/>
    <w:rsid w:val="006D4079"/>
    <w:rsid w:val="006D47CA"/>
    <w:rsid w:val="006D4D4E"/>
    <w:rsid w:val="006D5330"/>
    <w:rsid w:val="006D543F"/>
    <w:rsid w:val="006D5F3E"/>
    <w:rsid w:val="006D6252"/>
    <w:rsid w:val="006D637E"/>
    <w:rsid w:val="006D72B2"/>
    <w:rsid w:val="006D7E1C"/>
    <w:rsid w:val="006E4C6A"/>
    <w:rsid w:val="006E7280"/>
    <w:rsid w:val="006F4344"/>
    <w:rsid w:val="006F6669"/>
    <w:rsid w:val="0070081B"/>
    <w:rsid w:val="00705521"/>
    <w:rsid w:val="007060A6"/>
    <w:rsid w:val="00712B58"/>
    <w:rsid w:val="00716175"/>
    <w:rsid w:val="0071644B"/>
    <w:rsid w:val="007238C8"/>
    <w:rsid w:val="007308CB"/>
    <w:rsid w:val="00733E30"/>
    <w:rsid w:val="0073756B"/>
    <w:rsid w:val="00740A23"/>
    <w:rsid w:val="00741CD1"/>
    <w:rsid w:val="00746D63"/>
    <w:rsid w:val="00751162"/>
    <w:rsid w:val="007522F2"/>
    <w:rsid w:val="00756D3B"/>
    <w:rsid w:val="00761005"/>
    <w:rsid w:val="00761168"/>
    <w:rsid w:val="00767B1B"/>
    <w:rsid w:val="00783B49"/>
    <w:rsid w:val="007966D7"/>
    <w:rsid w:val="00797995"/>
    <w:rsid w:val="007A2161"/>
    <w:rsid w:val="007A2269"/>
    <w:rsid w:val="007A4F2E"/>
    <w:rsid w:val="007B0A6F"/>
    <w:rsid w:val="007B0B47"/>
    <w:rsid w:val="007B2341"/>
    <w:rsid w:val="007B594C"/>
    <w:rsid w:val="007C36CF"/>
    <w:rsid w:val="007C3CD2"/>
    <w:rsid w:val="007C3E02"/>
    <w:rsid w:val="007C5A2A"/>
    <w:rsid w:val="007D0345"/>
    <w:rsid w:val="007E449C"/>
    <w:rsid w:val="007E6BE7"/>
    <w:rsid w:val="007F0A1F"/>
    <w:rsid w:val="007F6A58"/>
    <w:rsid w:val="008036C8"/>
    <w:rsid w:val="00815167"/>
    <w:rsid w:val="00824C09"/>
    <w:rsid w:val="00825A9C"/>
    <w:rsid w:val="00830598"/>
    <w:rsid w:val="00832073"/>
    <w:rsid w:val="00833862"/>
    <w:rsid w:val="0086097D"/>
    <w:rsid w:val="00877055"/>
    <w:rsid w:val="00881C09"/>
    <w:rsid w:val="00881E84"/>
    <w:rsid w:val="008848BD"/>
    <w:rsid w:val="008911A2"/>
    <w:rsid w:val="00894675"/>
    <w:rsid w:val="008973E8"/>
    <w:rsid w:val="008A51CF"/>
    <w:rsid w:val="008A5F41"/>
    <w:rsid w:val="008A748F"/>
    <w:rsid w:val="008B0878"/>
    <w:rsid w:val="008B43AB"/>
    <w:rsid w:val="008B69E8"/>
    <w:rsid w:val="008B7048"/>
    <w:rsid w:val="008B719F"/>
    <w:rsid w:val="008B75D7"/>
    <w:rsid w:val="008C21A1"/>
    <w:rsid w:val="008C2598"/>
    <w:rsid w:val="008C504F"/>
    <w:rsid w:val="008D2B70"/>
    <w:rsid w:val="008D49F5"/>
    <w:rsid w:val="008D7690"/>
    <w:rsid w:val="008D7845"/>
    <w:rsid w:val="008E168A"/>
    <w:rsid w:val="008E49A6"/>
    <w:rsid w:val="008F7CE5"/>
    <w:rsid w:val="00903F7C"/>
    <w:rsid w:val="00905F14"/>
    <w:rsid w:val="009070B3"/>
    <w:rsid w:val="009102BD"/>
    <w:rsid w:val="00911437"/>
    <w:rsid w:val="00911C9A"/>
    <w:rsid w:val="00923408"/>
    <w:rsid w:val="00927AEE"/>
    <w:rsid w:val="00930787"/>
    <w:rsid w:val="00932BAA"/>
    <w:rsid w:val="00933D13"/>
    <w:rsid w:val="00933E79"/>
    <w:rsid w:val="0093549F"/>
    <w:rsid w:val="00936ABA"/>
    <w:rsid w:val="00940F2E"/>
    <w:rsid w:val="00944C13"/>
    <w:rsid w:val="009473EA"/>
    <w:rsid w:val="00951031"/>
    <w:rsid w:val="00951C4D"/>
    <w:rsid w:val="0095471C"/>
    <w:rsid w:val="00956FCD"/>
    <w:rsid w:val="009651DC"/>
    <w:rsid w:val="0097071A"/>
    <w:rsid w:val="00973F19"/>
    <w:rsid w:val="00975CB4"/>
    <w:rsid w:val="009800C1"/>
    <w:rsid w:val="00985A55"/>
    <w:rsid w:val="0098625A"/>
    <w:rsid w:val="00987B76"/>
    <w:rsid w:val="0099138D"/>
    <w:rsid w:val="0099449B"/>
    <w:rsid w:val="00995F88"/>
    <w:rsid w:val="00996652"/>
    <w:rsid w:val="009976CB"/>
    <w:rsid w:val="009A1854"/>
    <w:rsid w:val="009A5F3C"/>
    <w:rsid w:val="009A61F6"/>
    <w:rsid w:val="009B2DBD"/>
    <w:rsid w:val="009B405F"/>
    <w:rsid w:val="009B40B3"/>
    <w:rsid w:val="009B4E5A"/>
    <w:rsid w:val="009C13B1"/>
    <w:rsid w:val="009C1611"/>
    <w:rsid w:val="009C7B70"/>
    <w:rsid w:val="009D2250"/>
    <w:rsid w:val="009D437E"/>
    <w:rsid w:val="009F0F74"/>
    <w:rsid w:val="00A07F99"/>
    <w:rsid w:val="00A15E69"/>
    <w:rsid w:val="00A31466"/>
    <w:rsid w:val="00A42988"/>
    <w:rsid w:val="00A44AE8"/>
    <w:rsid w:val="00A44EC1"/>
    <w:rsid w:val="00A51548"/>
    <w:rsid w:val="00A51B9E"/>
    <w:rsid w:val="00A51F14"/>
    <w:rsid w:val="00A55CE1"/>
    <w:rsid w:val="00A56E00"/>
    <w:rsid w:val="00A6011B"/>
    <w:rsid w:val="00A60737"/>
    <w:rsid w:val="00A62036"/>
    <w:rsid w:val="00A63228"/>
    <w:rsid w:val="00A65C46"/>
    <w:rsid w:val="00A72688"/>
    <w:rsid w:val="00A77FA7"/>
    <w:rsid w:val="00A86405"/>
    <w:rsid w:val="00A8645F"/>
    <w:rsid w:val="00A8713E"/>
    <w:rsid w:val="00A875F7"/>
    <w:rsid w:val="00A91CBA"/>
    <w:rsid w:val="00AA1A2C"/>
    <w:rsid w:val="00AA2360"/>
    <w:rsid w:val="00AA34E4"/>
    <w:rsid w:val="00AA587C"/>
    <w:rsid w:val="00AB01B3"/>
    <w:rsid w:val="00AB36F5"/>
    <w:rsid w:val="00AC0A80"/>
    <w:rsid w:val="00AC119B"/>
    <w:rsid w:val="00AC4D48"/>
    <w:rsid w:val="00AC7BF1"/>
    <w:rsid w:val="00AD1B60"/>
    <w:rsid w:val="00AD2505"/>
    <w:rsid w:val="00AE0CDD"/>
    <w:rsid w:val="00AE0D5D"/>
    <w:rsid w:val="00AE5075"/>
    <w:rsid w:val="00AE6F49"/>
    <w:rsid w:val="00AF04F7"/>
    <w:rsid w:val="00AF2D95"/>
    <w:rsid w:val="00B0106C"/>
    <w:rsid w:val="00B04AC5"/>
    <w:rsid w:val="00B15200"/>
    <w:rsid w:val="00B178EA"/>
    <w:rsid w:val="00B17F2A"/>
    <w:rsid w:val="00B32AFD"/>
    <w:rsid w:val="00B32FC1"/>
    <w:rsid w:val="00B366AE"/>
    <w:rsid w:val="00B42C3A"/>
    <w:rsid w:val="00B465E3"/>
    <w:rsid w:val="00B46963"/>
    <w:rsid w:val="00B5327E"/>
    <w:rsid w:val="00B62935"/>
    <w:rsid w:val="00B63519"/>
    <w:rsid w:val="00B640E8"/>
    <w:rsid w:val="00B7489D"/>
    <w:rsid w:val="00B76DDC"/>
    <w:rsid w:val="00B77D40"/>
    <w:rsid w:val="00B914CE"/>
    <w:rsid w:val="00B917F8"/>
    <w:rsid w:val="00B93AF8"/>
    <w:rsid w:val="00B94A01"/>
    <w:rsid w:val="00B94B31"/>
    <w:rsid w:val="00B9703A"/>
    <w:rsid w:val="00B97F73"/>
    <w:rsid w:val="00BB12E6"/>
    <w:rsid w:val="00BB1C44"/>
    <w:rsid w:val="00BB1C9A"/>
    <w:rsid w:val="00BB2EEC"/>
    <w:rsid w:val="00BB5315"/>
    <w:rsid w:val="00BB532B"/>
    <w:rsid w:val="00BC4345"/>
    <w:rsid w:val="00BC4FBD"/>
    <w:rsid w:val="00BD03F3"/>
    <w:rsid w:val="00BE1285"/>
    <w:rsid w:val="00BE47A2"/>
    <w:rsid w:val="00BE7D4F"/>
    <w:rsid w:val="00BF0186"/>
    <w:rsid w:val="00BF4346"/>
    <w:rsid w:val="00C00055"/>
    <w:rsid w:val="00C01140"/>
    <w:rsid w:val="00C01219"/>
    <w:rsid w:val="00C01894"/>
    <w:rsid w:val="00C07B2C"/>
    <w:rsid w:val="00C13380"/>
    <w:rsid w:val="00C16944"/>
    <w:rsid w:val="00C21835"/>
    <w:rsid w:val="00C21C28"/>
    <w:rsid w:val="00C25093"/>
    <w:rsid w:val="00C25A3C"/>
    <w:rsid w:val="00C428B6"/>
    <w:rsid w:val="00C5424B"/>
    <w:rsid w:val="00C62840"/>
    <w:rsid w:val="00C63B57"/>
    <w:rsid w:val="00C65D58"/>
    <w:rsid w:val="00C72F71"/>
    <w:rsid w:val="00C7422F"/>
    <w:rsid w:val="00C77CCA"/>
    <w:rsid w:val="00C80A3E"/>
    <w:rsid w:val="00C83A4C"/>
    <w:rsid w:val="00C856C3"/>
    <w:rsid w:val="00C949A4"/>
    <w:rsid w:val="00C95A52"/>
    <w:rsid w:val="00C971CD"/>
    <w:rsid w:val="00CA1CF0"/>
    <w:rsid w:val="00CD2ED9"/>
    <w:rsid w:val="00CD4F5D"/>
    <w:rsid w:val="00CD6F1A"/>
    <w:rsid w:val="00CE4077"/>
    <w:rsid w:val="00CE70BF"/>
    <w:rsid w:val="00CF004D"/>
    <w:rsid w:val="00CF3F8E"/>
    <w:rsid w:val="00D022C7"/>
    <w:rsid w:val="00D03D92"/>
    <w:rsid w:val="00D06EE6"/>
    <w:rsid w:val="00D16647"/>
    <w:rsid w:val="00D225D5"/>
    <w:rsid w:val="00D23305"/>
    <w:rsid w:val="00D2406F"/>
    <w:rsid w:val="00D25253"/>
    <w:rsid w:val="00D325F0"/>
    <w:rsid w:val="00D32B42"/>
    <w:rsid w:val="00D34391"/>
    <w:rsid w:val="00D4170A"/>
    <w:rsid w:val="00D44A4C"/>
    <w:rsid w:val="00D51B57"/>
    <w:rsid w:val="00D543BF"/>
    <w:rsid w:val="00D6014A"/>
    <w:rsid w:val="00D601A2"/>
    <w:rsid w:val="00D621E2"/>
    <w:rsid w:val="00D65405"/>
    <w:rsid w:val="00D673C5"/>
    <w:rsid w:val="00D71C4A"/>
    <w:rsid w:val="00D76B63"/>
    <w:rsid w:val="00D76E85"/>
    <w:rsid w:val="00D83C3F"/>
    <w:rsid w:val="00D854B4"/>
    <w:rsid w:val="00D85A1A"/>
    <w:rsid w:val="00D91B96"/>
    <w:rsid w:val="00D93024"/>
    <w:rsid w:val="00D97528"/>
    <w:rsid w:val="00DB2C6D"/>
    <w:rsid w:val="00DB48D4"/>
    <w:rsid w:val="00DD0C40"/>
    <w:rsid w:val="00DD59AC"/>
    <w:rsid w:val="00DE149E"/>
    <w:rsid w:val="00DE7F44"/>
    <w:rsid w:val="00DF0ABF"/>
    <w:rsid w:val="00DF4535"/>
    <w:rsid w:val="00DF6F20"/>
    <w:rsid w:val="00E00672"/>
    <w:rsid w:val="00E15E37"/>
    <w:rsid w:val="00E1753E"/>
    <w:rsid w:val="00E200BF"/>
    <w:rsid w:val="00E22B87"/>
    <w:rsid w:val="00E23C8F"/>
    <w:rsid w:val="00E241C6"/>
    <w:rsid w:val="00E253CC"/>
    <w:rsid w:val="00E31642"/>
    <w:rsid w:val="00E424E6"/>
    <w:rsid w:val="00E451E6"/>
    <w:rsid w:val="00E509E1"/>
    <w:rsid w:val="00E6114A"/>
    <w:rsid w:val="00E64761"/>
    <w:rsid w:val="00E6530E"/>
    <w:rsid w:val="00E717F5"/>
    <w:rsid w:val="00E73B0A"/>
    <w:rsid w:val="00E825FA"/>
    <w:rsid w:val="00E923FD"/>
    <w:rsid w:val="00E9490B"/>
    <w:rsid w:val="00E9598E"/>
    <w:rsid w:val="00EA3A35"/>
    <w:rsid w:val="00EA608B"/>
    <w:rsid w:val="00EB3CE7"/>
    <w:rsid w:val="00EC050E"/>
    <w:rsid w:val="00EC064E"/>
    <w:rsid w:val="00ED2C9A"/>
    <w:rsid w:val="00EE5251"/>
    <w:rsid w:val="00EF236B"/>
    <w:rsid w:val="00EF3628"/>
    <w:rsid w:val="00EF4A61"/>
    <w:rsid w:val="00F049A4"/>
    <w:rsid w:val="00F04DB8"/>
    <w:rsid w:val="00F14A06"/>
    <w:rsid w:val="00F14A86"/>
    <w:rsid w:val="00F21194"/>
    <w:rsid w:val="00F21D04"/>
    <w:rsid w:val="00F23402"/>
    <w:rsid w:val="00F237B2"/>
    <w:rsid w:val="00F41A29"/>
    <w:rsid w:val="00F50CE3"/>
    <w:rsid w:val="00F51325"/>
    <w:rsid w:val="00F567B1"/>
    <w:rsid w:val="00F576CB"/>
    <w:rsid w:val="00F70560"/>
    <w:rsid w:val="00F716F8"/>
    <w:rsid w:val="00F718DA"/>
    <w:rsid w:val="00F71A8C"/>
    <w:rsid w:val="00F76136"/>
    <w:rsid w:val="00F835A1"/>
    <w:rsid w:val="00F866EF"/>
    <w:rsid w:val="00F907CB"/>
    <w:rsid w:val="00FA0780"/>
    <w:rsid w:val="00FA3FD3"/>
    <w:rsid w:val="00FA4705"/>
    <w:rsid w:val="00FB3C3D"/>
    <w:rsid w:val="00FB5C9B"/>
    <w:rsid w:val="00FB6D30"/>
    <w:rsid w:val="00FC5B3A"/>
    <w:rsid w:val="00FC7C85"/>
    <w:rsid w:val="00FD222F"/>
    <w:rsid w:val="00FD25A2"/>
    <w:rsid w:val="00FD4027"/>
    <w:rsid w:val="00FD5D64"/>
    <w:rsid w:val="00FE3F4C"/>
    <w:rsid w:val="00FF3E8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E09B6"/>
  </w:style>
  <w:style w:type="paragraph" w:styleId="Nagwek1">
    <w:name w:val="heading 1"/>
    <w:basedOn w:val="Normalny"/>
    <w:next w:val="Normalny"/>
    <w:link w:val="Nagwek1Znak"/>
    <w:qFormat/>
    <w:rsid w:val="005E09B6"/>
    <w:pPr>
      <w:keepNext/>
      <w:keepLines/>
      <w:numPr>
        <w:numId w:val="17"/>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5E09B6"/>
    <w:pPr>
      <w:keepNext/>
      <w:keepLines/>
      <w:numPr>
        <w:ilvl w:val="1"/>
        <w:numId w:val="17"/>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nhideWhenUsed/>
    <w:qFormat/>
    <w:rsid w:val="005E09B6"/>
    <w:pPr>
      <w:keepNext/>
      <w:keepLines/>
      <w:numPr>
        <w:ilvl w:val="2"/>
        <w:numId w:val="17"/>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5E09B6"/>
    <w:pPr>
      <w:keepNext/>
      <w:keepLines/>
      <w:numPr>
        <w:ilvl w:val="3"/>
        <w:numId w:val="17"/>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5E09B6"/>
    <w:pPr>
      <w:keepNext/>
      <w:keepLines/>
      <w:numPr>
        <w:ilvl w:val="4"/>
        <w:numId w:val="17"/>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5E09B6"/>
    <w:pPr>
      <w:keepNext/>
      <w:keepLines/>
      <w:numPr>
        <w:ilvl w:val="5"/>
        <w:numId w:val="17"/>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5E09B6"/>
    <w:pPr>
      <w:keepNext/>
      <w:keepLines/>
      <w:numPr>
        <w:ilvl w:val="6"/>
        <w:numId w:val="17"/>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5E09B6"/>
    <w:pPr>
      <w:keepNext/>
      <w:keepLines/>
      <w:numPr>
        <w:ilvl w:val="7"/>
        <w:numId w:val="17"/>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5E09B6"/>
    <w:pPr>
      <w:keepNext/>
      <w:keepLines/>
      <w:numPr>
        <w:ilvl w:val="8"/>
        <w:numId w:val="1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E09B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rsid w:val="005E09B6"/>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rsid w:val="005E09B6"/>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semiHidden/>
    <w:rsid w:val="005E09B6"/>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5E09B6"/>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5E09B6"/>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5E09B6"/>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5E09B6"/>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5E09B6"/>
    <w:rPr>
      <w:rFonts w:asciiTheme="majorHAnsi" w:eastAsiaTheme="majorEastAsia" w:hAnsiTheme="majorHAnsi" w:cstheme="majorBidi"/>
      <w:i/>
      <w:iCs/>
      <w:color w:val="404040" w:themeColor="text1" w:themeTint="BF"/>
      <w:sz w:val="20"/>
      <w:szCs w:val="20"/>
    </w:rPr>
  </w:style>
  <w:style w:type="character" w:styleId="Hipercze">
    <w:name w:val="Hyperlink"/>
    <w:basedOn w:val="Domylnaczcionkaakapitu"/>
    <w:uiPriority w:val="99"/>
    <w:unhideWhenUsed/>
    <w:rsid w:val="005E09B6"/>
    <w:rPr>
      <w:color w:val="000080"/>
      <w:u w:val="single"/>
    </w:rPr>
  </w:style>
  <w:style w:type="character" w:styleId="UyteHipercze">
    <w:name w:val="FollowedHyperlink"/>
    <w:basedOn w:val="Domylnaczcionkaakapitu"/>
    <w:uiPriority w:val="99"/>
    <w:semiHidden/>
    <w:unhideWhenUsed/>
    <w:rsid w:val="005E09B6"/>
    <w:rPr>
      <w:color w:val="800000"/>
      <w:u w:val="single"/>
    </w:rPr>
  </w:style>
  <w:style w:type="paragraph" w:styleId="NormalnyWeb">
    <w:name w:val="Normal (Web)"/>
    <w:basedOn w:val="Normalny"/>
    <w:uiPriority w:val="99"/>
    <w:semiHidden/>
    <w:unhideWhenUsed/>
    <w:rsid w:val="005E09B6"/>
    <w:pPr>
      <w:spacing w:before="100"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5E09B6"/>
    <w:pPr>
      <w:ind w:left="720"/>
      <w:contextualSpacing/>
    </w:pPr>
  </w:style>
  <w:style w:type="paragraph" w:styleId="Nagwek">
    <w:name w:val="header"/>
    <w:basedOn w:val="Normalny"/>
    <w:link w:val="NagwekZnak"/>
    <w:uiPriority w:val="99"/>
    <w:semiHidden/>
    <w:unhideWhenUsed/>
    <w:rsid w:val="005E09B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E09B6"/>
  </w:style>
  <w:style w:type="paragraph" w:styleId="Stopka">
    <w:name w:val="footer"/>
    <w:basedOn w:val="Normalny"/>
    <w:link w:val="StopkaZnak"/>
    <w:uiPriority w:val="99"/>
    <w:unhideWhenUsed/>
    <w:rsid w:val="005E09B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09B6"/>
  </w:style>
  <w:style w:type="paragraph" w:styleId="Tekstprzypisukocowego">
    <w:name w:val="endnote text"/>
    <w:basedOn w:val="Normalny"/>
    <w:link w:val="TekstprzypisukocowegoZnak"/>
    <w:uiPriority w:val="99"/>
    <w:semiHidden/>
    <w:unhideWhenUsed/>
    <w:rsid w:val="005E09B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E09B6"/>
    <w:rPr>
      <w:sz w:val="20"/>
      <w:szCs w:val="20"/>
    </w:rPr>
  </w:style>
  <w:style w:type="character" w:styleId="Odwoanieprzypisukocowego">
    <w:name w:val="endnote reference"/>
    <w:basedOn w:val="Domylnaczcionkaakapitu"/>
    <w:uiPriority w:val="99"/>
    <w:semiHidden/>
    <w:unhideWhenUsed/>
    <w:rsid w:val="005E09B6"/>
    <w:rPr>
      <w:vertAlign w:val="superscript"/>
    </w:rPr>
  </w:style>
  <w:style w:type="paragraph" w:customStyle="1" w:styleId="Default">
    <w:name w:val="Default"/>
    <w:rsid w:val="005E09B6"/>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5E09B6"/>
    <w:rPr>
      <w:sz w:val="16"/>
      <w:szCs w:val="16"/>
    </w:rPr>
  </w:style>
  <w:style w:type="paragraph" w:styleId="Tekstkomentarza">
    <w:name w:val="annotation text"/>
    <w:basedOn w:val="Normalny"/>
    <w:link w:val="TekstkomentarzaZnak"/>
    <w:uiPriority w:val="99"/>
    <w:unhideWhenUsed/>
    <w:rsid w:val="005E09B6"/>
    <w:pPr>
      <w:spacing w:line="240" w:lineRule="auto"/>
    </w:pPr>
    <w:rPr>
      <w:sz w:val="20"/>
      <w:szCs w:val="20"/>
    </w:rPr>
  </w:style>
  <w:style w:type="character" w:customStyle="1" w:styleId="TekstkomentarzaZnak">
    <w:name w:val="Tekst komentarza Znak"/>
    <w:basedOn w:val="Domylnaczcionkaakapitu"/>
    <w:link w:val="Tekstkomentarza"/>
    <w:uiPriority w:val="99"/>
    <w:rsid w:val="005E09B6"/>
    <w:rPr>
      <w:sz w:val="20"/>
      <w:szCs w:val="20"/>
    </w:rPr>
  </w:style>
  <w:style w:type="paragraph" w:styleId="Tematkomentarza">
    <w:name w:val="annotation subject"/>
    <w:basedOn w:val="Tekstkomentarza"/>
    <w:next w:val="Tekstkomentarza"/>
    <w:link w:val="TematkomentarzaZnak"/>
    <w:uiPriority w:val="99"/>
    <w:semiHidden/>
    <w:unhideWhenUsed/>
    <w:rsid w:val="005E09B6"/>
    <w:rPr>
      <w:b/>
      <w:bCs/>
    </w:rPr>
  </w:style>
  <w:style w:type="character" w:customStyle="1" w:styleId="TematkomentarzaZnak">
    <w:name w:val="Temat komentarza Znak"/>
    <w:basedOn w:val="TekstkomentarzaZnak"/>
    <w:link w:val="Tematkomentarza"/>
    <w:uiPriority w:val="99"/>
    <w:semiHidden/>
    <w:rsid w:val="005E09B6"/>
    <w:rPr>
      <w:b/>
      <w:bCs/>
      <w:sz w:val="20"/>
      <w:szCs w:val="20"/>
    </w:rPr>
  </w:style>
  <w:style w:type="paragraph" w:styleId="Tekstdymka">
    <w:name w:val="Balloon Text"/>
    <w:basedOn w:val="Normalny"/>
    <w:link w:val="TekstdymkaZnak"/>
    <w:uiPriority w:val="99"/>
    <w:semiHidden/>
    <w:unhideWhenUsed/>
    <w:rsid w:val="005E09B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E09B6"/>
    <w:rPr>
      <w:rFonts w:ascii="Tahoma" w:hAnsi="Tahoma" w:cs="Tahoma"/>
      <w:sz w:val="16"/>
      <w:szCs w:val="16"/>
    </w:rPr>
  </w:style>
  <w:style w:type="paragraph" w:styleId="Poprawka">
    <w:name w:val="Revision"/>
    <w:hidden/>
    <w:uiPriority w:val="99"/>
    <w:semiHidden/>
    <w:rsid w:val="00C83A4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8910154">
      <w:bodyDiv w:val="1"/>
      <w:marLeft w:val="0"/>
      <w:marRight w:val="0"/>
      <w:marTop w:val="0"/>
      <w:marBottom w:val="0"/>
      <w:divBdr>
        <w:top w:val="none" w:sz="0" w:space="0" w:color="auto"/>
        <w:left w:val="none" w:sz="0" w:space="0" w:color="auto"/>
        <w:bottom w:val="none" w:sz="0" w:space="0" w:color="auto"/>
        <w:right w:val="none" w:sz="0" w:space="0" w:color="auto"/>
      </w:divBdr>
    </w:div>
    <w:div w:id="166948087">
      <w:bodyDiv w:val="1"/>
      <w:marLeft w:val="0"/>
      <w:marRight w:val="0"/>
      <w:marTop w:val="0"/>
      <w:marBottom w:val="0"/>
      <w:divBdr>
        <w:top w:val="none" w:sz="0" w:space="0" w:color="auto"/>
        <w:left w:val="none" w:sz="0" w:space="0" w:color="auto"/>
        <w:bottom w:val="none" w:sz="0" w:space="0" w:color="auto"/>
        <w:right w:val="none" w:sz="0" w:space="0" w:color="auto"/>
      </w:divBdr>
    </w:div>
    <w:div w:id="614218418">
      <w:bodyDiv w:val="1"/>
      <w:marLeft w:val="0"/>
      <w:marRight w:val="0"/>
      <w:marTop w:val="0"/>
      <w:marBottom w:val="0"/>
      <w:divBdr>
        <w:top w:val="none" w:sz="0" w:space="0" w:color="auto"/>
        <w:left w:val="none" w:sz="0" w:space="0" w:color="auto"/>
        <w:bottom w:val="none" w:sz="0" w:space="0" w:color="auto"/>
        <w:right w:val="none" w:sz="0" w:space="0" w:color="auto"/>
      </w:divBdr>
    </w:div>
    <w:div w:id="1874272040">
      <w:bodyDiv w:val="1"/>
      <w:marLeft w:val="0"/>
      <w:marRight w:val="0"/>
      <w:marTop w:val="0"/>
      <w:marBottom w:val="0"/>
      <w:divBdr>
        <w:top w:val="none" w:sz="0" w:space="0" w:color="auto"/>
        <w:left w:val="none" w:sz="0" w:space="0" w:color="auto"/>
        <w:bottom w:val="none" w:sz="0" w:space="0" w:color="auto"/>
        <w:right w:val="none" w:sz="0" w:space="0" w:color="auto"/>
      </w:divBdr>
      <w:divsChild>
        <w:div w:id="1835670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347</TotalTime>
  <Pages>58</Pages>
  <Words>21284</Words>
  <Characters>127706</Characters>
  <Application>Microsoft Office Word</Application>
  <DocSecurity>0</DocSecurity>
  <Lines>1064</Lines>
  <Paragraphs>297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Michał Ajdarow</cp:lastModifiedBy>
  <cp:revision>65</cp:revision>
  <cp:lastPrinted>2013-08-21T05:04:00Z</cp:lastPrinted>
  <dcterms:created xsi:type="dcterms:W3CDTF">2013-08-07T10:59:00Z</dcterms:created>
  <dcterms:modified xsi:type="dcterms:W3CDTF">2013-08-21T05:07:00Z</dcterms:modified>
</cp:coreProperties>
</file>