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8B" w:rsidRPr="00F102D6" w:rsidRDefault="00E2118B" w:rsidP="003E5F0E">
      <w:pPr>
        <w:spacing w:line="360" w:lineRule="auto"/>
        <w:jc w:val="center"/>
        <w:rPr>
          <w:b/>
        </w:rPr>
      </w:pPr>
      <w:r w:rsidRPr="00F102D6">
        <w:rPr>
          <w:b/>
        </w:rPr>
        <w:t xml:space="preserve">Wykaz </w:t>
      </w:r>
      <w:r>
        <w:rPr>
          <w:b/>
        </w:rPr>
        <w:t xml:space="preserve">cenowy </w:t>
      </w:r>
      <w:r w:rsidRPr="00F102D6">
        <w:rPr>
          <w:b/>
        </w:rPr>
        <w:t>czas</w:t>
      </w:r>
      <w:r>
        <w:rPr>
          <w:b/>
        </w:rPr>
        <w:t>opism do prenumeraty na rok 2014</w:t>
      </w:r>
    </w:p>
    <w:p w:rsidR="00E2118B" w:rsidRDefault="00E2118B"/>
    <w:tbl>
      <w:tblPr>
        <w:tblW w:w="13819" w:type="dxa"/>
        <w:jc w:val="center"/>
        <w:tblInd w:w="-1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80"/>
        <w:gridCol w:w="7200"/>
        <w:gridCol w:w="1419"/>
        <w:gridCol w:w="1880"/>
        <w:gridCol w:w="2340"/>
      </w:tblGrid>
      <w:tr w:rsidR="00E2118B" w:rsidRPr="00FA5F44" w:rsidTr="00A31FA3">
        <w:trPr>
          <w:trHeight w:val="1776"/>
          <w:jc w:val="center"/>
        </w:trPr>
        <w:tc>
          <w:tcPr>
            <w:tcW w:w="980" w:type="dxa"/>
            <w:vAlign w:val="center"/>
          </w:tcPr>
          <w:p w:rsidR="00E2118B" w:rsidRPr="00FA5F44" w:rsidRDefault="00E2118B" w:rsidP="00FA5F44">
            <w:pPr>
              <w:jc w:val="center"/>
              <w:rPr>
                <w:b/>
                <w:bCs/>
              </w:rPr>
            </w:pPr>
            <w:r w:rsidRPr="00FA5F44">
              <w:rPr>
                <w:b/>
              </w:rPr>
              <w:t>L.p.</w:t>
            </w:r>
          </w:p>
        </w:tc>
        <w:tc>
          <w:tcPr>
            <w:tcW w:w="7200" w:type="dxa"/>
            <w:vAlign w:val="center"/>
          </w:tcPr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 w:rsidRPr="00FA5F44">
              <w:rPr>
                <w:b/>
                <w:bCs/>
              </w:rPr>
              <w:t>Tytuł</w:t>
            </w:r>
          </w:p>
        </w:tc>
        <w:tc>
          <w:tcPr>
            <w:tcW w:w="1419" w:type="dxa"/>
            <w:vAlign w:val="center"/>
          </w:tcPr>
          <w:p w:rsidR="00E2118B" w:rsidRPr="00A06418" w:rsidRDefault="00E2118B" w:rsidP="00F71FD9">
            <w:pPr>
              <w:jc w:val="center"/>
              <w:rPr>
                <w:b/>
                <w:bCs/>
                <w:sz w:val="20"/>
                <w:szCs w:val="20"/>
              </w:rPr>
            </w:pPr>
            <w:r w:rsidRPr="00A06418">
              <w:rPr>
                <w:b/>
                <w:sz w:val="20"/>
                <w:szCs w:val="20"/>
              </w:rPr>
              <w:t>Jednorazowa ilość egz. w dostawie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Roczna c</w:t>
            </w:r>
            <w:r w:rsidRPr="00FA5F44">
              <w:rPr>
                <w:b/>
                <w:bCs/>
              </w:rPr>
              <w:t xml:space="preserve">ena </w:t>
            </w:r>
            <w:r>
              <w:rPr>
                <w:b/>
                <w:bCs/>
              </w:rPr>
              <w:t>brutto (z VAT) 1 egzemplarza</w:t>
            </w:r>
            <w:r w:rsidRPr="00FA5F44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(z rabatami </w:t>
            </w:r>
            <w:r w:rsidRPr="00FA5F44">
              <w:rPr>
                <w:bCs/>
              </w:rPr>
              <w:t>upustami)</w:t>
            </w:r>
          </w:p>
        </w:tc>
        <w:tc>
          <w:tcPr>
            <w:tcW w:w="2340" w:type="dxa"/>
          </w:tcPr>
          <w:p w:rsidR="00E2118B" w:rsidRDefault="00E2118B" w:rsidP="00F71FD9">
            <w:pPr>
              <w:jc w:val="center"/>
              <w:rPr>
                <w:b/>
                <w:bCs/>
              </w:rPr>
            </w:pPr>
          </w:p>
          <w:p w:rsidR="00E2118B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  <w:p w:rsidR="00E2118B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 VAT)</w:t>
            </w:r>
          </w:p>
          <w:p w:rsidR="00E2118B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wydań w 2014 r.</w:t>
            </w:r>
          </w:p>
          <w:p w:rsidR="00E2118B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[iloczyn </w:t>
            </w:r>
          </w:p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kol. (2) x kol. (3)]</w:t>
            </w:r>
          </w:p>
        </w:tc>
      </w:tr>
      <w:tr w:rsidR="00E2118B" w:rsidRPr="00FA5F44" w:rsidTr="00A31FA3">
        <w:trPr>
          <w:trHeight w:val="335"/>
          <w:jc w:val="center"/>
        </w:trPr>
        <w:tc>
          <w:tcPr>
            <w:tcW w:w="980" w:type="dxa"/>
            <w:vAlign w:val="center"/>
          </w:tcPr>
          <w:p w:rsidR="00E2118B" w:rsidRPr="00FA5F44" w:rsidRDefault="00E2118B" w:rsidP="00FA5F44">
            <w:pPr>
              <w:jc w:val="center"/>
              <w:rPr>
                <w:b/>
                <w:bCs/>
              </w:rPr>
            </w:pPr>
            <w:bookmarkStart w:id="0" w:name="_GoBack"/>
          </w:p>
        </w:tc>
        <w:tc>
          <w:tcPr>
            <w:tcW w:w="7200" w:type="dxa"/>
            <w:vAlign w:val="center"/>
          </w:tcPr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 w:rsidRPr="00FA5F44">
              <w:rPr>
                <w:b/>
                <w:bCs/>
              </w:rPr>
              <w:t>(1)</w:t>
            </w:r>
          </w:p>
        </w:tc>
        <w:tc>
          <w:tcPr>
            <w:tcW w:w="1419" w:type="dxa"/>
            <w:vAlign w:val="center"/>
          </w:tcPr>
          <w:p w:rsidR="00E2118B" w:rsidRPr="00FA5F44" w:rsidRDefault="00E2118B" w:rsidP="00F71FD9">
            <w:pPr>
              <w:jc w:val="center"/>
              <w:rPr>
                <w:b/>
              </w:rPr>
            </w:pPr>
            <w:r w:rsidRPr="00FA5F44">
              <w:rPr>
                <w:b/>
              </w:rPr>
              <w:t>(2)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 w:rsidRPr="00FA5F44">
              <w:rPr>
                <w:b/>
                <w:bCs/>
              </w:rPr>
              <w:t>(3)</w:t>
            </w: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(4)</w:t>
            </w:r>
          </w:p>
        </w:tc>
      </w:tr>
      <w:bookmarkEnd w:id="0"/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Dziennik Gazeta Prawna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27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Dziennik Trybuna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Fakt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Gazeta Wyborcza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20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Nasz Dziennik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Polska The Times Metropolia Warszawska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Puls Biznesu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Rzeczpospolita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Super Express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ATEST - Ochrona Pracy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Bibliotekarz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 xml:space="preserve">Biuletyn Informacyjny dla </w:t>
            </w:r>
            <w:r>
              <w:t>Służb Ekonomiczno-Finansowych z </w:t>
            </w:r>
            <w:r w:rsidRPr="00B82F6E">
              <w:t>miesięcznym dodatkiem Serwis Podatkowy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Chip-Magazyn Komputerowy z DVD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4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Chłodnictwo &amp; Klimatyzacja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Computerworld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Controlling i Rachunkowość Zarządcza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Do Rzeczy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Europejski Przegląd Sądowy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5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Finanse Publiczne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Forbes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Forum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Gazeta Polska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Gość Niedzielny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IUSTITIA Kwartalnik Stowarzyszenia Sędziów Polskich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Kwartalnik Prawa Prywatnego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Monitor Prawa Pracy (wydawca C.</w:t>
            </w:r>
            <w:r>
              <w:t xml:space="preserve"> </w:t>
            </w:r>
            <w:r w:rsidRPr="00B82F6E">
              <w:t>H.</w:t>
            </w:r>
            <w:r>
              <w:t xml:space="preserve"> </w:t>
            </w:r>
            <w:r w:rsidRPr="00B82F6E">
              <w:t>Beck)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Monitor Prawa Pracy i Ubezpieczeń (wydawca INFOR)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Monitor Prawniczy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Murator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Networld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Newsweek Polska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7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Nie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Ochrona Mienia i Informacji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Naczelnego Sądu Administracyjnego i wojewódzkich sądów administracyjnych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Sądów Apelacyjnych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Sądów Polskich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Sądów w Sprawach Gospodarczych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SN Izba Cywilna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4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SN Izba Karna i Izba Wojskowa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5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Orzecznictwo SN Izba Pracy, Ubezpieczeń Społecznych i Spraw Publicznych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Palestra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Państwo i Prawo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4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PC World Komputer DVD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Polityka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9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Polski Proces Cywilny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Poradnik Gazety Prawnej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Poradnik Rachunkowości Budżetowej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Praca i Zabezpieczenie Społeczne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Prawo Asekuracyjne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043656" w:rsidRDefault="00E2118B" w:rsidP="004B38F3">
            <w:pPr>
              <w:spacing w:line="276" w:lineRule="auto"/>
              <w:rPr>
                <w:lang w:val="en-US"/>
              </w:rPr>
            </w:pPr>
            <w:r w:rsidRPr="00043656">
              <w:rPr>
                <w:lang w:val="en-US"/>
              </w:rPr>
              <w:t>PRESS - Media, Reklama, Public Relations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Problemy Opiekuńczo-Wychowawcze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Legislacyjny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Płacowo-Kadrowy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Podatkowy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Prawa Handlowego + Glosa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Prawa Publicznego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Sądowy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4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Przegląd Ustawodawstwa Gospodarczego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Przetargi Publiczne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8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Rachunkowość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Rachunkowość Budżetowa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7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Rejent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3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Ruch Prawniczy, Ekonomiczny i Socjologiczny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Samorząd Terytorialny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Służba Pracownicza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Sprawy Międzynarodowe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Studia Prawnicze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Tygodnik Powszechny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6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Tygodnik Solidarność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2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Uważam Rze Inaczej Pisane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5</w:t>
            </w:r>
          </w:p>
        </w:tc>
        <w:tc>
          <w:tcPr>
            <w:tcW w:w="1880" w:type="dxa"/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Wiadomości Statystyczne</w:t>
            </w:r>
          </w:p>
        </w:tc>
        <w:tc>
          <w:tcPr>
            <w:tcW w:w="1419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bottom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bottom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Więź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Wprost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7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wSieci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4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Zamówienia Publiczne Doradca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9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Biuletyn cen modernizacji i remontów BCM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Biuletyn cen obiektów budowlanych BCO cz. I obiekty kubaturowe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Informacja o cenach materiałów budowlanych IMB -SEKOCENBUD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Informacja o cenach materiałów elektrycznych IME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Informacja o cenach materiałów instalacyjnych IMI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Informacja o stawkach robocizny kosztorysowej oraz cenach najmu sprzętu budowlanego IRS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Wartość kosztorysowa inwestycji - wskaźniki cenowe WKI -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Zestaw miesięczników Błyskawica - prenumerata niebieska SEKOCENBUD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FA5F4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200" w:type="dxa"/>
            <w:noWrap/>
            <w:vAlign w:val="center"/>
          </w:tcPr>
          <w:p w:rsidR="00E2118B" w:rsidRPr="00B82F6E" w:rsidRDefault="00E2118B" w:rsidP="004B38F3">
            <w:pPr>
              <w:spacing w:line="276" w:lineRule="auto"/>
            </w:pPr>
            <w:r w:rsidRPr="00B82F6E">
              <w:t>Financial Times</w:t>
            </w:r>
          </w:p>
        </w:tc>
        <w:tc>
          <w:tcPr>
            <w:tcW w:w="1419" w:type="dxa"/>
            <w:tcBorders>
              <w:right w:val="single" w:sz="2" w:space="0" w:color="auto"/>
            </w:tcBorders>
            <w:noWrap/>
            <w:vAlign w:val="center"/>
          </w:tcPr>
          <w:p w:rsidR="00E2118B" w:rsidRPr="00B82F6E" w:rsidRDefault="00E2118B" w:rsidP="004B38F3">
            <w:pPr>
              <w:spacing w:line="276" w:lineRule="auto"/>
              <w:jc w:val="center"/>
            </w:pPr>
            <w:r w:rsidRPr="00B82F6E">
              <w:t>1</w:t>
            </w:r>
          </w:p>
        </w:tc>
        <w:tc>
          <w:tcPr>
            <w:tcW w:w="18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E2118B" w:rsidRPr="00FA5F44" w:rsidRDefault="00E2118B" w:rsidP="00F71FD9">
            <w:pPr>
              <w:jc w:val="center"/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  <w:tr w:rsidR="00E2118B" w:rsidRPr="00FA5F44" w:rsidTr="00A31FA3">
        <w:trPr>
          <w:trHeight w:val="255"/>
          <w:jc w:val="center"/>
        </w:trPr>
        <w:tc>
          <w:tcPr>
            <w:tcW w:w="980" w:type="dxa"/>
            <w:noWrap/>
            <w:vAlign w:val="center"/>
          </w:tcPr>
          <w:p w:rsidR="00E2118B" w:rsidRPr="00FA5F44" w:rsidRDefault="00E2118B" w:rsidP="00043656">
            <w:pPr>
              <w:ind w:left="284"/>
            </w:pPr>
          </w:p>
        </w:tc>
        <w:tc>
          <w:tcPr>
            <w:tcW w:w="10499" w:type="dxa"/>
            <w:gridSpan w:val="3"/>
            <w:tcBorders>
              <w:right w:val="single" w:sz="12" w:space="0" w:color="auto"/>
            </w:tcBorders>
            <w:vAlign w:val="center"/>
          </w:tcPr>
          <w:p w:rsidR="00E2118B" w:rsidRDefault="00E2118B" w:rsidP="00D9672A">
            <w:pPr>
              <w:rPr>
                <w:rFonts w:ascii="Garamond" w:hAnsi="Garamond"/>
                <w:sz w:val="26"/>
                <w:szCs w:val="26"/>
              </w:rPr>
            </w:pPr>
            <w:r w:rsidRPr="00043656">
              <w:rPr>
                <w:rFonts w:ascii="Garamond" w:hAnsi="Garamond"/>
                <w:b/>
                <w:sz w:val="26"/>
                <w:szCs w:val="26"/>
              </w:rPr>
              <w:t>Cena oferty brutto</w:t>
            </w:r>
            <w:r>
              <w:rPr>
                <w:rFonts w:ascii="Garamond" w:hAnsi="Garamond"/>
                <w:b/>
                <w:sz w:val="26"/>
                <w:szCs w:val="26"/>
              </w:rPr>
              <w:t xml:space="preserve"> - łączna</w:t>
            </w:r>
            <w:r w:rsidRPr="00043656">
              <w:rPr>
                <w:rFonts w:ascii="Garamond" w:hAnsi="Garamond"/>
                <w:b/>
                <w:sz w:val="26"/>
                <w:szCs w:val="26"/>
              </w:rPr>
              <w:t xml:space="preserve"> </w:t>
            </w:r>
            <w:r>
              <w:rPr>
                <w:rFonts w:ascii="Garamond" w:hAnsi="Garamond"/>
                <w:b/>
                <w:sz w:val="26"/>
                <w:szCs w:val="26"/>
              </w:rPr>
              <w:t>roczna cena</w:t>
            </w:r>
            <w:r w:rsidRPr="00043656">
              <w:rPr>
                <w:rFonts w:ascii="Garamond" w:hAnsi="Garamond"/>
                <w:b/>
                <w:sz w:val="26"/>
                <w:szCs w:val="26"/>
              </w:rPr>
              <w:t xml:space="preserve"> </w:t>
            </w:r>
            <w:r>
              <w:rPr>
                <w:rFonts w:ascii="Garamond" w:hAnsi="Garamond"/>
                <w:b/>
                <w:sz w:val="26"/>
                <w:szCs w:val="26"/>
              </w:rPr>
              <w:t>za dostawę wszystkich czasopism w</w:t>
            </w:r>
            <w:r w:rsidRPr="00043656">
              <w:rPr>
                <w:rFonts w:ascii="Garamond" w:hAnsi="Garamond"/>
                <w:b/>
                <w:sz w:val="26"/>
                <w:szCs w:val="26"/>
              </w:rPr>
              <w:t xml:space="preserve"> 2014 r.</w:t>
            </w:r>
            <w:r>
              <w:rPr>
                <w:rFonts w:ascii="Garamond" w:hAnsi="Garamond"/>
                <w:b/>
                <w:sz w:val="26"/>
                <w:szCs w:val="26"/>
              </w:rPr>
              <w:t xml:space="preserve"> </w:t>
            </w:r>
            <w:r w:rsidRPr="00043656">
              <w:rPr>
                <w:rFonts w:ascii="Garamond" w:hAnsi="Garamond"/>
                <w:sz w:val="26"/>
                <w:szCs w:val="26"/>
              </w:rPr>
              <w:t xml:space="preserve">[suma </w:t>
            </w:r>
            <w:r>
              <w:rPr>
                <w:rFonts w:ascii="Garamond" w:hAnsi="Garamond"/>
                <w:sz w:val="26"/>
                <w:szCs w:val="26"/>
              </w:rPr>
              <w:t>pozycji 1-85</w:t>
            </w:r>
            <w:r w:rsidRPr="00043656">
              <w:rPr>
                <w:rFonts w:ascii="Garamond" w:hAnsi="Garamond"/>
                <w:sz w:val="26"/>
                <w:szCs w:val="26"/>
              </w:rPr>
              <w:t>]</w:t>
            </w:r>
          </w:p>
          <w:p w:rsidR="00E2118B" w:rsidRPr="00043656" w:rsidRDefault="00E2118B" w:rsidP="00D9672A">
            <w:pPr>
              <w:rPr>
                <w:rFonts w:ascii="Garamond" w:hAnsi="Garamond"/>
                <w:sz w:val="8"/>
                <w:szCs w:val="8"/>
              </w:rPr>
            </w:pPr>
          </w:p>
          <w:p w:rsidR="00E2118B" w:rsidRPr="00FA5F44" w:rsidRDefault="00E2118B" w:rsidP="00F71FD9">
            <w:pPr>
              <w:jc w:val="center"/>
            </w:pPr>
            <w:r w:rsidRPr="00043656">
              <w:rPr>
                <w:rFonts w:ascii="Garamond" w:hAnsi="Garamond"/>
                <w:sz w:val="18"/>
                <w:szCs w:val="18"/>
              </w:rPr>
              <w:t>* Obliczoną cenę należy podać w formularzu ofertowym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118B" w:rsidRPr="00FA5F44" w:rsidRDefault="00E2118B" w:rsidP="00F71FD9">
            <w:pPr>
              <w:jc w:val="center"/>
            </w:pPr>
          </w:p>
        </w:tc>
      </w:tr>
    </w:tbl>
    <w:p w:rsidR="00E2118B" w:rsidRDefault="00E2118B" w:rsidP="005D5110"/>
    <w:sectPr w:rsidR="00E2118B" w:rsidSect="005A75FE">
      <w:headerReference w:type="default" r:id="rId7"/>
      <w:footerReference w:type="even" r:id="rId8"/>
      <w:footerReference w:type="default" r:id="rId9"/>
      <w:pgSz w:w="16838" w:h="11906" w:orient="landscape" w:code="9"/>
      <w:pgMar w:top="1134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18B" w:rsidRDefault="00E2118B">
      <w:r>
        <w:separator/>
      </w:r>
    </w:p>
  </w:endnote>
  <w:endnote w:type="continuationSeparator" w:id="0">
    <w:p w:rsidR="00E2118B" w:rsidRDefault="00E21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18B" w:rsidRDefault="00E2118B" w:rsidP="00F71F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118B" w:rsidRDefault="00E2118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18B" w:rsidRPr="003E5F0E" w:rsidRDefault="00E2118B" w:rsidP="00F71FD9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3E5F0E">
      <w:rPr>
        <w:rStyle w:val="PageNumber"/>
        <w:sz w:val="20"/>
        <w:szCs w:val="20"/>
      </w:rPr>
      <w:fldChar w:fldCharType="begin"/>
    </w:r>
    <w:r w:rsidRPr="003E5F0E">
      <w:rPr>
        <w:rStyle w:val="PageNumber"/>
        <w:sz w:val="20"/>
        <w:szCs w:val="20"/>
      </w:rPr>
      <w:instrText xml:space="preserve">PAGE  </w:instrText>
    </w:r>
    <w:r w:rsidRPr="003E5F0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4</w:t>
    </w:r>
    <w:r w:rsidRPr="003E5F0E">
      <w:rPr>
        <w:rStyle w:val="PageNumber"/>
        <w:sz w:val="20"/>
        <w:szCs w:val="20"/>
      </w:rPr>
      <w:fldChar w:fldCharType="end"/>
    </w:r>
  </w:p>
  <w:p w:rsidR="00E2118B" w:rsidRDefault="00E211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18B" w:rsidRDefault="00E2118B">
      <w:r>
        <w:separator/>
      </w:r>
    </w:p>
  </w:footnote>
  <w:footnote w:type="continuationSeparator" w:id="0">
    <w:p w:rsidR="00E2118B" w:rsidRDefault="00E21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18B" w:rsidRPr="00C954F2" w:rsidRDefault="00E2118B" w:rsidP="00FA5F44">
    <w:pPr>
      <w:pStyle w:val="Header"/>
      <w:tabs>
        <w:tab w:val="clear" w:pos="4536"/>
        <w:tab w:val="clear" w:pos="9072"/>
        <w:tab w:val="center" w:pos="-1980"/>
      </w:tabs>
      <w:spacing w:line="360" w:lineRule="auto"/>
      <w:ind w:firstLine="5400"/>
      <w:jc w:val="right"/>
      <w:rPr>
        <w:b/>
      </w:rPr>
    </w:pPr>
    <w:r>
      <w:rPr>
        <w:b/>
      </w:rPr>
      <w:t>Załącznik nr 5</w:t>
    </w:r>
    <w:r w:rsidRPr="00C954F2">
      <w:rPr>
        <w:b/>
      </w:rPr>
      <w:t xml:space="preserve"> do </w:t>
    </w:r>
    <w:r>
      <w:rPr>
        <w:b/>
      </w:rPr>
      <w:t>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73DB9"/>
    <w:multiLevelType w:val="hybridMultilevel"/>
    <w:tmpl w:val="2ED8A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9415147"/>
    <w:multiLevelType w:val="hybridMultilevel"/>
    <w:tmpl w:val="7C16E0C2"/>
    <w:lvl w:ilvl="0" w:tplc="CD92D4BA">
      <w:start w:val="1"/>
      <w:numFmt w:val="decimal"/>
      <w:lvlText w:val="%1."/>
      <w:lvlJc w:val="right"/>
      <w:pPr>
        <w:tabs>
          <w:tab w:val="num" w:pos="1077"/>
        </w:tabs>
        <w:ind w:left="1021" w:hanging="737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44173E"/>
    <w:multiLevelType w:val="multilevel"/>
    <w:tmpl w:val="D312D1A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80651D6"/>
    <w:multiLevelType w:val="hybridMultilevel"/>
    <w:tmpl w:val="70BA30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D317BDD"/>
    <w:multiLevelType w:val="hybridMultilevel"/>
    <w:tmpl w:val="8458A9C6"/>
    <w:lvl w:ilvl="0" w:tplc="2FAA0AF6">
      <w:start w:val="1"/>
      <w:numFmt w:val="decimal"/>
      <w:lvlText w:val="%1."/>
      <w:lvlJc w:val="right"/>
      <w:pPr>
        <w:tabs>
          <w:tab w:val="num" w:pos="454"/>
        </w:tabs>
        <w:ind w:left="454" w:hanging="1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F895CE7"/>
    <w:multiLevelType w:val="multilevel"/>
    <w:tmpl w:val="32AA0B96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2F3D5D"/>
    <w:multiLevelType w:val="hybridMultilevel"/>
    <w:tmpl w:val="D122BF48"/>
    <w:lvl w:ilvl="0" w:tplc="9BF21716">
      <w:start w:val="1"/>
      <w:numFmt w:val="decimal"/>
      <w:lvlText w:val="%1."/>
      <w:lvlJc w:val="left"/>
      <w:pPr>
        <w:tabs>
          <w:tab w:val="num" w:pos="1364"/>
        </w:tabs>
        <w:ind w:left="1381" w:hanging="37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975"/>
    <w:rsid w:val="00043656"/>
    <w:rsid w:val="002818DA"/>
    <w:rsid w:val="003033FF"/>
    <w:rsid w:val="003C6975"/>
    <w:rsid w:val="003E5F0E"/>
    <w:rsid w:val="004B38F3"/>
    <w:rsid w:val="00585CAD"/>
    <w:rsid w:val="00592942"/>
    <w:rsid w:val="005A75FE"/>
    <w:rsid w:val="005D5110"/>
    <w:rsid w:val="005E19B4"/>
    <w:rsid w:val="006357B0"/>
    <w:rsid w:val="00654583"/>
    <w:rsid w:val="006A5BEB"/>
    <w:rsid w:val="00711AB7"/>
    <w:rsid w:val="007261E3"/>
    <w:rsid w:val="0077256E"/>
    <w:rsid w:val="009F6C58"/>
    <w:rsid w:val="00A06418"/>
    <w:rsid w:val="00A31FA3"/>
    <w:rsid w:val="00B8135B"/>
    <w:rsid w:val="00B82F6E"/>
    <w:rsid w:val="00BE5CE5"/>
    <w:rsid w:val="00C270E4"/>
    <w:rsid w:val="00C954F2"/>
    <w:rsid w:val="00CB6C20"/>
    <w:rsid w:val="00CD2482"/>
    <w:rsid w:val="00CF4FB9"/>
    <w:rsid w:val="00D066C9"/>
    <w:rsid w:val="00D624B2"/>
    <w:rsid w:val="00D9672A"/>
    <w:rsid w:val="00DE4C70"/>
    <w:rsid w:val="00E2118B"/>
    <w:rsid w:val="00E473FF"/>
    <w:rsid w:val="00E63633"/>
    <w:rsid w:val="00E65B28"/>
    <w:rsid w:val="00E74382"/>
    <w:rsid w:val="00E87ECC"/>
    <w:rsid w:val="00ED1018"/>
    <w:rsid w:val="00EE5AC9"/>
    <w:rsid w:val="00F102D6"/>
    <w:rsid w:val="00F67892"/>
    <w:rsid w:val="00F71FD9"/>
    <w:rsid w:val="00FA5F44"/>
    <w:rsid w:val="00FB17A2"/>
    <w:rsid w:val="00FD20A0"/>
    <w:rsid w:val="00FD6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B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5F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346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E5F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346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E5F0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1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4</Pages>
  <Words>478</Words>
  <Characters>2869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Tytuł</dc:title>
  <dc:subject/>
  <dc:creator>Ewa Tokaj</dc:creator>
  <cp:keywords/>
  <dc:description/>
  <cp:lastModifiedBy>Administrator</cp:lastModifiedBy>
  <cp:revision>6</cp:revision>
  <cp:lastPrinted>2013-10-11T11:55:00Z</cp:lastPrinted>
  <dcterms:created xsi:type="dcterms:W3CDTF">2013-10-15T07:57:00Z</dcterms:created>
  <dcterms:modified xsi:type="dcterms:W3CDTF">2013-10-21T10:56:00Z</dcterms:modified>
</cp:coreProperties>
</file>