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534" w:rsidRDefault="00285534" w:rsidP="00DE7DFC">
      <w:pPr>
        <w:pStyle w:val="Tytu"/>
        <w:tabs>
          <w:tab w:val="left" w:pos="851"/>
        </w:tabs>
        <w:rPr>
          <w:b w:val="0"/>
          <w:szCs w:val="24"/>
        </w:rPr>
      </w:pPr>
    </w:p>
    <w:p w:rsidR="00285534" w:rsidRPr="003A2968" w:rsidRDefault="00285534" w:rsidP="00DE7DFC">
      <w:pPr>
        <w:pStyle w:val="Tytu"/>
        <w:tabs>
          <w:tab w:val="left" w:pos="851"/>
        </w:tabs>
        <w:rPr>
          <w:rFonts w:ascii="Garamond" w:hAnsi="Garamond"/>
          <w:szCs w:val="24"/>
        </w:rPr>
      </w:pP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E325AF">
        <w:rPr>
          <w:b w:val="0"/>
          <w:szCs w:val="24"/>
        </w:rPr>
        <w:tab/>
      </w:r>
      <w:r w:rsidRPr="003A2968">
        <w:rPr>
          <w:rFonts w:ascii="Garamond" w:hAnsi="Garamond"/>
          <w:szCs w:val="24"/>
        </w:rPr>
        <w:t>Załącznik nr 1 do SIWZ</w:t>
      </w:r>
    </w:p>
    <w:p w:rsidR="00285534" w:rsidRPr="003A2968" w:rsidRDefault="00285534" w:rsidP="00DE7DFC">
      <w:pPr>
        <w:pStyle w:val="Tytu"/>
        <w:tabs>
          <w:tab w:val="left" w:pos="851"/>
        </w:tabs>
        <w:rPr>
          <w:rFonts w:ascii="Garamond" w:hAnsi="Garamond"/>
          <w:i/>
          <w:szCs w:val="24"/>
        </w:rPr>
      </w:pPr>
      <w:r w:rsidRPr="003A2968">
        <w:rPr>
          <w:rFonts w:ascii="Garamond" w:hAnsi="Garamond"/>
          <w:i/>
          <w:szCs w:val="24"/>
        </w:rPr>
        <w:t xml:space="preserve">WZÓR UMOWY </w:t>
      </w:r>
    </w:p>
    <w:p w:rsidR="00285534" w:rsidRPr="003A2968" w:rsidRDefault="00285534" w:rsidP="00DE7DFC">
      <w:pPr>
        <w:pStyle w:val="Tytu"/>
        <w:tabs>
          <w:tab w:val="left" w:pos="851"/>
        </w:tabs>
        <w:rPr>
          <w:rFonts w:ascii="Garamond" w:hAnsi="Garamond"/>
          <w:i/>
          <w:szCs w:val="24"/>
        </w:rPr>
      </w:pPr>
      <w:r w:rsidRPr="003A2968">
        <w:rPr>
          <w:rFonts w:ascii="Garamond" w:hAnsi="Garamond"/>
          <w:i/>
          <w:szCs w:val="24"/>
        </w:rPr>
        <w:t>(wspólny dla wszystkich części przedmiotu zamówienia)</w:t>
      </w:r>
    </w:p>
    <w:p w:rsidR="00285534" w:rsidRPr="003A2968" w:rsidRDefault="00285534" w:rsidP="00DE7DFC">
      <w:pPr>
        <w:pStyle w:val="Tytu"/>
        <w:rPr>
          <w:b w:val="0"/>
          <w:sz w:val="28"/>
        </w:rPr>
      </w:pPr>
    </w:p>
    <w:p w:rsidR="00285534" w:rsidRPr="003A2968" w:rsidRDefault="00285534" w:rsidP="00DE7DFC">
      <w:pPr>
        <w:pStyle w:val="Tytu"/>
        <w:rPr>
          <w:b w:val="0"/>
          <w:sz w:val="28"/>
        </w:rPr>
      </w:pPr>
      <w:r w:rsidRPr="003A2968">
        <w:rPr>
          <w:b w:val="0"/>
          <w:sz w:val="28"/>
        </w:rPr>
        <w:t>U M O W A    Nr  .............</w:t>
      </w:r>
    </w:p>
    <w:p w:rsidR="00285534" w:rsidRPr="003A2968" w:rsidRDefault="00285534" w:rsidP="00DE7DFC">
      <w:pPr>
        <w:pStyle w:val="Tytu"/>
        <w:tabs>
          <w:tab w:val="left" w:pos="851"/>
        </w:tabs>
        <w:rPr>
          <w:b w:val="0"/>
          <w:szCs w:val="24"/>
        </w:rPr>
      </w:pPr>
    </w:p>
    <w:p w:rsidR="00285534" w:rsidRPr="003A2968" w:rsidRDefault="00285534" w:rsidP="00DE7DFC">
      <w:pPr>
        <w:jc w:val="center"/>
        <w:rPr>
          <w:szCs w:val="24"/>
        </w:rPr>
      </w:pPr>
      <w:r w:rsidRPr="003A2968">
        <w:rPr>
          <w:szCs w:val="24"/>
        </w:rPr>
        <w:t>zawarta w dniu ............................................. w Warszawie</w:t>
      </w:r>
    </w:p>
    <w:p w:rsidR="00285534" w:rsidRPr="003A2968" w:rsidRDefault="00285534" w:rsidP="00DE7DFC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285534" w:rsidRPr="003A2968" w:rsidRDefault="00285534" w:rsidP="00DE7DFC">
      <w:pPr>
        <w:pStyle w:val="Stopka"/>
        <w:tabs>
          <w:tab w:val="clear" w:pos="4536"/>
          <w:tab w:val="clear" w:pos="9072"/>
        </w:tabs>
        <w:rPr>
          <w:szCs w:val="24"/>
        </w:rPr>
      </w:pPr>
      <w:r w:rsidRPr="003A2968">
        <w:rPr>
          <w:szCs w:val="24"/>
        </w:rPr>
        <w:t xml:space="preserve">pomiędzy: </w:t>
      </w:r>
    </w:p>
    <w:p w:rsidR="00285534" w:rsidRPr="003A2968" w:rsidRDefault="00285534" w:rsidP="00DE7DFC">
      <w:pPr>
        <w:rPr>
          <w:szCs w:val="24"/>
        </w:rPr>
      </w:pPr>
    </w:p>
    <w:p w:rsidR="00285534" w:rsidRPr="003A2968" w:rsidRDefault="00285534" w:rsidP="0058640C">
      <w:pPr>
        <w:rPr>
          <w:szCs w:val="24"/>
        </w:rPr>
      </w:pPr>
      <w:r w:rsidRPr="003A2968">
        <w:rPr>
          <w:b/>
          <w:szCs w:val="24"/>
        </w:rPr>
        <w:t>Skarbem Państwa – Minist</w:t>
      </w:r>
      <w:r>
        <w:rPr>
          <w:b/>
          <w:szCs w:val="24"/>
        </w:rPr>
        <w:t>rem</w:t>
      </w:r>
      <w:r w:rsidRPr="003A2968">
        <w:rPr>
          <w:b/>
          <w:szCs w:val="24"/>
        </w:rPr>
        <w:t xml:space="preserve">  Sprawiedliwości,</w:t>
      </w:r>
      <w:r w:rsidRPr="003A2968">
        <w:rPr>
          <w:szCs w:val="24"/>
        </w:rPr>
        <w:t xml:space="preserve"> Warszawa, Al. Ujazdowskie 11, </w:t>
      </w:r>
      <w:r>
        <w:rPr>
          <w:szCs w:val="24"/>
        </w:rPr>
        <w:br/>
      </w:r>
      <w:r w:rsidRPr="003A2968">
        <w:rPr>
          <w:szCs w:val="24"/>
        </w:rPr>
        <w:t xml:space="preserve">NIP: </w:t>
      </w:r>
      <w:r w:rsidRPr="003A2968">
        <w:t xml:space="preserve">526-16-73-166, </w:t>
      </w:r>
      <w:r w:rsidRPr="003A2968">
        <w:rPr>
          <w:szCs w:val="24"/>
        </w:rPr>
        <w:t xml:space="preserve">zwanym dalej </w:t>
      </w:r>
      <w:r w:rsidRPr="003A2968">
        <w:rPr>
          <w:b/>
          <w:szCs w:val="24"/>
        </w:rPr>
        <w:t>„Zamawiającym”</w:t>
      </w:r>
      <w:r w:rsidRPr="003A2968">
        <w:rPr>
          <w:szCs w:val="24"/>
        </w:rPr>
        <w:t xml:space="preserve">, </w:t>
      </w:r>
    </w:p>
    <w:p w:rsidR="00285534" w:rsidRPr="003A2968" w:rsidRDefault="00285534" w:rsidP="00A114F3">
      <w:pPr>
        <w:rPr>
          <w:szCs w:val="24"/>
        </w:rPr>
      </w:pPr>
      <w:r w:rsidRPr="003A2968">
        <w:rPr>
          <w:szCs w:val="24"/>
        </w:rPr>
        <w:t xml:space="preserve">reprezentowanym przez: ………………………………………………………………….. </w:t>
      </w:r>
    </w:p>
    <w:p w:rsidR="00285534" w:rsidRPr="003A2968" w:rsidRDefault="00285534" w:rsidP="000F5DE9">
      <w:pPr>
        <w:rPr>
          <w:szCs w:val="24"/>
        </w:rPr>
      </w:pPr>
    </w:p>
    <w:p w:rsidR="00285534" w:rsidRPr="003A2968" w:rsidRDefault="00285534" w:rsidP="000F5DE9">
      <w:pPr>
        <w:rPr>
          <w:szCs w:val="24"/>
        </w:rPr>
      </w:pPr>
      <w:r w:rsidRPr="003A2968">
        <w:rPr>
          <w:szCs w:val="24"/>
        </w:rPr>
        <w:t xml:space="preserve">a </w:t>
      </w:r>
    </w:p>
    <w:p w:rsidR="00285534" w:rsidRPr="003A2968" w:rsidRDefault="00285534" w:rsidP="000F5DE9">
      <w:pPr>
        <w:rPr>
          <w:szCs w:val="24"/>
        </w:rPr>
      </w:pPr>
    </w:p>
    <w:p w:rsidR="00285534" w:rsidRPr="003A2968" w:rsidRDefault="00285534" w:rsidP="000F5DE9">
      <w:pPr>
        <w:autoSpaceDE w:val="0"/>
        <w:autoSpaceDN w:val="0"/>
        <w:adjustRightInd w:val="0"/>
        <w:rPr>
          <w:szCs w:val="24"/>
        </w:rPr>
      </w:pPr>
      <w:r w:rsidRPr="003A2968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85534" w:rsidRPr="003A2968" w:rsidRDefault="00285534" w:rsidP="000F5DE9">
      <w:pPr>
        <w:autoSpaceDE w:val="0"/>
        <w:autoSpaceDN w:val="0"/>
        <w:adjustRightInd w:val="0"/>
        <w:rPr>
          <w:szCs w:val="24"/>
        </w:rPr>
      </w:pPr>
    </w:p>
    <w:p w:rsidR="00285534" w:rsidRPr="003A2968" w:rsidRDefault="00285534" w:rsidP="000F5DE9">
      <w:pPr>
        <w:autoSpaceDE w:val="0"/>
        <w:autoSpaceDN w:val="0"/>
        <w:adjustRightInd w:val="0"/>
        <w:rPr>
          <w:szCs w:val="24"/>
        </w:rPr>
      </w:pPr>
      <w:r w:rsidRPr="003A2968">
        <w:rPr>
          <w:szCs w:val="24"/>
        </w:rPr>
        <w:t xml:space="preserve">zwanym dalej </w:t>
      </w:r>
      <w:r w:rsidRPr="003A2968">
        <w:rPr>
          <w:b/>
          <w:szCs w:val="24"/>
        </w:rPr>
        <w:t>„Wykonawcą”</w:t>
      </w:r>
      <w:r w:rsidRPr="003A2968">
        <w:rPr>
          <w:szCs w:val="24"/>
        </w:rPr>
        <w:t xml:space="preserve">, </w:t>
      </w:r>
    </w:p>
    <w:p w:rsidR="00285534" w:rsidRPr="003A2968" w:rsidRDefault="00285534" w:rsidP="000F5DE9">
      <w:pPr>
        <w:autoSpaceDE w:val="0"/>
        <w:autoSpaceDN w:val="0"/>
        <w:adjustRightInd w:val="0"/>
        <w:rPr>
          <w:szCs w:val="24"/>
        </w:rPr>
      </w:pPr>
      <w:r w:rsidRPr="003A2968">
        <w:rPr>
          <w:szCs w:val="24"/>
        </w:rPr>
        <w:t>reprezentowanym przez: …………………………………………………</w:t>
      </w:r>
    </w:p>
    <w:p w:rsidR="00285534" w:rsidRPr="003A2968" w:rsidRDefault="00285534" w:rsidP="000F5DE9">
      <w:pPr>
        <w:autoSpaceDE w:val="0"/>
        <w:autoSpaceDN w:val="0"/>
        <w:adjustRightInd w:val="0"/>
        <w:rPr>
          <w:szCs w:val="24"/>
        </w:rPr>
      </w:pPr>
    </w:p>
    <w:p w:rsidR="00285534" w:rsidRPr="003A2968" w:rsidRDefault="00285534" w:rsidP="000F5DE9">
      <w:pPr>
        <w:autoSpaceDE w:val="0"/>
        <w:autoSpaceDN w:val="0"/>
        <w:adjustRightInd w:val="0"/>
        <w:rPr>
          <w:szCs w:val="24"/>
        </w:rPr>
      </w:pPr>
    </w:p>
    <w:p w:rsidR="00285534" w:rsidRPr="003A2968" w:rsidRDefault="00285534" w:rsidP="003E7D79">
      <w:pPr>
        <w:rPr>
          <w:szCs w:val="24"/>
        </w:rPr>
      </w:pPr>
      <w:r w:rsidRPr="003A2968">
        <w:rPr>
          <w:szCs w:val="24"/>
        </w:rPr>
        <w:t>w wyniku przeprowadzonego postępowania o udzielenie zamówienia w trybie przetargu nieograniczonego na „</w:t>
      </w:r>
      <w:r w:rsidRPr="003A2968">
        <w:rPr>
          <w:b/>
          <w:szCs w:val="24"/>
        </w:rPr>
        <w:t xml:space="preserve">Dostawę </w:t>
      </w:r>
      <w:r w:rsidRPr="003A2968">
        <w:rPr>
          <w:b/>
        </w:rPr>
        <w:t xml:space="preserve">sprzętu i wyposażenia pracowni fryzjerskich </w:t>
      </w:r>
      <w:r>
        <w:rPr>
          <w:b/>
        </w:rPr>
        <w:br/>
      </w:r>
      <w:r w:rsidRPr="003A2968">
        <w:rPr>
          <w:b/>
          <w:szCs w:val="24"/>
        </w:rPr>
        <w:t>w placówkach dla nieletnich”.</w:t>
      </w:r>
      <w:r w:rsidRPr="003A2968">
        <w:rPr>
          <w:szCs w:val="24"/>
        </w:rPr>
        <w:t xml:space="preserve">   </w:t>
      </w:r>
    </w:p>
    <w:p w:rsidR="00285534" w:rsidRPr="003A2968" w:rsidRDefault="00285534" w:rsidP="00047FC4">
      <w:pPr>
        <w:pStyle w:val="Tekstpodstawowy"/>
        <w:rPr>
          <w:sz w:val="24"/>
          <w:szCs w:val="24"/>
        </w:rPr>
      </w:pPr>
    </w:p>
    <w:p w:rsidR="00285534" w:rsidRPr="003A2968" w:rsidRDefault="00285534" w:rsidP="00047FC4">
      <w:pPr>
        <w:pStyle w:val="Tekstpodstawowy"/>
        <w:rPr>
          <w:sz w:val="24"/>
          <w:szCs w:val="24"/>
        </w:rPr>
      </w:pPr>
      <w:r w:rsidRPr="003A2968">
        <w:rPr>
          <w:sz w:val="24"/>
          <w:szCs w:val="24"/>
        </w:rPr>
        <w:t>nr sprawy: BOF-II-3710-……../13 zgodnie z przepisami ustawy z dnia 29 stycznia 2004 r. - Prawo zamówień publicznych (</w:t>
      </w:r>
      <w:r>
        <w:rPr>
          <w:sz w:val="24"/>
          <w:szCs w:val="24"/>
        </w:rPr>
        <w:t xml:space="preserve">tekst jednolity </w:t>
      </w:r>
      <w:r w:rsidRPr="0095205D">
        <w:rPr>
          <w:sz w:val="24"/>
          <w:szCs w:val="24"/>
        </w:rPr>
        <w:t>Dz. U. z 201</w:t>
      </w:r>
      <w:r>
        <w:rPr>
          <w:sz w:val="24"/>
          <w:szCs w:val="24"/>
        </w:rPr>
        <w:t>3</w:t>
      </w:r>
      <w:r w:rsidRPr="0095205D">
        <w:rPr>
          <w:sz w:val="24"/>
          <w:szCs w:val="24"/>
        </w:rPr>
        <w:t xml:space="preserve"> r., poz. </w:t>
      </w:r>
      <w:r>
        <w:rPr>
          <w:sz w:val="24"/>
          <w:szCs w:val="24"/>
        </w:rPr>
        <w:t xml:space="preserve">907 </w:t>
      </w:r>
      <w:r w:rsidRPr="0095205D">
        <w:rPr>
          <w:sz w:val="24"/>
          <w:szCs w:val="24"/>
        </w:rPr>
        <w:t>ze zm.),</w:t>
      </w:r>
      <w:r w:rsidRPr="003A2968">
        <w:rPr>
          <w:sz w:val="24"/>
          <w:szCs w:val="24"/>
        </w:rPr>
        <w:t xml:space="preserve"> zwanej dalej „ustawą Pzp”, została zawarta umowa o następującej treści:</w:t>
      </w:r>
    </w:p>
    <w:p w:rsidR="00285534" w:rsidRPr="003A2968" w:rsidRDefault="00285534" w:rsidP="000F5DE9">
      <w:pPr>
        <w:jc w:val="center"/>
        <w:rPr>
          <w:b/>
          <w:szCs w:val="24"/>
        </w:rPr>
      </w:pP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§ 1</w:t>
      </w: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Przedmiot Umowy</w:t>
      </w:r>
    </w:p>
    <w:p w:rsidR="00285534" w:rsidRPr="003A2968" w:rsidRDefault="00285534" w:rsidP="000F5DE9">
      <w:pPr>
        <w:jc w:val="center"/>
        <w:rPr>
          <w:b/>
          <w:szCs w:val="24"/>
        </w:rPr>
      </w:pPr>
    </w:p>
    <w:p w:rsidR="00285534" w:rsidRPr="003A2968" w:rsidRDefault="00285534" w:rsidP="000F5DE9">
      <w:pPr>
        <w:pStyle w:val="Tekstpodstawowywcity2"/>
        <w:numPr>
          <w:ilvl w:val="0"/>
          <w:numId w:val="1"/>
        </w:numPr>
        <w:tabs>
          <w:tab w:val="clear" w:pos="567"/>
          <w:tab w:val="num" w:pos="284"/>
        </w:tabs>
        <w:ind w:left="284" w:hanging="284"/>
        <w:rPr>
          <w:szCs w:val="24"/>
        </w:rPr>
      </w:pPr>
      <w:r w:rsidRPr="003A2968">
        <w:rPr>
          <w:szCs w:val="24"/>
        </w:rPr>
        <w:t xml:space="preserve">Wykonawca zobowiązuje się do </w:t>
      </w:r>
      <w:r>
        <w:rPr>
          <w:szCs w:val="24"/>
        </w:rPr>
        <w:t>sprzedaży i dostarczenia</w:t>
      </w:r>
      <w:r w:rsidRPr="003A2968">
        <w:rPr>
          <w:szCs w:val="24"/>
        </w:rPr>
        <w:t xml:space="preserve"> </w:t>
      </w:r>
      <w:r w:rsidRPr="003A2968">
        <w:t xml:space="preserve">sprzętu </w:t>
      </w:r>
      <w:r>
        <w:t>oraz</w:t>
      </w:r>
      <w:r w:rsidRPr="003A2968">
        <w:t xml:space="preserve"> wyposażenia pracowni fryzjerskich</w:t>
      </w:r>
      <w:r w:rsidRPr="003A2968" w:rsidDel="000F5A68">
        <w:rPr>
          <w:szCs w:val="24"/>
        </w:rPr>
        <w:t xml:space="preserve"> </w:t>
      </w:r>
      <w:r w:rsidRPr="003A2968">
        <w:rPr>
          <w:szCs w:val="24"/>
        </w:rPr>
        <w:t>zgodnie ze specyfikacją techniczną</w:t>
      </w:r>
      <w:r w:rsidRPr="003A2968">
        <w:t xml:space="preserve"> </w:t>
      </w:r>
      <w:r w:rsidRPr="003A2968">
        <w:rPr>
          <w:szCs w:val="24"/>
        </w:rPr>
        <w:t xml:space="preserve">stanowiącą Załącznik nr 1 </w:t>
      </w:r>
      <w:r>
        <w:rPr>
          <w:szCs w:val="24"/>
        </w:rPr>
        <w:br/>
      </w:r>
      <w:r w:rsidRPr="003A2968">
        <w:rPr>
          <w:szCs w:val="24"/>
        </w:rPr>
        <w:t>do Umowy, a Zamawiający do zapłaty ceny określonej w § 4 umowy.</w:t>
      </w:r>
    </w:p>
    <w:p w:rsidR="00285534" w:rsidRPr="003A2968" w:rsidRDefault="00285534" w:rsidP="0080058C">
      <w:pPr>
        <w:numPr>
          <w:ilvl w:val="0"/>
          <w:numId w:val="1"/>
        </w:numPr>
        <w:tabs>
          <w:tab w:val="clear" w:pos="567"/>
          <w:tab w:val="num" w:pos="284"/>
        </w:tabs>
        <w:ind w:left="284" w:hanging="284"/>
        <w:rPr>
          <w:szCs w:val="24"/>
        </w:rPr>
      </w:pPr>
      <w:r w:rsidRPr="003A2968">
        <w:rPr>
          <w:szCs w:val="24"/>
        </w:rPr>
        <w:t xml:space="preserve">Wykonawca przekaże w przypadku gdy są wymagane polskim prawem, atesty i karty gwarancyjne </w:t>
      </w:r>
      <w:r w:rsidRPr="003A2968">
        <w:t>sprzętu i wyposażenia pracowni fryzjerskich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 xml:space="preserve">objętych przedmiotem umowy, w języku polskim, w dniu ich dostarczenia. </w:t>
      </w:r>
    </w:p>
    <w:p w:rsidR="00285534" w:rsidRPr="003A2968" w:rsidRDefault="00285534" w:rsidP="0080058C">
      <w:pPr>
        <w:numPr>
          <w:ilvl w:val="0"/>
          <w:numId w:val="1"/>
        </w:numPr>
        <w:tabs>
          <w:tab w:val="clear" w:pos="567"/>
          <w:tab w:val="num" w:pos="284"/>
        </w:tabs>
        <w:ind w:left="284" w:hanging="284"/>
        <w:rPr>
          <w:szCs w:val="24"/>
        </w:rPr>
      </w:pPr>
      <w:r w:rsidRPr="003A2968">
        <w:rPr>
          <w:szCs w:val="24"/>
        </w:rPr>
        <w:t xml:space="preserve">Przedmiot zamówienia musi być dostarczony do wskazanej w umowie placówki (zakładu poprawczego/schroniska </w:t>
      </w:r>
      <w:r w:rsidRPr="003A2968">
        <w:t xml:space="preserve">dla nieletnich). Dostawa obejmuje dostarczenie sprzętu </w:t>
      </w:r>
      <w:r>
        <w:br/>
      </w:r>
      <w:r w:rsidRPr="003A2968">
        <w:t>i wyposażenia do pomieszczenia wskazanego przez Dyrektora placówki (zakładu poprawczego/schroniska dla nieletnich)</w:t>
      </w:r>
      <w:r w:rsidRPr="003A2968">
        <w:rPr>
          <w:szCs w:val="24"/>
        </w:rPr>
        <w:t>.</w:t>
      </w:r>
    </w:p>
    <w:p w:rsidR="00285534" w:rsidRPr="003A2968" w:rsidRDefault="00285534" w:rsidP="001D03EE">
      <w:pPr>
        <w:numPr>
          <w:ilvl w:val="0"/>
          <w:numId w:val="1"/>
        </w:numPr>
        <w:tabs>
          <w:tab w:val="clear" w:pos="567"/>
          <w:tab w:val="num" w:pos="284"/>
        </w:tabs>
        <w:autoSpaceDE w:val="0"/>
        <w:autoSpaceDN w:val="0"/>
        <w:adjustRightInd w:val="0"/>
        <w:ind w:left="284" w:hanging="284"/>
        <w:rPr>
          <w:b/>
          <w:szCs w:val="24"/>
        </w:rPr>
      </w:pPr>
      <w:r w:rsidRPr="003A2968">
        <w:rPr>
          <w:szCs w:val="24"/>
        </w:rPr>
        <w:lastRenderedPageBreak/>
        <w:t xml:space="preserve">Wykonawca dostarczy </w:t>
      </w:r>
      <w:r w:rsidRPr="003A2968">
        <w:t>(wraz z rozładunkiem i wniesieniem)</w:t>
      </w:r>
      <w:r w:rsidRPr="003A2968">
        <w:rPr>
          <w:szCs w:val="24"/>
        </w:rPr>
        <w:t xml:space="preserve"> </w:t>
      </w:r>
      <w:r w:rsidRPr="003A2968">
        <w:t>sprzęt i wyposażenie pracowni fryzjerskich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 xml:space="preserve">oraz odpowiednio zabezpieczy dostarczony towar. </w:t>
      </w:r>
      <w:r w:rsidRPr="003A2968">
        <w:t>O</w:t>
      </w:r>
      <w:r w:rsidRPr="003A2968">
        <w:rPr>
          <w:szCs w:val="24"/>
        </w:rPr>
        <w:t>d</w:t>
      </w:r>
      <w:r w:rsidRPr="003A2968">
        <w:t xml:space="preserve">powiedzialność za dostarczony towar spoczywa wyłącznie na Wykonawcy do dnia jego ostatecznego odbioru. </w:t>
      </w:r>
    </w:p>
    <w:p w:rsidR="00285534" w:rsidRPr="003A2968" w:rsidRDefault="00285534" w:rsidP="000F5DE9">
      <w:pPr>
        <w:jc w:val="center"/>
        <w:rPr>
          <w:b/>
          <w:szCs w:val="24"/>
        </w:rPr>
      </w:pP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§ 2</w:t>
      </w: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Terminy</w:t>
      </w:r>
    </w:p>
    <w:p w:rsidR="00285534" w:rsidRPr="003A2968" w:rsidRDefault="00285534" w:rsidP="000F5DE9">
      <w:pPr>
        <w:jc w:val="center"/>
        <w:rPr>
          <w:b/>
          <w:szCs w:val="24"/>
        </w:rPr>
      </w:pPr>
    </w:p>
    <w:p w:rsidR="00285534" w:rsidRPr="003A2968" w:rsidRDefault="00285534" w:rsidP="000F5DE9">
      <w:pPr>
        <w:numPr>
          <w:ilvl w:val="0"/>
          <w:numId w:val="2"/>
        </w:numPr>
        <w:ind w:left="357" w:hanging="357"/>
        <w:rPr>
          <w:szCs w:val="24"/>
        </w:rPr>
      </w:pPr>
      <w:r w:rsidRPr="003A2968">
        <w:rPr>
          <w:szCs w:val="24"/>
        </w:rPr>
        <w:t xml:space="preserve">Wykonawca zobowiązuje się do zrealizowania przedmiotu umowy w terminie do </w:t>
      </w:r>
      <w:r>
        <w:rPr>
          <w:szCs w:val="24"/>
        </w:rPr>
        <w:t>28</w:t>
      </w:r>
      <w:r w:rsidRPr="003A2968">
        <w:rPr>
          <w:szCs w:val="24"/>
        </w:rPr>
        <w:t xml:space="preserve"> dni od dnia zawarcia umowy.  </w:t>
      </w:r>
    </w:p>
    <w:p w:rsidR="00285534" w:rsidRPr="003A2968" w:rsidRDefault="00285534" w:rsidP="00A64A2F">
      <w:pPr>
        <w:numPr>
          <w:ilvl w:val="0"/>
          <w:numId w:val="2"/>
        </w:numPr>
        <w:jc w:val="left"/>
        <w:rPr>
          <w:szCs w:val="24"/>
        </w:rPr>
      </w:pPr>
      <w:r w:rsidRPr="003A2968">
        <w:rPr>
          <w:szCs w:val="24"/>
        </w:rPr>
        <w:t xml:space="preserve">Wykonawca dostarczy </w:t>
      </w:r>
      <w:r w:rsidRPr="003A2968">
        <w:t>sprzęt i wyposażenie pracowni fryzjerskich</w:t>
      </w:r>
      <w:r w:rsidRPr="003A2968" w:rsidDel="00A27553">
        <w:rPr>
          <w:szCs w:val="24"/>
        </w:rPr>
        <w:t xml:space="preserve"> </w:t>
      </w:r>
      <w:r>
        <w:t xml:space="preserve">odpowiednio do placówki </w:t>
      </w:r>
      <w:r>
        <w:rPr>
          <w:color w:val="000000"/>
        </w:rPr>
        <w:t>od poniedziałku do piątku (z wyłączeniem dni ustawowo wolnych od pracy)</w:t>
      </w:r>
      <w:r w:rsidRPr="003A2968">
        <w:rPr>
          <w:szCs w:val="24"/>
        </w:rPr>
        <w:t xml:space="preserve"> </w:t>
      </w:r>
      <w:r w:rsidR="00CD7C7F">
        <w:rPr>
          <w:szCs w:val="24"/>
        </w:rPr>
        <w:br/>
      </w:r>
      <w:r w:rsidRPr="003A2968">
        <w:rPr>
          <w:szCs w:val="24"/>
        </w:rPr>
        <w:t>w godz. 8.00 - 15.00 na adres: …………………………………………………………………………………………….</w:t>
      </w:r>
    </w:p>
    <w:p w:rsidR="00285534" w:rsidRPr="003A2968" w:rsidRDefault="00285534" w:rsidP="00070F00">
      <w:pPr>
        <w:numPr>
          <w:ilvl w:val="0"/>
          <w:numId w:val="2"/>
        </w:numPr>
        <w:rPr>
          <w:szCs w:val="24"/>
        </w:rPr>
      </w:pPr>
      <w:r w:rsidRPr="003A2968">
        <w:rPr>
          <w:szCs w:val="24"/>
        </w:rPr>
        <w:t xml:space="preserve">Wykonawca poinformuje pisemnie (listem, faksem lub e-mailem) placówkę o terminie dostawy </w:t>
      </w:r>
      <w:r w:rsidRPr="003A2968">
        <w:t>sprzętu i wyposażenia pracowni fryzjerskich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>z minimum 5-cio dniowym wyprzedzeniem.</w:t>
      </w:r>
    </w:p>
    <w:p w:rsidR="00285534" w:rsidRPr="003A2968" w:rsidRDefault="00285534" w:rsidP="000F5DE9">
      <w:pPr>
        <w:numPr>
          <w:ilvl w:val="0"/>
          <w:numId w:val="2"/>
        </w:numPr>
        <w:ind w:left="357" w:hanging="357"/>
        <w:rPr>
          <w:szCs w:val="24"/>
        </w:rPr>
      </w:pPr>
      <w:r w:rsidRPr="003A2968">
        <w:rPr>
          <w:szCs w:val="24"/>
        </w:rPr>
        <w:t xml:space="preserve">W dniu dostawy </w:t>
      </w:r>
      <w:r w:rsidRPr="003A2968">
        <w:t>sprzętu i wyposażenia pracowni fryzjerskich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 xml:space="preserve">Wykonawca dostarczy szczegółowe informacje dotyczące trybu zgłaszania reklamacji (formularz zgłoszenia), </w:t>
      </w:r>
      <w:r w:rsidRPr="003A2968">
        <w:t xml:space="preserve">numer telefonu oraz nazwisko osoby upoważnionej do kontaktów z placówkami, </w:t>
      </w:r>
      <w:r w:rsidRPr="003A2968">
        <w:rPr>
          <w:szCs w:val="24"/>
        </w:rPr>
        <w:t xml:space="preserve"> adresy, e-maile, numery telefonów i faksów punktów przyjmujących reklamacje  w okresie gwarancji. W przypadku jakichkolwiek zmian danych tych punktów Wykonawca niezwłocznie poinformuje Zamawiającego pisemnie (dopuszczalny faks).</w:t>
      </w:r>
    </w:p>
    <w:p w:rsidR="00285534" w:rsidRPr="003A2968" w:rsidRDefault="00285534" w:rsidP="000F5DE9">
      <w:pPr>
        <w:numPr>
          <w:ilvl w:val="0"/>
          <w:numId w:val="2"/>
        </w:numPr>
        <w:ind w:left="357" w:hanging="357"/>
        <w:rPr>
          <w:szCs w:val="24"/>
        </w:rPr>
      </w:pPr>
      <w:r w:rsidRPr="003A2968">
        <w:rPr>
          <w:szCs w:val="24"/>
        </w:rPr>
        <w:t xml:space="preserve">W dniu dostawy, Zamawiający przystąpi do czynności odbioru w celu potwierdzenia zgodności przedmiotu umowy ze specyfikacją techniczną </w:t>
      </w:r>
      <w:r w:rsidRPr="003A2968">
        <w:t>sprzętu i wyposażenia pracowni fryzjerskich</w:t>
      </w:r>
      <w:r w:rsidRPr="003A2968">
        <w:rPr>
          <w:szCs w:val="24"/>
        </w:rPr>
        <w:t>.</w:t>
      </w:r>
    </w:p>
    <w:p w:rsidR="00285534" w:rsidRPr="003A2968" w:rsidRDefault="00285534" w:rsidP="000F5DE9">
      <w:pPr>
        <w:numPr>
          <w:ilvl w:val="0"/>
          <w:numId w:val="2"/>
        </w:numPr>
        <w:ind w:left="357" w:hanging="357"/>
        <w:rPr>
          <w:szCs w:val="24"/>
        </w:rPr>
      </w:pPr>
      <w:r w:rsidRPr="003A2968">
        <w:rPr>
          <w:szCs w:val="24"/>
        </w:rPr>
        <w:t xml:space="preserve">Potwierdzeniem odbioru jest </w:t>
      </w:r>
      <w:r w:rsidRPr="003A2968">
        <w:t xml:space="preserve">Protokół odbioru ilościowo-jakościowy bez zastrzeżeń </w:t>
      </w:r>
      <w:r w:rsidRPr="003A2968">
        <w:rPr>
          <w:szCs w:val="24"/>
        </w:rPr>
        <w:t xml:space="preserve">podpisany przez przedstawicieli Zamawiającego i Wykonawcy (Załącznik nr 2 </w:t>
      </w:r>
      <w:r>
        <w:rPr>
          <w:szCs w:val="24"/>
        </w:rPr>
        <w:br/>
      </w:r>
      <w:r w:rsidRPr="003A2968">
        <w:rPr>
          <w:szCs w:val="24"/>
        </w:rPr>
        <w:t>do umowy).</w:t>
      </w:r>
    </w:p>
    <w:p w:rsidR="00285534" w:rsidRPr="003A2968" w:rsidRDefault="00285534" w:rsidP="000F5DE9">
      <w:pPr>
        <w:numPr>
          <w:ilvl w:val="0"/>
          <w:numId w:val="2"/>
        </w:numPr>
        <w:autoSpaceDE w:val="0"/>
        <w:autoSpaceDN w:val="0"/>
        <w:adjustRightInd w:val="0"/>
        <w:ind w:left="357" w:hanging="357"/>
        <w:rPr>
          <w:szCs w:val="24"/>
        </w:rPr>
      </w:pPr>
      <w:r w:rsidRPr="003A2968">
        <w:rPr>
          <w:szCs w:val="24"/>
        </w:rPr>
        <w:t xml:space="preserve">Za datę zakończenia realizacji przedmiotu umowy określonego w §1 przyjmuje się datę podpisania </w:t>
      </w:r>
      <w:r w:rsidRPr="003A2968">
        <w:t xml:space="preserve">Protokołu odbioru ilościowo-jakościowego </w:t>
      </w:r>
      <w:r w:rsidRPr="003A2968">
        <w:rPr>
          <w:szCs w:val="24"/>
        </w:rPr>
        <w:t xml:space="preserve">bez zastrzeżeń. </w:t>
      </w:r>
    </w:p>
    <w:p w:rsidR="00285534" w:rsidRPr="003A2968" w:rsidRDefault="00285534" w:rsidP="00F2537C">
      <w:pPr>
        <w:autoSpaceDE w:val="0"/>
        <w:autoSpaceDN w:val="0"/>
        <w:adjustRightInd w:val="0"/>
        <w:ind w:left="357"/>
        <w:rPr>
          <w:szCs w:val="24"/>
        </w:rPr>
      </w:pPr>
      <w:r w:rsidRPr="003A2968">
        <w:rPr>
          <w:szCs w:val="24"/>
        </w:rPr>
        <w:t xml:space="preserve">Wykonawca dostarczy 4 jednobrzmiące egzemplarze wypełnionego i podpisanego </w:t>
      </w:r>
      <w:r w:rsidRPr="003A2968">
        <w:t>Protokołu odbioru ilościowo-jakościowego</w:t>
      </w:r>
      <w:r w:rsidRPr="003A2968">
        <w:rPr>
          <w:szCs w:val="24"/>
        </w:rPr>
        <w:t>: jeden dla placówki, dwa dla Zamawiającego oraz jeden dla Wykonawcy. Wykonawca przekaże Zamawiającemu dwa egzemplarze Protokołu potwierdzającego wykonanie dostawy, w terminie 5 dni roboczych od dnia jego podpisania.</w:t>
      </w:r>
    </w:p>
    <w:p w:rsidR="00285534" w:rsidRDefault="00285534" w:rsidP="000F5DE9">
      <w:pPr>
        <w:numPr>
          <w:ilvl w:val="0"/>
          <w:numId w:val="2"/>
        </w:numPr>
        <w:autoSpaceDE w:val="0"/>
        <w:autoSpaceDN w:val="0"/>
        <w:adjustRightInd w:val="0"/>
        <w:rPr>
          <w:szCs w:val="24"/>
        </w:rPr>
      </w:pPr>
      <w:r w:rsidRPr="003A2968">
        <w:rPr>
          <w:szCs w:val="24"/>
        </w:rPr>
        <w:t xml:space="preserve">W przypadku stwierdzenia niezgodności dostarczonego </w:t>
      </w:r>
      <w:r w:rsidRPr="003A2968">
        <w:t>sprzętu i wyposażenia pracowni fryzjerskich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 xml:space="preserve">z wymaganiami określonymi w specyfikacji technicznej oraz </w:t>
      </w:r>
      <w:r w:rsidRPr="003A2968">
        <w:rPr>
          <w:bCs/>
          <w:szCs w:val="24"/>
        </w:rPr>
        <w:t>oferci</w:t>
      </w:r>
      <w:r w:rsidRPr="003A2968">
        <w:rPr>
          <w:szCs w:val="24"/>
        </w:rPr>
        <w:t>e,</w:t>
      </w:r>
      <w:r w:rsidRPr="003A2968">
        <w:rPr>
          <w:bCs/>
          <w:szCs w:val="24"/>
        </w:rPr>
        <w:t xml:space="preserve"> Wykonawca zo</w:t>
      </w:r>
      <w:r w:rsidRPr="003A2968">
        <w:rPr>
          <w:szCs w:val="24"/>
        </w:rPr>
        <w:t>bowiązuje się do ich wymiany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 xml:space="preserve">  na właściwe w terminie 5 dni roboczych. W takim przypadku czynności odbioru ulegają przerwaniu. Po wymianie reklamowanego sprzętu lub części wyposażenia stosuje się ust. 5 i następne.</w:t>
      </w:r>
    </w:p>
    <w:p w:rsidR="00285534" w:rsidRDefault="00285534" w:rsidP="00977E06">
      <w:pPr>
        <w:autoSpaceDE w:val="0"/>
        <w:autoSpaceDN w:val="0"/>
        <w:adjustRightInd w:val="0"/>
        <w:rPr>
          <w:szCs w:val="24"/>
        </w:rPr>
      </w:pPr>
    </w:p>
    <w:p w:rsidR="00285534" w:rsidRDefault="00285534" w:rsidP="00977E06">
      <w:pPr>
        <w:autoSpaceDE w:val="0"/>
        <w:autoSpaceDN w:val="0"/>
        <w:adjustRightInd w:val="0"/>
        <w:rPr>
          <w:szCs w:val="24"/>
        </w:rPr>
      </w:pPr>
    </w:p>
    <w:p w:rsidR="00CD7C7F" w:rsidRDefault="00CD7C7F" w:rsidP="00977E06">
      <w:pPr>
        <w:autoSpaceDE w:val="0"/>
        <w:autoSpaceDN w:val="0"/>
        <w:adjustRightInd w:val="0"/>
        <w:rPr>
          <w:szCs w:val="24"/>
        </w:rPr>
      </w:pPr>
    </w:p>
    <w:p w:rsidR="00CD7C7F" w:rsidRDefault="00CD7C7F" w:rsidP="00977E06">
      <w:pPr>
        <w:autoSpaceDE w:val="0"/>
        <w:autoSpaceDN w:val="0"/>
        <w:adjustRightInd w:val="0"/>
        <w:rPr>
          <w:szCs w:val="24"/>
        </w:rPr>
      </w:pPr>
    </w:p>
    <w:p w:rsidR="00285534" w:rsidRPr="003A2968" w:rsidRDefault="00285534" w:rsidP="00977E06">
      <w:pPr>
        <w:autoSpaceDE w:val="0"/>
        <w:autoSpaceDN w:val="0"/>
        <w:adjustRightInd w:val="0"/>
        <w:rPr>
          <w:szCs w:val="24"/>
        </w:rPr>
      </w:pP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lastRenderedPageBreak/>
        <w:t>§ 3</w:t>
      </w: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Serwis Gwarancyjny</w:t>
      </w:r>
    </w:p>
    <w:p w:rsidR="00285534" w:rsidRPr="003A2968" w:rsidRDefault="00285534" w:rsidP="000F5DE9">
      <w:pPr>
        <w:jc w:val="center"/>
        <w:rPr>
          <w:b/>
          <w:szCs w:val="24"/>
        </w:rPr>
      </w:pPr>
    </w:p>
    <w:p w:rsidR="00285534" w:rsidRPr="003A2968" w:rsidRDefault="00285534" w:rsidP="00491B3C">
      <w:pPr>
        <w:numPr>
          <w:ilvl w:val="0"/>
          <w:numId w:val="3"/>
        </w:numPr>
        <w:tabs>
          <w:tab w:val="left" w:pos="1418"/>
        </w:tabs>
        <w:ind w:left="357" w:hanging="357"/>
        <w:rPr>
          <w:szCs w:val="24"/>
        </w:rPr>
      </w:pPr>
      <w:r w:rsidRPr="003A2968">
        <w:rPr>
          <w:szCs w:val="24"/>
        </w:rPr>
        <w:t xml:space="preserve">Wykonawca gwarantuje, że </w:t>
      </w:r>
      <w:r w:rsidRPr="003A2968">
        <w:t>sprzęt i wyposażenie pracowni fryzjerskich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 xml:space="preserve">dostarczone </w:t>
      </w:r>
      <w:r>
        <w:rPr>
          <w:szCs w:val="24"/>
        </w:rPr>
        <w:br/>
      </w:r>
      <w:r w:rsidRPr="003A2968">
        <w:rPr>
          <w:szCs w:val="24"/>
        </w:rPr>
        <w:t xml:space="preserve">w ramach niniejszej umowy są fabrycznie nowe i nieużywane, niefabrykowane </w:t>
      </w:r>
      <w:r w:rsidRPr="003A2968">
        <w:rPr>
          <w:szCs w:val="24"/>
        </w:rPr>
        <w:br/>
        <w:t>i nieregenerowane, wolne  od wad i obciążeń prawami osób trzecich.</w:t>
      </w:r>
    </w:p>
    <w:p w:rsidR="00285534" w:rsidRPr="003A2968" w:rsidRDefault="00285534" w:rsidP="00CF32C4">
      <w:pPr>
        <w:numPr>
          <w:ilvl w:val="0"/>
          <w:numId w:val="3"/>
        </w:numPr>
        <w:autoSpaceDE w:val="0"/>
        <w:autoSpaceDN w:val="0"/>
        <w:rPr>
          <w:bCs/>
        </w:rPr>
      </w:pPr>
      <w:r w:rsidRPr="003A2968">
        <w:rPr>
          <w:bCs/>
        </w:rPr>
        <w:t xml:space="preserve">Każdy dostarczony </w:t>
      </w:r>
      <w:r w:rsidRPr="003A2968">
        <w:t>sprzęt i część wyposażenia pracowni fryzjerskich</w:t>
      </w:r>
      <w:r w:rsidRPr="003A2968" w:rsidDel="00A27553">
        <w:rPr>
          <w:szCs w:val="24"/>
        </w:rPr>
        <w:t xml:space="preserve"> </w:t>
      </w:r>
      <w:r w:rsidRPr="003A2968">
        <w:rPr>
          <w:bCs/>
        </w:rPr>
        <w:t>musi posiadać wymagane prawem polskim atesty dopuszczające do stosowania na rynku polskim.</w:t>
      </w:r>
    </w:p>
    <w:p w:rsidR="00285534" w:rsidRPr="003A2968" w:rsidRDefault="00285534" w:rsidP="00CF32C4">
      <w:pPr>
        <w:numPr>
          <w:ilvl w:val="0"/>
          <w:numId w:val="3"/>
        </w:numPr>
        <w:autoSpaceDE w:val="0"/>
        <w:autoSpaceDN w:val="0"/>
        <w:rPr>
          <w:bCs/>
        </w:rPr>
      </w:pPr>
      <w:r w:rsidRPr="003A2968">
        <w:rPr>
          <w:bCs/>
        </w:rPr>
        <w:t xml:space="preserve">Cały dostarczony </w:t>
      </w:r>
      <w:r w:rsidRPr="003A2968">
        <w:t>sprzęt i wyposażenie pracowni fryzjerskich</w:t>
      </w:r>
      <w:r w:rsidRPr="003A2968" w:rsidDel="00A27553">
        <w:rPr>
          <w:szCs w:val="24"/>
        </w:rPr>
        <w:t xml:space="preserve"> </w:t>
      </w:r>
      <w:r w:rsidRPr="003A2968">
        <w:rPr>
          <w:bCs/>
        </w:rPr>
        <w:t>musz</w:t>
      </w:r>
      <w:r w:rsidRPr="003A2968">
        <w:t xml:space="preserve">ą </w:t>
      </w:r>
      <w:r w:rsidRPr="003A2968">
        <w:rPr>
          <w:bCs/>
        </w:rPr>
        <w:t>by</w:t>
      </w:r>
      <w:r w:rsidRPr="003A2968">
        <w:t xml:space="preserve">ć </w:t>
      </w:r>
      <w:r w:rsidRPr="003A2968">
        <w:rPr>
          <w:bCs/>
        </w:rPr>
        <w:t xml:space="preserve">zgodne </w:t>
      </w:r>
      <w:r>
        <w:rPr>
          <w:bCs/>
        </w:rPr>
        <w:br/>
      </w:r>
      <w:r w:rsidRPr="003A2968">
        <w:rPr>
          <w:bCs/>
        </w:rPr>
        <w:t>z normami obowi</w:t>
      </w:r>
      <w:r w:rsidRPr="003A2968">
        <w:t>ą</w:t>
      </w:r>
      <w:r w:rsidRPr="003A2968">
        <w:rPr>
          <w:bCs/>
        </w:rPr>
        <w:t>zuj</w:t>
      </w:r>
      <w:r w:rsidRPr="003A2968">
        <w:t>ą</w:t>
      </w:r>
      <w:r w:rsidRPr="003A2968">
        <w:rPr>
          <w:bCs/>
        </w:rPr>
        <w:t xml:space="preserve">cymi w Polsce i Unii Europejskiej. </w:t>
      </w:r>
    </w:p>
    <w:p w:rsidR="00285534" w:rsidRPr="003A2968" w:rsidRDefault="00285534" w:rsidP="00127095">
      <w:pPr>
        <w:numPr>
          <w:ilvl w:val="0"/>
          <w:numId w:val="3"/>
        </w:numPr>
        <w:ind w:hanging="357"/>
        <w:rPr>
          <w:strike/>
        </w:rPr>
      </w:pPr>
      <w:r w:rsidRPr="003A2968">
        <w:rPr>
          <w:szCs w:val="24"/>
        </w:rPr>
        <w:t xml:space="preserve">Wykonawca udziela gwarancji – zgodnej z gwarancją producenta </w:t>
      </w:r>
      <w:r w:rsidRPr="003A2968">
        <w:t>sprzętu i wyposażenia pracowni fryzjerskich</w:t>
      </w:r>
      <w:r w:rsidRPr="003A2968">
        <w:rPr>
          <w:szCs w:val="24"/>
        </w:rPr>
        <w:t xml:space="preserve">, jednak nie mniej korzystnej niż gwarancja na okres 1  roku od dnia podpisania przez strony </w:t>
      </w:r>
      <w:r w:rsidRPr="003A2968">
        <w:t xml:space="preserve">protokołu odbioru ilościowo-jakościowego bez zastrzeżeń </w:t>
      </w:r>
      <w:r>
        <w:br/>
      </w:r>
      <w:r w:rsidRPr="003A2968">
        <w:rPr>
          <w:szCs w:val="24"/>
        </w:rPr>
        <w:t>w zakresie nie mniejszym niż określony w przepisach dyspozytywnych kodeksu cywilnego dotyczących gwarancji.</w:t>
      </w:r>
    </w:p>
    <w:p w:rsidR="00285534" w:rsidRPr="003A2968" w:rsidRDefault="00285534" w:rsidP="00AC05AE">
      <w:pPr>
        <w:numPr>
          <w:ilvl w:val="0"/>
          <w:numId w:val="3"/>
        </w:numPr>
        <w:rPr>
          <w:szCs w:val="24"/>
        </w:rPr>
      </w:pPr>
      <w:r w:rsidRPr="003A2968">
        <w:rPr>
          <w:szCs w:val="24"/>
        </w:rPr>
        <w:t>Gwarancja obejmuje wszystkie usterki, wady oraz uszkodzenia wykryte podczas  poprawnego, zgodnego z instrukcją użytkowania</w:t>
      </w:r>
      <w:r w:rsidRPr="003A2968">
        <w:t xml:space="preserve"> dostarczonego</w:t>
      </w:r>
      <w:r w:rsidRPr="003A2968">
        <w:rPr>
          <w:szCs w:val="24"/>
        </w:rPr>
        <w:t xml:space="preserve"> </w:t>
      </w:r>
      <w:r w:rsidRPr="003A2968">
        <w:t>sprzętu i wyposażenia pracowni fryzjerskich.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 xml:space="preserve">Zamawiający może zgłosić nieprawidłowość,  dostarczonego sprzętu  </w:t>
      </w:r>
      <w:r w:rsidRPr="003A2968">
        <w:rPr>
          <w:bCs/>
          <w:szCs w:val="24"/>
        </w:rPr>
        <w:t xml:space="preserve">telefonicznie, pocztą elektroniczną i potwierdzić faksem, bądź listownie. </w:t>
      </w:r>
      <w:r w:rsidRPr="003A2968">
        <w:rPr>
          <w:szCs w:val="24"/>
        </w:rPr>
        <w:t xml:space="preserve">Wykonawca zobowiązany jest do odbioru zgłoszenia od poniedziałku do piątku w godz.: 8:00 do 17:00 i usunięcia wskazanych przez Zamawiającego wad lub do dostarczenia rzeczy wolnych od wad w zakresie i terminach oraz w sposób określony w żądaniu Zamawiającego. </w:t>
      </w:r>
    </w:p>
    <w:p w:rsidR="00285534" w:rsidRPr="003A2968" w:rsidRDefault="00285534" w:rsidP="000F5DE9">
      <w:pPr>
        <w:numPr>
          <w:ilvl w:val="0"/>
          <w:numId w:val="3"/>
        </w:numPr>
        <w:autoSpaceDE w:val="0"/>
        <w:autoSpaceDN w:val="0"/>
        <w:adjustRightInd w:val="0"/>
      </w:pPr>
      <w:r w:rsidRPr="003A2968">
        <w:t xml:space="preserve">Wraz z </w:t>
      </w:r>
      <w:r w:rsidRPr="003A2968">
        <w:rPr>
          <w:szCs w:val="24"/>
        </w:rPr>
        <w:t xml:space="preserve">dostarczonym  </w:t>
      </w:r>
      <w:r w:rsidRPr="003A2968">
        <w:t>sprzętem i wyposażeniem pracowni fryzjerskich</w:t>
      </w:r>
      <w:r w:rsidRPr="003A2968" w:rsidDel="00A27553">
        <w:rPr>
          <w:szCs w:val="24"/>
        </w:rPr>
        <w:t xml:space="preserve"> </w:t>
      </w:r>
      <w:r w:rsidRPr="003A2968">
        <w:t>,</w:t>
      </w:r>
      <w:r w:rsidRPr="003A2968">
        <w:rPr>
          <w:szCs w:val="24"/>
        </w:rPr>
        <w:t xml:space="preserve"> </w:t>
      </w:r>
      <w:r w:rsidRPr="003A2968">
        <w:t>Wykonawca ma dostarczyć do każdej placówki (zakładu poprawczego/ schroniska dla nieletnich) następujące informacje:</w:t>
      </w:r>
    </w:p>
    <w:p w:rsidR="00285534" w:rsidRPr="003A2968" w:rsidRDefault="00285534" w:rsidP="00D96B0C">
      <w:pPr>
        <w:numPr>
          <w:ilvl w:val="0"/>
          <w:numId w:val="21"/>
        </w:numPr>
        <w:tabs>
          <w:tab w:val="left" w:pos="993"/>
          <w:tab w:val="left" w:pos="1843"/>
        </w:tabs>
        <w:autoSpaceDE w:val="0"/>
        <w:autoSpaceDN w:val="0"/>
        <w:adjustRightInd w:val="0"/>
        <w:ind w:left="993" w:hanging="567"/>
      </w:pPr>
      <w:r w:rsidRPr="003A2968">
        <w:t>czas trwania gwarancji i datę wygaśnięcia gwarancji,</w:t>
      </w:r>
    </w:p>
    <w:p w:rsidR="00285534" w:rsidRPr="003A2968" w:rsidRDefault="00285534" w:rsidP="000F5DE9">
      <w:pPr>
        <w:numPr>
          <w:ilvl w:val="0"/>
          <w:numId w:val="21"/>
        </w:numPr>
        <w:tabs>
          <w:tab w:val="left" w:pos="993"/>
          <w:tab w:val="left" w:pos="1843"/>
        </w:tabs>
        <w:autoSpaceDE w:val="0"/>
        <w:autoSpaceDN w:val="0"/>
        <w:adjustRightInd w:val="0"/>
        <w:ind w:left="993" w:hanging="567"/>
      </w:pPr>
      <w:r w:rsidRPr="003A2968">
        <w:t xml:space="preserve">dane teleadresowe (tj. adres, nr telefonu i faksu, e-mail) Wykonawcy, na które placówki (zakłady poprawcze/schroniska dla nieletnich) mogą zgłaszać reklamacje, a także numer telefonu oraz nazwisko osoby upoważnionej do kontaktów </w:t>
      </w:r>
      <w:r w:rsidRPr="003A2968">
        <w:br/>
        <w:t>z placówkami.</w:t>
      </w:r>
    </w:p>
    <w:p w:rsidR="00285534" w:rsidRPr="003A2968" w:rsidRDefault="00285534" w:rsidP="00295928">
      <w:pPr>
        <w:numPr>
          <w:ilvl w:val="0"/>
          <w:numId w:val="3"/>
        </w:numPr>
        <w:tabs>
          <w:tab w:val="left" w:pos="993"/>
          <w:tab w:val="left" w:pos="1843"/>
        </w:tabs>
        <w:autoSpaceDE w:val="0"/>
        <w:autoSpaceDN w:val="0"/>
        <w:adjustRightInd w:val="0"/>
      </w:pPr>
      <w:r w:rsidRPr="003A2968">
        <w:t>Niewykonanie w całości lub części obowiązku, o którym mowa w ust. 6 powyżej stanowi podstawę do przerwania czynności odbiorczych.</w:t>
      </w:r>
    </w:p>
    <w:p w:rsidR="00285534" w:rsidRPr="003A2968" w:rsidRDefault="00285534" w:rsidP="00295928">
      <w:pPr>
        <w:tabs>
          <w:tab w:val="left" w:pos="993"/>
          <w:tab w:val="left" w:pos="1843"/>
        </w:tabs>
        <w:autoSpaceDE w:val="0"/>
        <w:autoSpaceDN w:val="0"/>
        <w:adjustRightInd w:val="0"/>
        <w:ind w:left="360"/>
      </w:pP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§ 4</w:t>
      </w: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Wynagrodzenie i płatności</w:t>
      </w:r>
    </w:p>
    <w:p w:rsidR="00285534" w:rsidRPr="003A2968" w:rsidRDefault="00285534" w:rsidP="000F5DE9">
      <w:pPr>
        <w:jc w:val="center"/>
        <w:rPr>
          <w:b/>
          <w:szCs w:val="24"/>
        </w:rPr>
      </w:pPr>
    </w:p>
    <w:p w:rsidR="00285534" w:rsidRPr="003A2968" w:rsidRDefault="00285534" w:rsidP="0023310F">
      <w:pPr>
        <w:numPr>
          <w:ilvl w:val="0"/>
          <w:numId w:val="4"/>
        </w:numPr>
        <w:tabs>
          <w:tab w:val="clear" w:pos="360"/>
          <w:tab w:val="num" w:pos="426"/>
        </w:tabs>
        <w:ind w:left="426" w:hanging="426"/>
        <w:rPr>
          <w:szCs w:val="24"/>
        </w:rPr>
      </w:pPr>
      <w:r w:rsidRPr="003A2968">
        <w:rPr>
          <w:szCs w:val="24"/>
        </w:rPr>
        <w:t>Za przedmiot umowy określony w § 1 Zamawiający zapłaci Wykonawcy łącznie</w:t>
      </w:r>
      <w:r w:rsidRPr="003A2968">
        <w:rPr>
          <w:szCs w:val="24"/>
        </w:rPr>
        <w:br/>
        <w:t>…………………..……. zł</w:t>
      </w:r>
      <w:r w:rsidRPr="003A2968">
        <w:rPr>
          <w:b/>
          <w:szCs w:val="24"/>
        </w:rPr>
        <w:t xml:space="preserve">  </w:t>
      </w:r>
      <w:r w:rsidRPr="003A2968">
        <w:rPr>
          <w:szCs w:val="24"/>
        </w:rPr>
        <w:t xml:space="preserve">(słownie:……...……………………..…………..…….) brutto. </w:t>
      </w:r>
    </w:p>
    <w:p w:rsidR="00285534" w:rsidRPr="003A2968" w:rsidRDefault="00285534" w:rsidP="0023310F">
      <w:pPr>
        <w:numPr>
          <w:ilvl w:val="0"/>
          <w:numId w:val="4"/>
        </w:numPr>
        <w:tabs>
          <w:tab w:val="clear" w:pos="360"/>
          <w:tab w:val="num" w:pos="426"/>
        </w:tabs>
        <w:autoSpaceDE w:val="0"/>
        <w:ind w:left="426" w:hanging="426"/>
      </w:pPr>
      <w:r w:rsidRPr="003A2968">
        <w:rPr>
          <w:szCs w:val="24"/>
        </w:rPr>
        <w:t xml:space="preserve">Wynagrodzenie określone w ust. 1 obejmuje wszelkie koszty związane z realizacją przedmiotu umowy, w tym między innymi koszt opakowania, dostarczenia, ubezpieczenia na czas transportu, rozładunku, wniesienia, wszelkie należne cła i podatki, w tym podatek od towarów i usług VAT oraz </w:t>
      </w:r>
      <w:r w:rsidRPr="003A2968">
        <w:t>koszty ewentualnych licencji, innych opłat, podatków oraz ewentualnych upustów i rabatów.</w:t>
      </w:r>
    </w:p>
    <w:p w:rsidR="00285534" w:rsidRPr="003A2968" w:rsidRDefault="00285534" w:rsidP="0023310F">
      <w:pPr>
        <w:numPr>
          <w:ilvl w:val="0"/>
          <w:numId w:val="4"/>
        </w:numPr>
        <w:tabs>
          <w:tab w:val="clear" w:pos="360"/>
          <w:tab w:val="num" w:pos="426"/>
        </w:tabs>
        <w:ind w:left="426" w:hanging="426"/>
        <w:rPr>
          <w:szCs w:val="24"/>
        </w:rPr>
      </w:pPr>
      <w:r w:rsidRPr="003A2968">
        <w:rPr>
          <w:szCs w:val="24"/>
        </w:rPr>
        <w:lastRenderedPageBreak/>
        <w:t xml:space="preserve">Płatność nastąpi przelewem na konto Wykonawcy wskazane w fakturze w ciągu </w:t>
      </w:r>
      <w:r>
        <w:rPr>
          <w:szCs w:val="24"/>
        </w:rPr>
        <w:t>30</w:t>
      </w:r>
      <w:r w:rsidRPr="003A2968">
        <w:rPr>
          <w:szCs w:val="24"/>
        </w:rPr>
        <w:t xml:space="preserve"> dni od dnia otrzymania przez Zamawiającego prawidłowo wystawionej faktury </w:t>
      </w:r>
      <w:r w:rsidRPr="003A2968">
        <w:rPr>
          <w:szCs w:val="24"/>
        </w:rPr>
        <w:br/>
        <w:t xml:space="preserve">na Zamawiającego wraz z podpisanym przez Strony Protokołem odbioru </w:t>
      </w:r>
      <w:r w:rsidRPr="003A2968">
        <w:t xml:space="preserve">ilościowo-jakościowym </w:t>
      </w:r>
      <w:r w:rsidRPr="003A2968">
        <w:rPr>
          <w:szCs w:val="24"/>
        </w:rPr>
        <w:t>.</w:t>
      </w:r>
    </w:p>
    <w:p w:rsidR="00285534" w:rsidRPr="003A2968" w:rsidRDefault="00285534" w:rsidP="002B1FAF">
      <w:pPr>
        <w:numPr>
          <w:ilvl w:val="0"/>
          <w:numId w:val="4"/>
        </w:numPr>
        <w:tabs>
          <w:tab w:val="clear" w:pos="360"/>
          <w:tab w:val="num" w:pos="426"/>
        </w:tabs>
        <w:ind w:left="426" w:hanging="426"/>
        <w:rPr>
          <w:szCs w:val="24"/>
        </w:rPr>
      </w:pPr>
      <w:r w:rsidRPr="003A2968">
        <w:rPr>
          <w:szCs w:val="24"/>
        </w:rPr>
        <w:t>Strony za dzień zapłaty wskazują dzień obciążenia rachunku bankowego Zamawiającego kwotą należną Wykonawcy.</w:t>
      </w:r>
    </w:p>
    <w:p w:rsidR="00285534" w:rsidRPr="003A2968" w:rsidRDefault="00285534" w:rsidP="0023310F">
      <w:pPr>
        <w:numPr>
          <w:ilvl w:val="0"/>
          <w:numId w:val="4"/>
        </w:numPr>
        <w:tabs>
          <w:tab w:val="clear" w:pos="360"/>
          <w:tab w:val="num" w:pos="426"/>
        </w:tabs>
        <w:ind w:left="426" w:hanging="426"/>
        <w:rPr>
          <w:szCs w:val="24"/>
        </w:rPr>
      </w:pPr>
      <w:r w:rsidRPr="003A2968">
        <w:rPr>
          <w:szCs w:val="24"/>
        </w:rPr>
        <w:t>Podstawą wystawienia faktury VAT przez Wykonawcę jest zgodnie podpisany przez Strony bez zastrzeżeń Protokół odbioru ilościowo – jakościowy.</w:t>
      </w:r>
    </w:p>
    <w:p w:rsidR="00285534" w:rsidRPr="00285534" w:rsidRDefault="00285534" w:rsidP="00ED010E">
      <w:pPr>
        <w:ind w:left="426"/>
        <w:rPr>
          <w:b/>
        </w:rPr>
      </w:pPr>
      <w:r w:rsidRPr="003A2968">
        <w:rPr>
          <w:szCs w:val="24"/>
        </w:rPr>
        <w:t xml:space="preserve"> </w:t>
      </w: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§ 5</w:t>
      </w: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Kary umowne</w:t>
      </w:r>
    </w:p>
    <w:p w:rsidR="00285534" w:rsidRPr="003A2968" w:rsidRDefault="00285534" w:rsidP="00C613E3">
      <w:pPr>
        <w:tabs>
          <w:tab w:val="left" w:pos="426"/>
        </w:tabs>
        <w:jc w:val="center"/>
        <w:rPr>
          <w:b/>
          <w:szCs w:val="24"/>
        </w:rPr>
      </w:pPr>
    </w:p>
    <w:p w:rsidR="00285534" w:rsidRPr="003A2968" w:rsidRDefault="00285534" w:rsidP="002B1FAF">
      <w:pPr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szCs w:val="24"/>
        </w:rPr>
      </w:pPr>
      <w:r w:rsidRPr="003A2968">
        <w:rPr>
          <w:szCs w:val="24"/>
        </w:rPr>
        <w:t>W razie niedotrzymania terminu wykonania umowy, Wykonawca zapłaci Zamawiającemu  karę umowną w wysokości 0,5 % od wartości brutto umowy za każdy dzień opóźnienia, jednak nie więcej niż 10 %  wartości brutto umowy.</w:t>
      </w:r>
    </w:p>
    <w:p w:rsidR="00285534" w:rsidRPr="003A2968" w:rsidRDefault="00285534" w:rsidP="000F5DE9">
      <w:pPr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szCs w:val="24"/>
        </w:rPr>
      </w:pPr>
      <w:r w:rsidRPr="003A2968">
        <w:rPr>
          <w:szCs w:val="24"/>
        </w:rPr>
        <w:t xml:space="preserve">Wykonawca zapłaci Zamawiającemu karę umowną w wysokości 10% wartości brutto umowy, w przypadku odstąpienia Zamawiającego od umowy z powodów leżących </w:t>
      </w:r>
      <w:r w:rsidRPr="003A2968">
        <w:rPr>
          <w:szCs w:val="24"/>
        </w:rPr>
        <w:br/>
        <w:t>po stronie Wykonawcy.</w:t>
      </w:r>
    </w:p>
    <w:p w:rsidR="00285534" w:rsidRPr="003A2968" w:rsidRDefault="00285534" w:rsidP="000F5DE9">
      <w:pPr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szCs w:val="24"/>
        </w:rPr>
      </w:pPr>
      <w:r w:rsidRPr="003A2968">
        <w:rPr>
          <w:szCs w:val="24"/>
        </w:rPr>
        <w:t xml:space="preserve">Za każdy dzień opóźnienia Wykonawcy w wymianie </w:t>
      </w:r>
      <w:r w:rsidRPr="003A2968">
        <w:t>sprzętu i wyposażenia pracowni fryzjerskich</w:t>
      </w:r>
      <w:r w:rsidRPr="003A2968" w:rsidDel="00A27553">
        <w:rPr>
          <w:szCs w:val="24"/>
        </w:rPr>
        <w:t xml:space="preserve"> </w:t>
      </w:r>
      <w:r w:rsidRPr="003A2968">
        <w:rPr>
          <w:szCs w:val="24"/>
        </w:rPr>
        <w:t>naliczona zostanie kara umowna w wysokości 0,2 % wartości brutto umowy – począwszy od dnia upływu terminów, o których mowa w § 2 ust. 8 umowy, jednak nie więcej  niż 5 % wartości brutto umowy.</w:t>
      </w:r>
    </w:p>
    <w:p w:rsidR="00285534" w:rsidRPr="003A2968" w:rsidRDefault="00285534" w:rsidP="000F5DE9">
      <w:pPr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szCs w:val="24"/>
        </w:rPr>
      </w:pPr>
      <w:r w:rsidRPr="003A2968">
        <w:rPr>
          <w:szCs w:val="24"/>
        </w:rPr>
        <w:t>Zastrzeżone kary umowne podlegają sumowaniu.</w:t>
      </w:r>
    </w:p>
    <w:p w:rsidR="00285534" w:rsidRPr="003A2968" w:rsidRDefault="00285534" w:rsidP="000F5DE9">
      <w:pPr>
        <w:numPr>
          <w:ilvl w:val="0"/>
          <w:numId w:val="8"/>
        </w:numPr>
        <w:autoSpaceDE w:val="0"/>
        <w:autoSpaceDN w:val="0"/>
        <w:adjustRightInd w:val="0"/>
        <w:ind w:left="426" w:hanging="426"/>
        <w:rPr>
          <w:szCs w:val="24"/>
        </w:rPr>
      </w:pPr>
      <w:r w:rsidRPr="003A2968">
        <w:rPr>
          <w:szCs w:val="24"/>
        </w:rPr>
        <w:t>Naliczone kary umowne nie wyłączają możliwości dochodzenia odszkodowania w pełnej wysokości, na zasadach ogólnych.</w:t>
      </w:r>
    </w:p>
    <w:p w:rsidR="00285534" w:rsidRPr="003A2968" w:rsidRDefault="00285534" w:rsidP="00C613E3">
      <w:pPr>
        <w:autoSpaceDE w:val="0"/>
        <w:autoSpaceDN w:val="0"/>
        <w:adjustRightInd w:val="0"/>
        <w:rPr>
          <w:szCs w:val="24"/>
        </w:rPr>
      </w:pPr>
    </w:p>
    <w:p w:rsidR="00285534" w:rsidRPr="003A2968" w:rsidRDefault="00285534" w:rsidP="000F5DE9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t>§ 6</w:t>
      </w:r>
    </w:p>
    <w:p w:rsidR="00285534" w:rsidRPr="003A2968" w:rsidRDefault="00285534" w:rsidP="000F5DE9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t>Rozwi</w:t>
      </w:r>
      <w:r w:rsidRPr="003A2968">
        <w:rPr>
          <w:szCs w:val="24"/>
        </w:rPr>
        <w:t>ą</w:t>
      </w:r>
      <w:r w:rsidRPr="003A2968">
        <w:rPr>
          <w:b/>
          <w:bCs/>
          <w:szCs w:val="24"/>
        </w:rPr>
        <w:t>zanie umowy</w:t>
      </w:r>
    </w:p>
    <w:p w:rsidR="00285534" w:rsidRPr="003A2968" w:rsidRDefault="00285534" w:rsidP="000F5DE9">
      <w:pPr>
        <w:autoSpaceDE w:val="0"/>
        <w:autoSpaceDN w:val="0"/>
        <w:adjustRightInd w:val="0"/>
        <w:rPr>
          <w:b/>
          <w:szCs w:val="24"/>
        </w:rPr>
      </w:pPr>
    </w:p>
    <w:p w:rsidR="00285534" w:rsidRPr="003A2968" w:rsidRDefault="00285534" w:rsidP="00DD548A">
      <w:pPr>
        <w:numPr>
          <w:ilvl w:val="0"/>
          <w:numId w:val="7"/>
        </w:numPr>
        <w:autoSpaceDE w:val="0"/>
        <w:autoSpaceDN w:val="0"/>
        <w:adjustRightInd w:val="0"/>
        <w:ind w:left="426" w:hanging="426"/>
        <w:rPr>
          <w:szCs w:val="24"/>
        </w:rPr>
      </w:pPr>
      <w:r w:rsidRPr="003A2968">
        <w:rPr>
          <w:szCs w:val="24"/>
        </w:rPr>
        <w:t xml:space="preserve">W razie wystąpienia istotnej zmiany okoliczności powodującej, że wykonanie umowy nie leży w interesie publicznym, czego nie można było przewidzieć w chwili zawarcia niniejszej umowy, Zamawiający może odstąpić od umowy w terminie 30 dni </w:t>
      </w:r>
      <w:r w:rsidRPr="003A2968">
        <w:rPr>
          <w:szCs w:val="24"/>
        </w:rPr>
        <w:br/>
        <w:t>od powzięcia wiadomości o powyższych okolicznościach. W takim wypadku Wykonawca może żądać wyłącznie wynagrodzenia za wykonaną część umowy.</w:t>
      </w:r>
    </w:p>
    <w:p w:rsidR="00285534" w:rsidRPr="003A2968" w:rsidRDefault="00285534" w:rsidP="00DD548A">
      <w:pPr>
        <w:numPr>
          <w:ilvl w:val="0"/>
          <w:numId w:val="7"/>
        </w:numPr>
        <w:autoSpaceDE w:val="0"/>
        <w:autoSpaceDN w:val="0"/>
        <w:adjustRightInd w:val="0"/>
        <w:ind w:left="426" w:hanging="426"/>
        <w:rPr>
          <w:szCs w:val="24"/>
        </w:rPr>
      </w:pPr>
      <w:r w:rsidRPr="003A2968">
        <w:rPr>
          <w:szCs w:val="24"/>
        </w:rPr>
        <w:t>Zamawiający zastrzega umowne prawo odstąpienia od umowy na wypadek jej niewykonania lub nienależytego wykonania, które można zrealizować w terminie od dnia podpisania umowy do dnia upływu terminu udzielonej gwarancji.</w:t>
      </w:r>
    </w:p>
    <w:p w:rsidR="00285534" w:rsidRPr="003A2968" w:rsidRDefault="00285534" w:rsidP="00DD548A">
      <w:pPr>
        <w:numPr>
          <w:ilvl w:val="0"/>
          <w:numId w:val="7"/>
        </w:numPr>
        <w:autoSpaceDE w:val="0"/>
        <w:autoSpaceDN w:val="0"/>
        <w:adjustRightInd w:val="0"/>
        <w:ind w:left="426" w:hanging="426"/>
        <w:rPr>
          <w:szCs w:val="24"/>
        </w:rPr>
      </w:pPr>
      <w:r w:rsidRPr="003A2968">
        <w:rPr>
          <w:szCs w:val="24"/>
        </w:rPr>
        <w:t>W przypadku odstąpienia od umowy przez Wykonawcę Zamawiającemu należy się kara umowna w wysokości określonej w § 5 ust. 2 niniejszej umowy.</w:t>
      </w:r>
    </w:p>
    <w:p w:rsidR="00285534" w:rsidRDefault="00285534" w:rsidP="003A2968">
      <w:pPr>
        <w:autoSpaceDE w:val="0"/>
        <w:autoSpaceDN w:val="0"/>
        <w:adjustRightInd w:val="0"/>
        <w:rPr>
          <w:szCs w:val="24"/>
        </w:rPr>
      </w:pPr>
    </w:p>
    <w:p w:rsidR="00233AB1" w:rsidRDefault="00233AB1" w:rsidP="003A2968">
      <w:pPr>
        <w:autoSpaceDE w:val="0"/>
        <w:autoSpaceDN w:val="0"/>
        <w:adjustRightInd w:val="0"/>
        <w:rPr>
          <w:szCs w:val="24"/>
        </w:rPr>
      </w:pPr>
    </w:p>
    <w:p w:rsidR="00233AB1" w:rsidRDefault="00233AB1" w:rsidP="003A2968">
      <w:pPr>
        <w:autoSpaceDE w:val="0"/>
        <w:autoSpaceDN w:val="0"/>
        <w:adjustRightInd w:val="0"/>
        <w:rPr>
          <w:szCs w:val="24"/>
        </w:rPr>
      </w:pPr>
    </w:p>
    <w:p w:rsidR="00233AB1" w:rsidRDefault="00233AB1" w:rsidP="003A2968">
      <w:pPr>
        <w:autoSpaceDE w:val="0"/>
        <w:autoSpaceDN w:val="0"/>
        <w:adjustRightInd w:val="0"/>
        <w:rPr>
          <w:szCs w:val="24"/>
        </w:rPr>
      </w:pPr>
    </w:p>
    <w:p w:rsidR="00233AB1" w:rsidRDefault="00233AB1" w:rsidP="003A2968">
      <w:pPr>
        <w:autoSpaceDE w:val="0"/>
        <w:autoSpaceDN w:val="0"/>
        <w:adjustRightInd w:val="0"/>
        <w:rPr>
          <w:szCs w:val="24"/>
        </w:rPr>
      </w:pPr>
    </w:p>
    <w:p w:rsidR="00233AB1" w:rsidRDefault="00233AB1" w:rsidP="003A2968">
      <w:pPr>
        <w:autoSpaceDE w:val="0"/>
        <w:autoSpaceDN w:val="0"/>
        <w:adjustRightInd w:val="0"/>
        <w:rPr>
          <w:szCs w:val="24"/>
        </w:rPr>
      </w:pPr>
    </w:p>
    <w:p w:rsidR="00233AB1" w:rsidRPr="003A2968" w:rsidRDefault="00233AB1" w:rsidP="003A2968">
      <w:pPr>
        <w:autoSpaceDE w:val="0"/>
        <w:autoSpaceDN w:val="0"/>
        <w:adjustRightInd w:val="0"/>
        <w:rPr>
          <w:szCs w:val="24"/>
        </w:rPr>
      </w:pPr>
    </w:p>
    <w:p w:rsidR="00285534" w:rsidRPr="003A2968" w:rsidRDefault="00285534" w:rsidP="000F5DE9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lastRenderedPageBreak/>
        <w:t>§ 7</w:t>
      </w:r>
    </w:p>
    <w:p w:rsidR="00285534" w:rsidRPr="003A2968" w:rsidRDefault="00285534" w:rsidP="000F5DE9">
      <w:pPr>
        <w:autoSpaceDE w:val="0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t>Wymagania dotycz</w:t>
      </w:r>
      <w:r w:rsidRPr="003A2968">
        <w:rPr>
          <w:szCs w:val="24"/>
        </w:rPr>
        <w:t>ą</w:t>
      </w:r>
      <w:r w:rsidRPr="003A2968">
        <w:rPr>
          <w:b/>
          <w:bCs/>
          <w:szCs w:val="24"/>
        </w:rPr>
        <w:t>ce informacji i promocji</w:t>
      </w:r>
    </w:p>
    <w:p w:rsidR="00285534" w:rsidRPr="003A2968" w:rsidRDefault="00285534" w:rsidP="000F5DE9">
      <w:pPr>
        <w:autoSpaceDE w:val="0"/>
        <w:rPr>
          <w:b/>
          <w:szCs w:val="24"/>
        </w:rPr>
      </w:pPr>
    </w:p>
    <w:p w:rsidR="00BC6226" w:rsidRPr="00BC6226" w:rsidRDefault="00285534" w:rsidP="00BC6226">
      <w:pPr>
        <w:numPr>
          <w:ilvl w:val="0"/>
          <w:numId w:val="40"/>
        </w:numPr>
        <w:ind w:left="426" w:hanging="426"/>
      </w:pPr>
      <w:r>
        <w:rPr>
          <w:szCs w:val="24"/>
        </w:rPr>
        <w:t xml:space="preserve">Wykonawca zobowiązuje się do oznaczenia wszelkiej </w:t>
      </w:r>
      <w:r w:rsidRPr="00DF5ED1">
        <w:rPr>
          <w:szCs w:val="24"/>
        </w:rPr>
        <w:t>dokumentacj</w:t>
      </w:r>
      <w:r>
        <w:rPr>
          <w:szCs w:val="24"/>
        </w:rPr>
        <w:t>i</w:t>
      </w:r>
      <w:r w:rsidRPr="00DF5ED1">
        <w:rPr>
          <w:szCs w:val="24"/>
        </w:rPr>
        <w:t xml:space="preserve"> </w:t>
      </w:r>
      <w:r>
        <w:rPr>
          <w:szCs w:val="24"/>
        </w:rPr>
        <w:t xml:space="preserve">związanej </w:t>
      </w:r>
      <w:r>
        <w:rPr>
          <w:szCs w:val="24"/>
        </w:rPr>
        <w:br/>
      </w:r>
      <w:r w:rsidRPr="00DF5ED1">
        <w:rPr>
          <w:szCs w:val="24"/>
        </w:rPr>
        <w:t xml:space="preserve">z realizacją przedmiotu umowy zgodnie z zasadami określonymi w aktualnych </w:t>
      </w:r>
      <w:r w:rsidRPr="00DF5ED1">
        <w:rPr>
          <w:i/>
          <w:szCs w:val="24"/>
        </w:rPr>
        <w:t>Wytycznych  dotyczących oznaczania proje</w:t>
      </w:r>
      <w:r w:rsidRPr="00E325AF">
        <w:rPr>
          <w:i/>
          <w:szCs w:val="24"/>
        </w:rPr>
        <w:t>któw w  ramach Programu Operacyjnego Kapitał Ludzki</w:t>
      </w:r>
    </w:p>
    <w:p w:rsidR="00BC6226" w:rsidRPr="00BC6226" w:rsidRDefault="00BC6226" w:rsidP="00BC6226">
      <w:pPr>
        <w:ind w:left="426"/>
      </w:pPr>
    </w:p>
    <w:p w:rsidR="00285534" w:rsidRDefault="00285534" w:rsidP="00F776EB">
      <w:pPr>
        <w:numPr>
          <w:ilvl w:val="0"/>
          <w:numId w:val="40"/>
        </w:numPr>
        <w:ind w:left="426" w:hanging="426"/>
        <w:rPr>
          <w:szCs w:val="24"/>
        </w:rPr>
      </w:pPr>
      <w:r w:rsidRPr="00782386">
        <w:rPr>
          <w:szCs w:val="24"/>
        </w:rPr>
        <w:t xml:space="preserve">Materiały promocyjne i informacyjne można pobrać nieodpłatnie ze strony </w:t>
      </w:r>
      <w:hyperlink r:id="rId8" w:history="1">
        <w:r w:rsidRPr="00782386">
          <w:rPr>
            <w:rStyle w:val="Hipercze"/>
            <w:color w:val="auto"/>
            <w:szCs w:val="24"/>
          </w:rPr>
          <w:t>www.efs.gov.pl</w:t>
        </w:r>
      </w:hyperlink>
    </w:p>
    <w:p w:rsidR="00285534" w:rsidRDefault="00285534" w:rsidP="000F5DE9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285534" w:rsidRPr="003A2968" w:rsidRDefault="00285534" w:rsidP="000F5DE9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t>§ 8</w:t>
      </w:r>
    </w:p>
    <w:p w:rsidR="00285534" w:rsidRPr="003A2968" w:rsidRDefault="00285534" w:rsidP="000F5DE9">
      <w:pPr>
        <w:autoSpaceDE w:val="0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t>Kontrola i audyt</w:t>
      </w:r>
    </w:p>
    <w:p w:rsidR="00285534" w:rsidRPr="003A2968" w:rsidRDefault="00285534" w:rsidP="000F5DE9">
      <w:pPr>
        <w:autoSpaceDE w:val="0"/>
        <w:jc w:val="center"/>
        <w:rPr>
          <w:szCs w:val="24"/>
        </w:rPr>
      </w:pPr>
    </w:p>
    <w:p w:rsidR="00285534" w:rsidRPr="003A2968" w:rsidRDefault="00285534" w:rsidP="002B1FAF">
      <w:pPr>
        <w:numPr>
          <w:ilvl w:val="0"/>
          <w:numId w:val="35"/>
        </w:numPr>
        <w:autoSpaceDE w:val="0"/>
        <w:ind w:left="426"/>
        <w:rPr>
          <w:bCs/>
          <w:szCs w:val="24"/>
        </w:rPr>
      </w:pPr>
      <w:r w:rsidRPr="003A2968">
        <w:t xml:space="preserve">Wykonawca zobowiązany jest do poddania się każdorazowo kontroli/audytowi </w:t>
      </w:r>
      <w:r w:rsidRPr="003A2968">
        <w:br/>
        <w:t xml:space="preserve">w siedzibach Wykonawcy oraz w miejscach gdzie przedmiot umowy jest przez niego realizowany, w tym udostępnienia prowadzonej dokumentacji (dokumentów finansowych, merytorycznych oraz dokumentów elektronicznych itp.), związanej bezpośrednio lub pośrednio z realizacją zamówienia, przedstawicielom Zamawiającego oraz instytucjom uprawnionym do kontroli w ramach Europejskiego Funduszu Społecznego, w tym przez Instytucję Pośredniczącą II stopnia, której funkcję pełni Centrum Rozwoju Zasobów Ludzkich, zarówno w trakcie realizacji umowy jak i po jej zakończeniu. </w:t>
      </w:r>
    </w:p>
    <w:p w:rsidR="00285534" w:rsidRPr="003A2968" w:rsidRDefault="00285534" w:rsidP="002B1FAF">
      <w:pPr>
        <w:numPr>
          <w:ilvl w:val="0"/>
          <w:numId w:val="35"/>
        </w:numPr>
        <w:autoSpaceDE w:val="0"/>
        <w:ind w:left="426"/>
        <w:rPr>
          <w:bCs/>
          <w:szCs w:val="24"/>
        </w:rPr>
      </w:pPr>
      <w:r w:rsidRPr="003A2968">
        <w:t>Wykonawca w przypadku powierzenia zlecenia części zamówienia osobom trzecim zobowiąże te podmioty do poddania się rygorom wynikającym z ust. 1.</w:t>
      </w:r>
    </w:p>
    <w:p w:rsidR="00285534" w:rsidRPr="003A2968" w:rsidRDefault="00285534" w:rsidP="000F5DE9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285534" w:rsidRPr="003A2968" w:rsidRDefault="00285534" w:rsidP="000F5DE9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t>§ 9</w:t>
      </w:r>
    </w:p>
    <w:p w:rsidR="00285534" w:rsidRPr="003A2968" w:rsidRDefault="00285534" w:rsidP="000F5DE9">
      <w:pPr>
        <w:autoSpaceDE w:val="0"/>
        <w:jc w:val="center"/>
        <w:rPr>
          <w:b/>
          <w:bCs/>
          <w:szCs w:val="24"/>
        </w:rPr>
      </w:pPr>
      <w:r w:rsidRPr="003A2968">
        <w:rPr>
          <w:b/>
          <w:szCs w:val="24"/>
        </w:rPr>
        <w:t>Zmiany wytycznych i dokumentów programowych POKL</w:t>
      </w:r>
    </w:p>
    <w:p w:rsidR="00285534" w:rsidRPr="003A2968" w:rsidRDefault="00285534" w:rsidP="000F5DE9">
      <w:pPr>
        <w:autoSpaceDE w:val="0"/>
        <w:rPr>
          <w:b/>
          <w:bCs/>
          <w:szCs w:val="24"/>
        </w:rPr>
      </w:pPr>
    </w:p>
    <w:p w:rsidR="00285534" w:rsidRPr="003A2968" w:rsidRDefault="00285534" w:rsidP="000F5DE9">
      <w:pPr>
        <w:autoSpaceDE w:val="0"/>
        <w:autoSpaceDN w:val="0"/>
        <w:adjustRightInd w:val="0"/>
        <w:rPr>
          <w:b/>
          <w:bCs/>
          <w:szCs w:val="24"/>
        </w:rPr>
      </w:pPr>
      <w:r w:rsidRPr="003A2968">
        <w:rPr>
          <w:szCs w:val="24"/>
        </w:rPr>
        <w:t xml:space="preserve">W przypadku zmiany interpretacji wytycznych i dokumentów programowych regulujących zasady realizacji Programu Operacyjnego Kapitał Ludzki Zamawiający, po otrzymaniu </w:t>
      </w:r>
      <w:r>
        <w:rPr>
          <w:szCs w:val="24"/>
        </w:rPr>
        <w:br/>
      </w:r>
      <w:r w:rsidRPr="003A2968">
        <w:rPr>
          <w:szCs w:val="24"/>
        </w:rPr>
        <w:t xml:space="preserve">od Instytucji Pośredniczącej II stopnia informacji o zmianie interpretacji wytycznych </w:t>
      </w:r>
      <w:r>
        <w:rPr>
          <w:szCs w:val="24"/>
        </w:rPr>
        <w:br/>
      </w:r>
      <w:r w:rsidRPr="003A2968">
        <w:rPr>
          <w:szCs w:val="24"/>
        </w:rPr>
        <w:t>i dokumentów programowych regulujących zasady realizacji Programu Operacyjnego Kapitał Ludzki, które wpływają na prawa i obowiązki stron Umowy oraz bezpośrednio oddziałują na przedmiot Umowy, zawiadamia na piśmie Wykonawcę o wprowadzonych zmianach, które bezpośrednio wpływają na realizację zamówienia. Powyższe jednostronne zawiadomienie stanowi zmianę umowy wiążące dla stron i nie wymaga aneksu.</w:t>
      </w:r>
    </w:p>
    <w:p w:rsidR="00285534" w:rsidRPr="003A2968" w:rsidRDefault="00285534" w:rsidP="000F5DE9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285534" w:rsidRPr="003A2968" w:rsidRDefault="00285534" w:rsidP="000F5DE9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t>§ 10</w:t>
      </w:r>
    </w:p>
    <w:p w:rsidR="00285534" w:rsidRPr="003A2968" w:rsidRDefault="00285534" w:rsidP="000F5DE9">
      <w:pPr>
        <w:autoSpaceDE w:val="0"/>
        <w:jc w:val="center"/>
        <w:rPr>
          <w:b/>
          <w:bCs/>
          <w:szCs w:val="24"/>
        </w:rPr>
      </w:pPr>
      <w:r w:rsidRPr="003A2968">
        <w:rPr>
          <w:b/>
          <w:bCs/>
          <w:szCs w:val="24"/>
        </w:rPr>
        <w:t>Przechowywanie dokumentacji</w:t>
      </w:r>
    </w:p>
    <w:p w:rsidR="00285534" w:rsidRPr="003A2968" w:rsidRDefault="00285534" w:rsidP="000F5DE9">
      <w:pPr>
        <w:autoSpaceDE w:val="0"/>
        <w:rPr>
          <w:szCs w:val="24"/>
        </w:rPr>
      </w:pPr>
    </w:p>
    <w:p w:rsidR="00285534" w:rsidRPr="003A2968" w:rsidRDefault="00285534" w:rsidP="008535ED">
      <w:pPr>
        <w:numPr>
          <w:ilvl w:val="0"/>
          <w:numId w:val="38"/>
        </w:numPr>
        <w:autoSpaceDE w:val="0"/>
        <w:ind w:left="426" w:hanging="426"/>
        <w:rPr>
          <w:szCs w:val="24"/>
        </w:rPr>
      </w:pPr>
      <w:r w:rsidRPr="003A2968">
        <w:rPr>
          <w:szCs w:val="24"/>
        </w:rPr>
        <w:t xml:space="preserve">Wykonawca jest zobowiązany do archiwizacji wszelkiej dokumentacji związanej </w:t>
      </w:r>
      <w:r w:rsidRPr="003A2968">
        <w:rPr>
          <w:szCs w:val="24"/>
        </w:rPr>
        <w:br/>
        <w:t xml:space="preserve">z projektem, zgodnie z przepisami krajowymi, w sposób zapewniający dostępność, poufność i bezpieczeństwo informacji. </w:t>
      </w:r>
    </w:p>
    <w:p w:rsidR="00285534" w:rsidRPr="00CD7C7F" w:rsidRDefault="00285534" w:rsidP="008535ED">
      <w:pPr>
        <w:numPr>
          <w:ilvl w:val="0"/>
          <w:numId w:val="38"/>
        </w:numPr>
        <w:autoSpaceDE w:val="0"/>
        <w:ind w:left="426" w:hanging="426"/>
        <w:rPr>
          <w:bCs/>
          <w:szCs w:val="24"/>
        </w:rPr>
      </w:pPr>
      <w:r w:rsidRPr="003A2968">
        <w:t>Wykonawca w przypadku powierzenia zlecenia części zamówienia osobom trzecim zobowiąże te podmioty do poddania się rygorom wynikającym z ust. 1.</w:t>
      </w:r>
    </w:p>
    <w:p w:rsidR="00940F80" w:rsidRDefault="00940F80">
      <w:pPr>
        <w:autoSpaceDE w:val="0"/>
      </w:pP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§ 11</w:t>
      </w: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Postanowienia końcowe</w:t>
      </w:r>
    </w:p>
    <w:p w:rsidR="00285534" w:rsidRPr="003A2968" w:rsidRDefault="00285534" w:rsidP="000F5DE9">
      <w:pPr>
        <w:jc w:val="left"/>
        <w:rPr>
          <w:b/>
          <w:szCs w:val="24"/>
        </w:rPr>
      </w:pPr>
    </w:p>
    <w:p w:rsidR="00285534" w:rsidRPr="003A2968" w:rsidRDefault="00285534" w:rsidP="00752B50">
      <w:pPr>
        <w:numPr>
          <w:ilvl w:val="0"/>
          <w:numId w:val="25"/>
        </w:numPr>
        <w:ind w:left="426" w:hanging="426"/>
        <w:rPr>
          <w:szCs w:val="24"/>
        </w:rPr>
      </w:pPr>
      <w:r w:rsidRPr="003A2968">
        <w:rPr>
          <w:szCs w:val="24"/>
        </w:rPr>
        <w:t>Wszelkie zmiany niniejszej umowy wymagają zgody obu Stron oraz zachowania formy pisemnej pod rygorem nieważności.</w:t>
      </w:r>
    </w:p>
    <w:p w:rsidR="00285534" w:rsidRDefault="00285534" w:rsidP="00752B50">
      <w:pPr>
        <w:numPr>
          <w:ilvl w:val="0"/>
          <w:numId w:val="25"/>
        </w:numPr>
        <w:ind w:left="426" w:hanging="426"/>
        <w:rPr>
          <w:szCs w:val="24"/>
        </w:rPr>
      </w:pPr>
      <w:r w:rsidRPr="003A2968">
        <w:rPr>
          <w:szCs w:val="24"/>
        </w:rPr>
        <w:t xml:space="preserve">Strony deklarują, iż w razie powstania jakiegokolwiek sporu wynikającego </w:t>
      </w:r>
      <w:r w:rsidRPr="003A2968">
        <w:rPr>
          <w:szCs w:val="24"/>
        </w:rPr>
        <w:br/>
        <w:t xml:space="preserve">z  interpretacji lub wykonania Umowy, podejmą w dobrej wierze negocjacje w celu rozstrzygnięcia takiego sporu. W przypadku braku porozumienia w drodze negocjacji </w:t>
      </w:r>
      <w:r w:rsidRPr="003A2968">
        <w:rPr>
          <w:szCs w:val="24"/>
        </w:rPr>
        <w:br/>
        <w:t>w terminie 30 dni od dnia doręczenia przez jedną ze Stron drugiej Stronie pisemnego wezwania do negocjacji w celu zakończenia sporu, spór taki Strony poddają rozstrzygnięciu Sądowi powszechnemu miejscowo właściwemu dla siedziby Zamawiającego.</w:t>
      </w:r>
    </w:p>
    <w:p w:rsidR="00285534" w:rsidRDefault="00285534" w:rsidP="006D7CA4">
      <w:pPr>
        <w:numPr>
          <w:ilvl w:val="0"/>
          <w:numId w:val="25"/>
        </w:numPr>
        <w:spacing w:before="120" w:after="120"/>
        <w:ind w:left="426" w:hanging="426"/>
      </w:pPr>
      <w:r>
        <w:t xml:space="preserve">Zgodnie z art. 144 ust. 1 ustawy – Prawo zamówień publicznych, Zamawiający dopuszcza zmiany treści zawartej umowy w zakresie: przedmiotu umowy, w przypadku zaprzestania produkcji przez producenta oferowanego sprzętu i wyposażenia pracowni fryzjerskich (lub ich elementów), jeśli Wykonawca pomimo dołożenia należytej staranności nie mógł uzyskać takiej informacji do chwili zawarcia umowy, o ile Wykonawca wykaże, iż dołożył należytej staranności, aby uzyskać od producenta informację odnośnie kontynuowania lub zaprzestania produkcji oferowanego sprzętu i wyposażenia pracowni fryzjerskich (lub ich elementów) i zaoferuje w zamian przedmiot umowy </w:t>
      </w:r>
      <w:r>
        <w:rPr>
          <w:b/>
        </w:rPr>
        <w:t>o nie niższych parametrach technicznych i funkcjonalności</w:t>
      </w:r>
      <w:r>
        <w:t>, kompatybilny ze sprzętem i wyposażeniem pracowni fryzjerskich  (lub ich elementów) wskazanymi przez Zamawiającego w zakresie określonym w SIWZ oraz przedstawi na piśmie propozycje zmian w zakresie specyfikacji technicznej i funkcjonalnej w stosunku do specyfikacji technicznej i funkcjonalnej przedmiotu umowy zaoferowanego przez Wykonawcę w ofercie. </w:t>
      </w: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§ 12</w:t>
      </w:r>
    </w:p>
    <w:p w:rsidR="00285534" w:rsidRPr="003A2968" w:rsidRDefault="00285534" w:rsidP="000F5DE9">
      <w:pPr>
        <w:jc w:val="center"/>
        <w:rPr>
          <w:b/>
          <w:szCs w:val="24"/>
        </w:rPr>
      </w:pPr>
    </w:p>
    <w:p w:rsidR="00285534" w:rsidRPr="003A2968" w:rsidRDefault="00285534" w:rsidP="000F5DE9">
      <w:pPr>
        <w:rPr>
          <w:szCs w:val="24"/>
        </w:rPr>
      </w:pPr>
      <w:r w:rsidRPr="003A2968">
        <w:rPr>
          <w:szCs w:val="24"/>
        </w:rPr>
        <w:t>W sprawach nieuregulowanych niniejszą umową mają zastosowanie przepisy ustawy Pzp, Kodeksu cywilnego oraz inne powszechnie obowiązujące dotyczące przedmiotu umowy.</w:t>
      </w:r>
    </w:p>
    <w:p w:rsidR="00285534" w:rsidRPr="003A2968" w:rsidRDefault="00285534" w:rsidP="000F5DE9">
      <w:pPr>
        <w:jc w:val="center"/>
        <w:rPr>
          <w:b/>
          <w:szCs w:val="24"/>
        </w:rPr>
      </w:pPr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§ 13</w:t>
      </w:r>
    </w:p>
    <w:p w:rsidR="00285534" w:rsidRPr="003A2968" w:rsidRDefault="00285534" w:rsidP="000F5DE9">
      <w:pPr>
        <w:jc w:val="center"/>
        <w:rPr>
          <w:b/>
          <w:szCs w:val="24"/>
        </w:rPr>
      </w:pPr>
    </w:p>
    <w:p w:rsidR="00285534" w:rsidRPr="003A2968" w:rsidRDefault="00285534" w:rsidP="000F5DE9">
      <w:pPr>
        <w:rPr>
          <w:b/>
          <w:strike/>
          <w:szCs w:val="24"/>
        </w:rPr>
      </w:pPr>
      <w:r w:rsidRPr="003A2968">
        <w:rPr>
          <w:szCs w:val="24"/>
        </w:rPr>
        <w:t xml:space="preserve">Umowę sporządzono w czterech jednobrzmiących egzemplarzach, po dwa dla każdej </w:t>
      </w:r>
      <w:r w:rsidRPr="003A2968">
        <w:rPr>
          <w:szCs w:val="24"/>
        </w:rPr>
        <w:br/>
        <w:t>ze Stron.</w:t>
      </w:r>
    </w:p>
    <w:p w:rsidR="00285534" w:rsidRDefault="00285534" w:rsidP="000F5DE9">
      <w:pPr>
        <w:jc w:val="center"/>
        <w:rPr>
          <w:b/>
          <w:szCs w:val="24"/>
        </w:rPr>
      </w:pPr>
      <w:bookmarkStart w:id="0" w:name="_GoBack"/>
      <w:bookmarkEnd w:id="0"/>
    </w:p>
    <w:p w:rsidR="00285534" w:rsidRPr="003A2968" w:rsidRDefault="00285534" w:rsidP="000F5DE9">
      <w:pPr>
        <w:jc w:val="center"/>
        <w:rPr>
          <w:b/>
          <w:szCs w:val="24"/>
        </w:rPr>
      </w:pPr>
      <w:r w:rsidRPr="003A2968">
        <w:rPr>
          <w:b/>
          <w:szCs w:val="24"/>
        </w:rPr>
        <w:t>ZAMAWIAJĄCY</w:t>
      </w:r>
      <w:r w:rsidRPr="003A2968">
        <w:rPr>
          <w:b/>
          <w:szCs w:val="24"/>
        </w:rPr>
        <w:tab/>
      </w:r>
      <w:r w:rsidRPr="003A2968">
        <w:rPr>
          <w:b/>
          <w:szCs w:val="24"/>
        </w:rPr>
        <w:tab/>
      </w:r>
      <w:r w:rsidRPr="003A2968">
        <w:rPr>
          <w:b/>
          <w:szCs w:val="24"/>
        </w:rPr>
        <w:tab/>
      </w:r>
      <w:r w:rsidRPr="003A2968">
        <w:rPr>
          <w:b/>
          <w:szCs w:val="24"/>
        </w:rPr>
        <w:tab/>
      </w:r>
      <w:r w:rsidRPr="003A2968">
        <w:rPr>
          <w:b/>
          <w:szCs w:val="24"/>
        </w:rPr>
        <w:tab/>
        <w:t>WYKONAWCA</w:t>
      </w:r>
    </w:p>
    <w:p w:rsidR="00285534" w:rsidRPr="003A2968" w:rsidRDefault="00285534" w:rsidP="000B1F6C">
      <w:pPr>
        <w:spacing w:line="276" w:lineRule="auto"/>
        <w:jc w:val="right"/>
        <w:rPr>
          <w:b/>
          <w:iCs/>
          <w:szCs w:val="24"/>
        </w:rPr>
      </w:pPr>
    </w:p>
    <w:p w:rsidR="00285534" w:rsidRPr="003A2968" w:rsidRDefault="00285534" w:rsidP="000B1F6C">
      <w:pPr>
        <w:spacing w:line="276" w:lineRule="auto"/>
        <w:jc w:val="right"/>
        <w:rPr>
          <w:b/>
          <w:iCs/>
          <w:szCs w:val="24"/>
        </w:rPr>
      </w:pPr>
    </w:p>
    <w:p w:rsidR="00285534" w:rsidRPr="007A2059" w:rsidRDefault="00285534" w:rsidP="007A2059">
      <w:pPr>
        <w:spacing w:line="276" w:lineRule="auto"/>
        <w:rPr>
          <w:sz w:val="20"/>
        </w:rPr>
      </w:pPr>
    </w:p>
    <w:sectPr w:rsidR="00285534" w:rsidRPr="007A2059" w:rsidSect="00CD3171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1C8" w:rsidRDefault="00A421C8">
      <w:r>
        <w:separator/>
      </w:r>
    </w:p>
  </w:endnote>
  <w:endnote w:type="continuationSeparator" w:id="0">
    <w:p w:rsidR="00A421C8" w:rsidRDefault="00A42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BC622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8553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85534">
      <w:rPr>
        <w:rStyle w:val="Numerstrony"/>
        <w:noProof/>
      </w:rPr>
      <w:t>5</w:t>
    </w:r>
    <w:r>
      <w:rPr>
        <w:rStyle w:val="Numerstrony"/>
      </w:rPr>
      <w:fldChar w:fldCharType="end"/>
    </w:r>
  </w:p>
  <w:p w:rsidR="00285534" w:rsidRDefault="00285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B8144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33AB1">
      <w:rPr>
        <w:noProof/>
      </w:rPr>
      <w:t>6</w:t>
    </w:r>
    <w:r>
      <w:rPr>
        <w:noProof/>
      </w:rPr>
      <w:fldChar w:fldCharType="end"/>
    </w:r>
  </w:p>
  <w:p w:rsidR="00285534" w:rsidRPr="00BE2AA9" w:rsidRDefault="00285534" w:rsidP="00E66EBA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285534" w:rsidRPr="00BE2AA9" w:rsidRDefault="00285534" w:rsidP="00E66EBA">
    <w:pPr>
      <w:pStyle w:val="Stopka"/>
      <w:jc w:val="center"/>
    </w:pPr>
    <w:r w:rsidRPr="00BE2AA9">
      <w:rPr>
        <w:sz w:val="20"/>
      </w:rPr>
      <w:t>ze środków Europejskiego Funduszu Społecznego</w:t>
    </w:r>
  </w:p>
  <w:p w:rsidR="00285534" w:rsidRDefault="002855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B8144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33AB1">
      <w:rPr>
        <w:noProof/>
      </w:rPr>
      <w:t>1</w:t>
    </w:r>
    <w:r>
      <w:rPr>
        <w:noProof/>
      </w:rPr>
      <w:fldChar w:fldCharType="end"/>
    </w:r>
  </w:p>
  <w:p w:rsidR="00285534" w:rsidRPr="00BE2AA9" w:rsidRDefault="00285534" w:rsidP="00E66EBA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285534" w:rsidRPr="00BE2AA9" w:rsidRDefault="00285534" w:rsidP="00E66EBA">
    <w:pPr>
      <w:pStyle w:val="Stopka"/>
      <w:jc w:val="center"/>
    </w:pPr>
    <w:r w:rsidRPr="00BE2AA9">
      <w:rPr>
        <w:sz w:val="20"/>
      </w:rPr>
      <w:t>ze środków Europejskiego Funduszu Społecznego</w:t>
    </w:r>
  </w:p>
  <w:p w:rsidR="00285534" w:rsidRPr="00646013" w:rsidRDefault="00285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1C8" w:rsidRDefault="00A421C8">
      <w:r>
        <w:separator/>
      </w:r>
    </w:p>
  </w:footnote>
  <w:footnote w:type="continuationSeparator" w:id="0">
    <w:p w:rsidR="00A421C8" w:rsidRDefault="00A421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285534">
    <w:pPr>
      <w:pStyle w:val="Nagwek"/>
    </w:pPr>
  </w:p>
  <w:p w:rsidR="00285534" w:rsidRDefault="00A421C8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7.75pt;height:51pt">
          <v:imagedata r:id="rId1" o:title=""/>
        </v:shape>
      </w:pict>
    </w:r>
  </w:p>
  <w:p w:rsidR="00285534" w:rsidRPr="00646013" w:rsidRDefault="00285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34" w:rsidRDefault="00A421C8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47.75pt;height:51pt">
          <v:imagedata r:id="rId1" o:title=""/>
        </v:shape>
      </w:pict>
    </w:r>
  </w:p>
  <w:p w:rsidR="00285534" w:rsidRPr="00646013" w:rsidRDefault="00285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10"/>
    <w:multiLevelType w:val="singleLevel"/>
    <w:tmpl w:val="00000010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05A3D15"/>
    <w:multiLevelType w:val="hybridMultilevel"/>
    <w:tmpl w:val="2F9E413C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3">
    <w:nsid w:val="0564799E"/>
    <w:multiLevelType w:val="hybridMultilevel"/>
    <w:tmpl w:val="9CBEB9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DB8E7E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722DA4"/>
    <w:multiLevelType w:val="hybridMultilevel"/>
    <w:tmpl w:val="54E06C2A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>
    <w:nsid w:val="09F93ED5"/>
    <w:multiLevelType w:val="hybridMultilevel"/>
    <w:tmpl w:val="81702B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A73484"/>
    <w:multiLevelType w:val="hybridMultilevel"/>
    <w:tmpl w:val="D116F4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D172E0"/>
    <w:multiLevelType w:val="hybridMultilevel"/>
    <w:tmpl w:val="2D6AC5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665878"/>
    <w:multiLevelType w:val="hybridMultilevel"/>
    <w:tmpl w:val="89B2ED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A4078E"/>
    <w:multiLevelType w:val="hybridMultilevel"/>
    <w:tmpl w:val="F136690E"/>
    <w:lvl w:ilvl="0" w:tplc="AAB6AC14">
      <w:start w:val="1"/>
      <w:numFmt w:val="lowerLetter"/>
      <w:lvlText w:val="%1)"/>
      <w:lvlJc w:val="left"/>
      <w:pPr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0">
    <w:nsid w:val="1A0F5FD8"/>
    <w:multiLevelType w:val="hybridMultilevel"/>
    <w:tmpl w:val="DAD262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0DB1E33"/>
    <w:multiLevelType w:val="hybridMultilevel"/>
    <w:tmpl w:val="A99C4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1986FF9"/>
    <w:multiLevelType w:val="hybridMultilevel"/>
    <w:tmpl w:val="D0167C94"/>
    <w:lvl w:ilvl="0" w:tplc="E2AC93A4">
      <w:start w:val="1"/>
      <w:numFmt w:val="bullet"/>
      <w:lvlText w:val="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46"/>
        </w:tabs>
        <w:ind w:left="19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66"/>
        </w:tabs>
        <w:ind w:left="2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86"/>
        </w:tabs>
        <w:ind w:left="3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06"/>
        </w:tabs>
        <w:ind w:left="41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26"/>
        </w:tabs>
        <w:ind w:left="4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46"/>
        </w:tabs>
        <w:ind w:left="5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66"/>
        </w:tabs>
        <w:ind w:left="62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86"/>
        </w:tabs>
        <w:ind w:left="6986" w:hanging="360"/>
      </w:pPr>
      <w:rPr>
        <w:rFonts w:ascii="Wingdings" w:hAnsi="Wingdings" w:hint="default"/>
      </w:rPr>
    </w:lvl>
  </w:abstractNum>
  <w:abstractNum w:abstractNumId="13">
    <w:nsid w:val="235F2EAA"/>
    <w:multiLevelType w:val="hybridMultilevel"/>
    <w:tmpl w:val="89D409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D188B"/>
    <w:multiLevelType w:val="hybridMultilevel"/>
    <w:tmpl w:val="6646E9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96B2E84"/>
    <w:multiLevelType w:val="hybridMultilevel"/>
    <w:tmpl w:val="8C2A9F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AC51087"/>
    <w:multiLevelType w:val="hybridMultilevel"/>
    <w:tmpl w:val="9E86080E"/>
    <w:lvl w:ilvl="0" w:tplc="E2AC9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B977F0"/>
    <w:multiLevelType w:val="hybridMultilevel"/>
    <w:tmpl w:val="3DC891C2"/>
    <w:lvl w:ilvl="0" w:tplc="4474A652">
      <w:start w:val="1"/>
      <w:numFmt w:val="decimal"/>
      <w:lvlText w:val="%1."/>
      <w:lvlJc w:val="left"/>
      <w:pPr>
        <w:ind w:left="114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8">
    <w:nsid w:val="2F0F063F"/>
    <w:multiLevelType w:val="hybridMultilevel"/>
    <w:tmpl w:val="8B8CFE96"/>
    <w:lvl w:ilvl="0" w:tplc="5C7EBF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C84C89"/>
    <w:multiLevelType w:val="hybridMultilevel"/>
    <w:tmpl w:val="D7EE4B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FE776DC"/>
    <w:multiLevelType w:val="hybridMultilevel"/>
    <w:tmpl w:val="2D0804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7E05D3E"/>
    <w:multiLevelType w:val="hybridMultilevel"/>
    <w:tmpl w:val="DB562D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D577206"/>
    <w:multiLevelType w:val="hybridMultilevel"/>
    <w:tmpl w:val="5D40DE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3E5C1AD4"/>
    <w:multiLevelType w:val="hybridMultilevel"/>
    <w:tmpl w:val="EBDE6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1D559B9"/>
    <w:multiLevelType w:val="multilevel"/>
    <w:tmpl w:val="F9D4CD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E327C0"/>
    <w:multiLevelType w:val="hybridMultilevel"/>
    <w:tmpl w:val="6E7E71D6"/>
    <w:lvl w:ilvl="0" w:tplc="33268792">
      <w:start w:val="6"/>
      <w:numFmt w:val="decimal"/>
      <w:lvlText w:val="%1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7CC130C"/>
    <w:multiLevelType w:val="hybridMultilevel"/>
    <w:tmpl w:val="ADCC10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9C969A0"/>
    <w:multiLevelType w:val="hybridMultilevel"/>
    <w:tmpl w:val="DDAA79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D6142EC"/>
    <w:multiLevelType w:val="hybridMultilevel"/>
    <w:tmpl w:val="4432AB06"/>
    <w:lvl w:ilvl="0" w:tplc="0415000F">
      <w:start w:val="1"/>
      <w:numFmt w:val="decimal"/>
      <w:lvlText w:val="%1."/>
      <w:lvlJc w:val="left"/>
      <w:pPr>
        <w:ind w:left="23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66" w:hanging="180"/>
      </w:pPr>
      <w:rPr>
        <w:rFonts w:cs="Times New Roman"/>
      </w:rPr>
    </w:lvl>
  </w:abstractNum>
  <w:abstractNum w:abstractNumId="29">
    <w:nsid w:val="4DBB3EF1"/>
    <w:multiLevelType w:val="hybridMultilevel"/>
    <w:tmpl w:val="C8FADC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106E6C"/>
    <w:multiLevelType w:val="hybridMultilevel"/>
    <w:tmpl w:val="96049456"/>
    <w:lvl w:ilvl="0" w:tplc="12D269AA">
      <w:start w:val="1"/>
      <w:numFmt w:val="decimal"/>
      <w:lvlText w:val="%1)"/>
      <w:lvlJc w:val="left"/>
      <w:pPr>
        <w:tabs>
          <w:tab w:val="num" w:pos="927"/>
        </w:tabs>
        <w:ind w:left="927" w:hanging="567"/>
      </w:pPr>
      <w:rPr>
        <w:rFonts w:ascii="Times New Roman" w:eastAsia="Times New Roman" w:hAnsi="Times New Roman" w:cs="Times New Roman"/>
      </w:rPr>
    </w:lvl>
    <w:lvl w:ilvl="1" w:tplc="93EA159A">
      <w:start w:val="1"/>
      <w:numFmt w:val="decimal"/>
      <w:lvlText w:val="%2."/>
      <w:lvlJc w:val="left"/>
      <w:pPr>
        <w:ind w:left="1946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66"/>
        </w:tabs>
        <w:ind w:left="2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86"/>
        </w:tabs>
        <w:ind w:left="3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06"/>
        </w:tabs>
        <w:ind w:left="41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26"/>
        </w:tabs>
        <w:ind w:left="4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46"/>
        </w:tabs>
        <w:ind w:left="5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66"/>
        </w:tabs>
        <w:ind w:left="62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86"/>
        </w:tabs>
        <w:ind w:left="6986" w:hanging="360"/>
      </w:pPr>
      <w:rPr>
        <w:rFonts w:ascii="Wingdings" w:hAnsi="Wingdings" w:hint="default"/>
      </w:rPr>
    </w:lvl>
  </w:abstractNum>
  <w:abstractNum w:abstractNumId="31">
    <w:nsid w:val="58B97151"/>
    <w:multiLevelType w:val="hybridMultilevel"/>
    <w:tmpl w:val="F6B899EA"/>
    <w:lvl w:ilvl="0" w:tplc="10E0DEB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2">
    <w:nsid w:val="5ED267A8"/>
    <w:multiLevelType w:val="hybridMultilevel"/>
    <w:tmpl w:val="C1545CD0"/>
    <w:lvl w:ilvl="0" w:tplc="32DCA77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0240B73"/>
    <w:multiLevelType w:val="singleLevel"/>
    <w:tmpl w:val="9508C14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</w:abstractNum>
  <w:abstractNum w:abstractNumId="34">
    <w:nsid w:val="60BB29F2"/>
    <w:multiLevelType w:val="hybridMultilevel"/>
    <w:tmpl w:val="36827D3E"/>
    <w:lvl w:ilvl="0" w:tplc="2C76158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2F64E1D"/>
    <w:multiLevelType w:val="hybridMultilevel"/>
    <w:tmpl w:val="F4C02CC0"/>
    <w:lvl w:ilvl="0" w:tplc="0D3644A2">
      <w:start w:val="1"/>
      <w:numFmt w:val="decimal"/>
      <w:lvlText w:val="%1)"/>
      <w:lvlJc w:val="left"/>
      <w:pPr>
        <w:ind w:left="325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397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9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41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13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85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7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9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018" w:hanging="180"/>
      </w:pPr>
      <w:rPr>
        <w:rFonts w:cs="Times New Roman"/>
      </w:rPr>
    </w:lvl>
  </w:abstractNum>
  <w:abstractNum w:abstractNumId="36">
    <w:nsid w:val="66384A16"/>
    <w:multiLevelType w:val="hybridMultilevel"/>
    <w:tmpl w:val="0A0CDDFE"/>
    <w:lvl w:ilvl="0" w:tplc="853817F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773041A"/>
    <w:multiLevelType w:val="hybridMultilevel"/>
    <w:tmpl w:val="92705168"/>
    <w:lvl w:ilvl="0" w:tplc="F1BE9D14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16F7AD1"/>
    <w:multiLevelType w:val="singleLevel"/>
    <w:tmpl w:val="385EE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</w:abstractNum>
  <w:abstractNum w:abstractNumId="39">
    <w:nsid w:val="782744BD"/>
    <w:multiLevelType w:val="hybridMultilevel"/>
    <w:tmpl w:val="8FBA5F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C0F0BC2"/>
    <w:multiLevelType w:val="hybridMultilevel"/>
    <w:tmpl w:val="FEF6CE0C"/>
    <w:lvl w:ilvl="0" w:tplc="245401DE">
      <w:start w:val="1"/>
      <w:numFmt w:val="lowerLetter"/>
      <w:lvlText w:val="%1)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E740471"/>
    <w:multiLevelType w:val="hybridMultilevel"/>
    <w:tmpl w:val="1CF40DA4"/>
    <w:lvl w:ilvl="0" w:tplc="04150017">
      <w:start w:val="1"/>
      <w:numFmt w:val="lowerLetter"/>
      <w:lvlText w:val="%1)"/>
      <w:lvlJc w:val="left"/>
      <w:pPr>
        <w:ind w:left="23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66" w:hanging="180"/>
      </w:pPr>
      <w:rPr>
        <w:rFonts w:cs="Times New Roman"/>
      </w:rPr>
    </w:lvl>
  </w:abstractNum>
  <w:num w:numId="1">
    <w:abstractNumId w:val="33"/>
  </w:num>
  <w:num w:numId="2">
    <w:abstractNumId w:val="38"/>
  </w:num>
  <w:num w:numId="3">
    <w:abstractNumId w:val="24"/>
  </w:num>
  <w:num w:numId="4">
    <w:abstractNumId w:val="22"/>
  </w:num>
  <w:num w:numId="5">
    <w:abstractNumId w:val="36"/>
  </w:num>
  <w:num w:numId="6">
    <w:abstractNumId w:val="7"/>
  </w:num>
  <w:num w:numId="7">
    <w:abstractNumId w:val="32"/>
  </w:num>
  <w:num w:numId="8">
    <w:abstractNumId w:val="34"/>
  </w:num>
  <w:num w:numId="9">
    <w:abstractNumId w:val="12"/>
  </w:num>
  <w:num w:numId="10">
    <w:abstractNumId w:val="9"/>
  </w:num>
  <w:num w:numId="11">
    <w:abstractNumId w:val="25"/>
  </w:num>
  <w:num w:numId="12">
    <w:abstractNumId w:val="6"/>
  </w:num>
  <w:num w:numId="13">
    <w:abstractNumId w:val="37"/>
  </w:num>
  <w:num w:numId="14">
    <w:abstractNumId w:val="15"/>
  </w:num>
  <w:num w:numId="15">
    <w:abstractNumId w:val="3"/>
  </w:num>
  <w:num w:numId="16">
    <w:abstractNumId w:val="39"/>
  </w:num>
  <w:num w:numId="17">
    <w:abstractNumId w:val="16"/>
  </w:num>
  <w:num w:numId="18">
    <w:abstractNumId w:val="30"/>
  </w:num>
  <w:num w:numId="19">
    <w:abstractNumId w:val="20"/>
  </w:num>
  <w:num w:numId="20">
    <w:abstractNumId w:val="11"/>
  </w:num>
  <w:num w:numId="21">
    <w:abstractNumId w:val="31"/>
  </w:num>
  <w:num w:numId="22">
    <w:abstractNumId w:val="2"/>
  </w:num>
  <w:num w:numId="23">
    <w:abstractNumId w:val="4"/>
  </w:num>
  <w:num w:numId="24">
    <w:abstractNumId w:val="26"/>
  </w:num>
  <w:num w:numId="25">
    <w:abstractNumId w:val="5"/>
  </w:num>
  <w:num w:numId="26">
    <w:abstractNumId w:val="29"/>
  </w:num>
  <w:num w:numId="27">
    <w:abstractNumId w:val="41"/>
  </w:num>
  <w:num w:numId="28">
    <w:abstractNumId w:val="28"/>
  </w:num>
  <w:num w:numId="29">
    <w:abstractNumId w:val="23"/>
  </w:num>
  <w:num w:numId="30">
    <w:abstractNumId w:val="14"/>
  </w:num>
  <w:num w:numId="31">
    <w:abstractNumId w:val="21"/>
  </w:num>
  <w:num w:numId="32">
    <w:abstractNumId w:val="8"/>
  </w:num>
  <w:num w:numId="33">
    <w:abstractNumId w:val="35"/>
  </w:num>
  <w:num w:numId="34">
    <w:abstractNumId w:val="19"/>
  </w:num>
  <w:num w:numId="35">
    <w:abstractNumId w:val="18"/>
  </w:num>
  <w:num w:numId="36">
    <w:abstractNumId w:val="40"/>
  </w:num>
  <w:num w:numId="37">
    <w:abstractNumId w:val="27"/>
  </w:num>
  <w:num w:numId="38">
    <w:abstractNumId w:val="10"/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7D5"/>
    <w:rsid w:val="00000571"/>
    <w:rsid w:val="000040D0"/>
    <w:rsid w:val="000063AF"/>
    <w:rsid w:val="0001259C"/>
    <w:rsid w:val="00012A8A"/>
    <w:rsid w:val="00013476"/>
    <w:rsid w:val="000143DB"/>
    <w:rsid w:val="00016DE2"/>
    <w:rsid w:val="00016EA0"/>
    <w:rsid w:val="000239D7"/>
    <w:rsid w:val="00023EC2"/>
    <w:rsid w:val="000276A3"/>
    <w:rsid w:val="00027A5A"/>
    <w:rsid w:val="000317E7"/>
    <w:rsid w:val="00033377"/>
    <w:rsid w:val="000348C6"/>
    <w:rsid w:val="00043A4A"/>
    <w:rsid w:val="00047FC4"/>
    <w:rsid w:val="00056D8A"/>
    <w:rsid w:val="00064229"/>
    <w:rsid w:val="00067165"/>
    <w:rsid w:val="00067E7F"/>
    <w:rsid w:val="00070F00"/>
    <w:rsid w:val="0007181A"/>
    <w:rsid w:val="00073230"/>
    <w:rsid w:val="000737E7"/>
    <w:rsid w:val="00077828"/>
    <w:rsid w:val="00080E8B"/>
    <w:rsid w:val="000810AF"/>
    <w:rsid w:val="00084583"/>
    <w:rsid w:val="00093D81"/>
    <w:rsid w:val="000A063A"/>
    <w:rsid w:val="000A5C25"/>
    <w:rsid w:val="000B1F6C"/>
    <w:rsid w:val="000B2A52"/>
    <w:rsid w:val="000B3493"/>
    <w:rsid w:val="000B5714"/>
    <w:rsid w:val="000B7AD3"/>
    <w:rsid w:val="000C451A"/>
    <w:rsid w:val="000C485E"/>
    <w:rsid w:val="000D1E9E"/>
    <w:rsid w:val="000D3A88"/>
    <w:rsid w:val="000D410E"/>
    <w:rsid w:val="000D4CD8"/>
    <w:rsid w:val="000E094A"/>
    <w:rsid w:val="000E127B"/>
    <w:rsid w:val="000E2601"/>
    <w:rsid w:val="000E332D"/>
    <w:rsid w:val="000E4D20"/>
    <w:rsid w:val="000E53D7"/>
    <w:rsid w:val="000E6C53"/>
    <w:rsid w:val="000E749C"/>
    <w:rsid w:val="000F3BBE"/>
    <w:rsid w:val="000F5A68"/>
    <w:rsid w:val="000F5BA0"/>
    <w:rsid w:val="000F5DE9"/>
    <w:rsid w:val="000F7BB7"/>
    <w:rsid w:val="00100ED2"/>
    <w:rsid w:val="00102F85"/>
    <w:rsid w:val="001127FC"/>
    <w:rsid w:val="00112DE2"/>
    <w:rsid w:val="0011672E"/>
    <w:rsid w:val="00120361"/>
    <w:rsid w:val="0012476B"/>
    <w:rsid w:val="0012699F"/>
    <w:rsid w:val="00127095"/>
    <w:rsid w:val="0013212A"/>
    <w:rsid w:val="00132237"/>
    <w:rsid w:val="001358AA"/>
    <w:rsid w:val="00136387"/>
    <w:rsid w:val="00141D6F"/>
    <w:rsid w:val="00142DA8"/>
    <w:rsid w:val="001448BC"/>
    <w:rsid w:val="001448ED"/>
    <w:rsid w:val="00146BBC"/>
    <w:rsid w:val="00147E6C"/>
    <w:rsid w:val="0016480C"/>
    <w:rsid w:val="00167DB4"/>
    <w:rsid w:val="0017168C"/>
    <w:rsid w:val="00176DEC"/>
    <w:rsid w:val="001774EA"/>
    <w:rsid w:val="00180F69"/>
    <w:rsid w:val="001813C1"/>
    <w:rsid w:val="001823CF"/>
    <w:rsid w:val="00184904"/>
    <w:rsid w:val="0018719C"/>
    <w:rsid w:val="00192091"/>
    <w:rsid w:val="00192DC3"/>
    <w:rsid w:val="001A034D"/>
    <w:rsid w:val="001A4762"/>
    <w:rsid w:val="001A4B2F"/>
    <w:rsid w:val="001A4F77"/>
    <w:rsid w:val="001A5D24"/>
    <w:rsid w:val="001A5D5A"/>
    <w:rsid w:val="001A6D05"/>
    <w:rsid w:val="001A7ABB"/>
    <w:rsid w:val="001B18EF"/>
    <w:rsid w:val="001B1DD4"/>
    <w:rsid w:val="001B4AA8"/>
    <w:rsid w:val="001B7719"/>
    <w:rsid w:val="001C1574"/>
    <w:rsid w:val="001C2EB7"/>
    <w:rsid w:val="001C51EB"/>
    <w:rsid w:val="001C6A73"/>
    <w:rsid w:val="001C76D0"/>
    <w:rsid w:val="001D03EE"/>
    <w:rsid w:val="001D106E"/>
    <w:rsid w:val="001D1DA2"/>
    <w:rsid w:val="001D3848"/>
    <w:rsid w:val="001D7817"/>
    <w:rsid w:val="001D7EEE"/>
    <w:rsid w:val="001E3689"/>
    <w:rsid w:val="001E369C"/>
    <w:rsid w:val="001E7106"/>
    <w:rsid w:val="001F36D3"/>
    <w:rsid w:val="001F66A7"/>
    <w:rsid w:val="001F6C99"/>
    <w:rsid w:val="001F7B09"/>
    <w:rsid w:val="002015C9"/>
    <w:rsid w:val="00201A25"/>
    <w:rsid w:val="0020299B"/>
    <w:rsid w:val="00203F80"/>
    <w:rsid w:val="0020441D"/>
    <w:rsid w:val="00204723"/>
    <w:rsid w:val="002064AF"/>
    <w:rsid w:val="00210F9B"/>
    <w:rsid w:val="002117B3"/>
    <w:rsid w:val="002139D0"/>
    <w:rsid w:val="00217212"/>
    <w:rsid w:val="002179F8"/>
    <w:rsid w:val="002213FA"/>
    <w:rsid w:val="002238AE"/>
    <w:rsid w:val="00224219"/>
    <w:rsid w:val="002254C5"/>
    <w:rsid w:val="00225623"/>
    <w:rsid w:val="00225BA4"/>
    <w:rsid w:val="00232B1A"/>
    <w:rsid w:val="0023310F"/>
    <w:rsid w:val="00233AB1"/>
    <w:rsid w:val="00240375"/>
    <w:rsid w:val="00240A79"/>
    <w:rsid w:val="002418BB"/>
    <w:rsid w:val="00245D84"/>
    <w:rsid w:val="00245DB8"/>
    <w:rsid w:val="002466BB"/>
    <w:rsid w:val="00246824"/>
    <w:rsid w:val="002509A4"/>
    <w:rsid w:val="00253584"/>
    <w:rsid w:val="00255E1F"/>
    <w:rsid w:val="00261F5B"/>
    <w:rsid w:val="00262216"/>
    <w:rsid w:val="00266E84"/>
    <w:rsid w:val="00267BAF"/>
    <w:rsid w:val="00285534"/>
    <w:rsid w:val="002862D4"/>
    <w:rsid w:val="002867BA"/>
    <w:rsid w:val="002923D1"/>
    <w:rsid w:val="00292586"/>
    <w:rsid w:val="00293486"/>
    <w:rsid w:val="00295928"/>
    <w:rsid w:val="002A187C"/>
    <w:rsid w:val="002B1147"/>
    <w:rsid w:val="002B1FAF"/>
    <w:rsid w:val="002C0FE7"/>
    <w:rsid w:val="002C12BE"/>
    <w:rsid w:val="002C2911"/>
    <w:rsid w:val="002C5741"/>
    <w:rsid w:val="002D0EB7"/>
    <w:rsid w:val="002D3313"/>
    <w:rsid w:val="002D4EF7"/>
    <w:rsid w:val="002D5A9E"/>
    <w:rsid w:val="002D761C"/>
    <w:rsid w:val="002E51C1"/>
    <w:rsid w:val="002F45B9"/>
    <w:rsid w:val="002F4D00"/>
    <w:rsid w:val="002F6051"/>
    <w:rsid w:val="002F6CC6"/>
    <w:rsid w:val="00300350"/>
    <w:rsid w:val="0030492B"/>
    <w:rsid w:val="0030799B"/>
    <w:rsid w:val="0031356E"/>
    <w:rsid w:val="00314052"/>
    <w:rsid w:val="00314222"/>
    <w:rsid w:val="00317A58"/>
    <w:rsid w:val="00321D54"/>
    <w:rsid w:val="003253E5"/>
    <w:rsid w:val="00325694"/>
    <w:rsid w:val="00325D97"/>
    <w:rsid w:val="0032637D"/>
    <w:rsid w:val="00326C28"/>
    <w:rsid w:val="003274D1"/>
    <w:rsid w:val="003331BE"/>
    <w:rsid w:val="00333DCA"/>
    <w:rsid w:val="00334AEB"/>
    <w:rsid w:val="00334E65"/>
    <w:rsid w:val="003356AC"/>
    <w:rsid w:val="00336B82"/>
    <w:rsid w:val="00355195"/>
    <w:rsid w:val="00356B88"/>
    <w:rsid w:val="00360DB5"/>
    <w:rsid w:val="00362B1D"/>
    <w:rsid w:val="0036350E"/>
    <w:rsid w:val="003667DC"/>
    <w:rsid w:val="00366B0E"/>
    <w:rsid w:val="0037444B"/>
    <w:rsid w:val="003755B2"/>
    <w:rsid w:val="00376405"/>
    <w:rsid w:val="00377104"/>
    <w:rsid w:val="003776AB"/>
    <w:rsid w:val="00380A98"/>
    <w:rsid w:val="00384653"/>
    <w:rsid w:val="003855C2"/>
    <w:rsid w:val="00391F2A"/>
    <w:rsid w:val="003937DB"/>
    <w:rsid w:val="00397514"/>
    <w:rsid w:val="003A1A28"/>
    <w:rsid w:val="003A1DCF"/>
    <w:rsid w:val="003A2968"/>
    <w:rsid w:val="003A48B2"/>
    <w:rsid w:val="003A4E86"/>
    <w:rsid w:val="003A53E8"/>
    <w:rsid w:val="003B223A"/>
    <w:rsid w:val="003B33D4"/>
    <w:rsid w:val="003B35BD"/>
    <w:rsid w:val="003B4E34"/>
    <w:rsid w:val="003B4E99"/>
    <w:rsid w:val="003B74EE"/>
    <w:rsid w:val="003B7BAB"/>
    <w:rsid w:val="003C0DA2"/>
    <w:rsid w:val="003C2BBE"/>
    <w:rsid w:val="003C2D60"/>
    <w:rsid w:val="003C52EB"/>
    <w:rsid w:val="003C6FBE"/>
    <w:rsid w:val="003D0155"/>
    <w:rsid w:val="003D13D9"/>
    <w:rsid w:val="003D3225"/>
    <w:rsid w:val="003D3A88"/>
    <w:rsid w:val="003D4C4B"/>
    <w:rsid w:val="003E0264"/>
    <w:rsid w:val="003E1268"/>
    <w:rsid w:val="003E1CE3"/>
    <w:rsid w:val="003E7702"/>
    <w:rsid w:val="003E7D79"/>
    <w:rsid w:val="003F2C13"/>
    <w:rsid w:val="003F4140"/>
    <w:rsid w:val="00401F27"/>
    <w:rsid w:val="00402C3D"/>
    <w:rsid w:val="00404EC3"/>
    <w:rsid w:val="004079FF"/>
    <w:rsid w:val="00407AB3"/>
    <w:rsid w:val="00412409"/>
    <w:rsid w:val="004165A2"/>
    <w:rsid w:val="0041707B"/>
    <w:rsid w:val="0042177C"/>
    <w:rsid w:val="00423C6C"/>
    <w:rsid w:val="00427A26"/>
    <w:rsid w:val="00430BEA"/>
    <w:rsid w:val="00430FA5"/>
    <w:rsid w:val="0043130A"/>
    <w:rsid w:val="00433FA1"/>
    <w:rsid w:val="00436627"/>
    <w:rsid w:val="004370DE"/>
    <w:rsid w:val="0043792E"/>
    <w:rsid w:val="00437B97"/>
    <w:rsid w:val="00443572"/>
    <w:rsid w:val="004436B3"/>
    <w:rsid w:val="00443B22"/>
    <w:rsid w:val="00446A85"/>
    <w:rsid w:val="0045144B"/>
    <w:rsid w:val="004542D5"/>
    <w:rsid w:val="00454FDA"/>
    <w:rsid w:val="004567AB"/>
    <w:rsid w:val="00456E18"/>
    <w:rsid w:val="004678DB"/>
    <w:rsid w:val="004717B0"/>
    <w:rsid w:val="004821DD"/>
    <w:rsid w:val="00483A0F"/>
    <w:rsid w:val="00491894"/>
    <w:rsid w:val="00491B3C"/>
    <w:rsid w:val="004926A3"/>
    <w:rsid w:val="00493087"/>
    <w:rsid w:val="004932C2"/>
    <w:rsid w:val="0049430D"/>
    <w:rsid w:val="004A5071"/>
    <w:rsid w:val="004B1921"/>
    <w:rsid w:val="004D367D"/>
    <w:rsid w:val="004D3A39"/>
    <w:rsid w:val="004D5EAC"/>
    <w:rsid w:val="004D6273"/>
    <w:rsid w:val="004D6767"/>
    <w:rsid w:val="004D7428"/>
    <w:rsid w:val="004E3438"/>
    <w:rsid w:val="004E5ABB"/>
    <w:rsid w:val="004E66EC"/>
    <w:rsid w:val="004F0489"/>
    <w:rsid w:val="004F2D82"/>
    <w:rsid w:val="004F4B0A"/>
    <w:rsid w:val="004F653E"/>
    <w:rsid w:val="00502AF0"/>
    <w:rsid w:val="00515DB9"/>
    <w:rsid w:val="0052099D"/>
    <w:rsid w:val="0053089D"/>
    <w:rsid w:val="00531DD1"/>
    <w:rsid w:val="00532971"/>
    <w:rsid w:val="00535E1C"/>
    <w:rsid w:val="00536BFA"/>
    <w:rsid w:val="00544DEC"/>
    <w:rsid w:val="00545937"/>
    <w:rsid w:val="00547466"/>
    <w:rsid w:val="00551C6C"/>
    <w:rsid w:val="00551DEE"/>
    <w:rsid w:val="005531FD"/>
    <w:rsid w:val="005558DB"/>
    <w:rsid w:val="00556C19"/>
    <w:rsid w:val="00562780"/>
    <w:rsid w:val="00564DCC"/>
    <w:rsid w:val="005702A6"/>
    <w:rsid w:val="00571492"/>
    <w:rsid w:val="00572408"/>
    <w:rsid w:val="005761CE"/>
    <w:rsid w:val="00576F93"/>
    <w:rsid w:val="00582512"/>
    <w:rsid w:val="0058640C"/>
    <w:rsid w:val="005878DD"/>
    <w:rsid w:val="005902E3"/>
    <w:rsid w:val="005914F5"/>
    <w:rsid w:val="00597BB0"/>
    <w:rsid w:val="005A2FED"/>
    <w:rsid w:val="005A534C"/>
    <w:rsid w:val="005A58CC"/>
    <w:rsid w:val="005B0DAE"/>
    <w:rsid w:val="005B571C"/>
    <w:rsid w:val="005C4201"/>
    <w:rsid w:val="005C4554"/>
    <w:rsid w:val="005C505A"/>
    <w:rsid w:val="005D3B32"/>
    <w:rsid w:val="005D41EE"/>
    <w:rsid w:val="005D5316"/>
    <w:rsid w:val="005E00ED"/>
    <w:rsid w:val="005E09C7"/>
    <w:rsid w:val="005E0B74"/>
    <w:rsid w:val="005E2E80"/>
    <w:rsid w:val="005E3606"/>
    <w:rsid w:val="005E7D2E"/>
    <w:rsid w:val="006006B7"/>
    <w:rsid w:val="00606E8D"/>
    <w:rsid w:val="006110DA"/>
    <w:rsid w:val="00613A06"/>
    <w:rsid w:val="00617EE2"/>
    <w:rsid w:val="00623394"/>
    <w:rsid w:val="00624F7D"/>
    <w:rsid w:val="00625450"/>
    <w:rsid w:val="00630B1A"/>
    <w:rsid w:val="00635432"/>
    <w:rsid w:val="00635CC5"/>
    <w:rsid w:val="00641512"/>
    <w:rsid w:val="00641E7C"/>
    <w:rsid w:val="00643D4A"/>
    <w:rsid w:val="0064506A"/>
    <w:rsid w:val="00646013"/>
    <w:rsid w:val="006558AD"/>
    <w:rsid w:val="00660988"/>
    <w:rsid w:val="00663F35"/>
    <w:rsid w:val="0066648E"/>
    <w:rsid w:val="0066694D"/>
    <w:rsid w:val="0066751F"/>
    <w:rsid w:val="00681EF3"/>
    <w:rsid w:val="00683000"/>
    <w:rsid w:val="00685022"/>
    <w:rsid w:val="00687BE7"/>
    <w:rsid w:val="00691FBC"/>
    <w:rsid w:val="006929A2"/>
    <w:rsid w:val="00692F72"/>
    <w:rsid w:val="00694C38"/>
    <w:rsid w:val="00695B0E"/>
    <w:rsid w:val="00695BED"/>
    <w:rsid w:val="006A004F"/>
    <w:rsid w:val="006A523C"/>
    <w:rsid w:val="006A56FB"/>
    <w:rsid w:val="006A7C2E"/>
    <w:rsid w:val="006A7FDB"/>
    <w:rsid w:val="006B1B8E"/>
    <w:rsid w:val="006B2A65"/>
    <w:rsid w:val="006B5D5A"/>
    <w:rsid w:val="006B60C6"/>
    <w:rsid w:val="006C60EB"/>
    <w:rsid w:val="006C62A0"/>
    <w:rsid w:val="006C7D68"/>
    <w:rsid w:val="006D2225"/>
    <w:rsid w:val="006D777E"/>
    <w:rsid w:val="006D7CA4"/>
    <w:rsid w:val="006E4C87"/>
    <w:rsid w:val="006F081D"/>
    <w:rsid w:val="006F1D28"/>
    <w:rsid w:val="006F6A90"/>
    <w:rsid w:val="00712592"/>
    <w:rsid w:val="00713E93"/>
    <w:rsid w:val="007230E6"/>
    <w:rsid w:val="0072406F"/>
    <w:rsid w:val="007324F1"/>
    <w:rsid w:val="0073441D"/>
    <w:rsid w:val="0073559D"/>
    <w:rsid w:val="00736F6F"/>
    <w:rsid w:val="007429CB"/>
    <w:rsid w:val="00742CAF"/>
    <w:rsid w:val="00744075"/>
    <w:rsid w:val="007452E0"/>
    <w:rsid w:val="00746812"/>
    <w:rsid w:val="0074685F"/>
    <w:rsid w:val="00747670"/>
    <w:rsid w:val="007500C2"/>
    <w:rsid w:val="00750BEF"/>
    <w:rsid w:val="0075144B"/>
    <w:rsid w:val="00752B50"/>
    <w:rsid w:val="00755670"/>
    <w:rsid w:val="0075715D"/>
    <w:rsid w:val="00760A8F"/>
    <w:rsid w:val="00762253"/>
    <w:rsid w:val="0076553A"/>
    <w:rsid w:val="00766CEE"/>
    <w:rsid w:val="00767C76"/>
    <w:rsid w:val="0077239D"/>
    <w:rsid w:val="00774357"/>
    <w:rsid w:val="00775AEC"/>
    <w:rsid w:val="007764EC"/>
    <w:rsid w:val="007776FF"/>
    <w:rsid w:val="007821E1"/>
    <w:rsid w:val="00782386"/>
    <w:rsid w:val="007827DE"/>
    <w:rsid w:val="007906A5"/>
    <w:rsid w:val="007A1017"/>
    <w:rsid w:val="007A1940"/>
    <w:rsid w:val="007A2059"/>
    <w:rsid w:val="007A3C95"/>
    <w:rsid w:val="007A6CB6"/>
    <w:rsid w:val="007A7961"/>
    <w:rsid w:val="007B64FE"/>
    <w:rsid w:val="007B6E91"/>
    <w:rsid w:val="007B72A0"/>
    <w:rsid w:val="007C07C8"/>
    <w:rsid w:val="007C17F3"/>
    <w:rsid w:val="007C2295"/>
    <w:rsid w:val="007C4256"/>
    <w:rsid w:val="007C5EAE"/>
    <w:rsid w:val="007C6BFC"/>
    <w:rsid w:val="007D328F"/>
    <w:rsid w:val="007D3834"/>
    <w:rsid w:val="007E165B"/>
    <w:rsid w:val="007E31EF"/>
    <w:rsid w:val="007E4567"/>
    <w:rsid w:val="007E470A"/>
    <w:rsid w:val="007E485B"/>
    <w:rsid w:val="007E60AA"/>
    <w:rsid w:val="007F6960"/>
    <w:rsid w:val="007F7BEB"/>
    <w:rsid w:val="0080009C"/>
    <w:rsid w:val="0080058C"/>
    <w:rsid w:val="00801E8C"/>
    <w:rsid w:val="00802723"/>
    <w:rsid w:val="00803798"/>
    <w:rsid w:val="00806618"/>
    <w:rsid w:val="00806E7B"/>
    <w:rsid w:val="00806EAE"/>
    <w:rsid w:val="00810285"/>
    <w:rsid w:val="0081478F"/>
    <w:rsid w:val="00814AAB"/>
    <w:rsid w:val="00815807"/>
    <w:rsid w:val="0081584B"/>
    <w:rsid w:val="00817876"/>
    <w:rsid w:val="00822621"/>
    <w:rsid w:val="008228B7"/>
    <w:rsid w:val="00822D6E"/>
    <w:rsid w:val="00823FBC"/>
    <w:rsid w:val="008243EA"/>
    <w:rsid w:val="008259FA"/>
    <w:rsid w:val="0082738B"/>
    <w:rsid w:val="0083433A"/>
    <w:rsid w:val="008418D1"/>
    <w:rsid w:val="008521B3"/>
    <w:rsid w:val="00852872"/>
    <w:rsid w:val="008535ED"/>
    <w:rsid w:val="00855EB6"/>
    <w:rsid w:val="008561A5"/>
    <w:rsid w:val="00857A75"/>
    <w:rsid w:val="00863F92"/>
    <w:rsid w:val="0086626E"/>
    <w:rsid w:val="00870EBA"/>
    <w:rsid w:val="00871064"/>
    <w:rsid w:val="0087692F"/>
    <w:rsid w:val="00890CD7"/>
    <w:rsid w:val="00893B04"/>
    <w:rsid w:val="00893FE1"/>
    <w:rsid w:val="00894E58"/>
    <w:rsid w:val="0089785D"/>
    <w:rsid w:val="008A2FCB"/>
    <w:rsid w:val="008A438F"/>
    <w:rsid w:val="008A75B2"/>
    <w:rsid w:val="008B13A6"/>
    <w:rsid w:val="008B4D66"/>
    <w:rsid w:val="008C07DC"/>
    <w:rsid w:val="008C0A39"/>
    <w:rsid w:val="008C47E1"/>
    <w:rsid w:val="008C5482"/>
    <w:rsid w:val="008D413B"/>
    <w:rsid w:val="008D7460"/>
    <w:rsid w:val="008E0539"/>
    <w:rsid w:val="008E158F"/>
    <w:rsid w:val="008E15B4"/>
    <w:rsid w:val="008E3CEE"/>
    <w:rsid w:val="008F1630"/>
    <w:rsid w:val="008F5969"/>
    <w:rsid w:val="008F74AE"/>
    <w:rsid w:val="009101A4"/>
    <w:rsid w:val="00912CC3"/>
    <w:rsid w:val="00917AF4"/>
    <w:rsid w:val="0092703F"/>
    <w:rsid w:val="009356DC"/>
    <w:rsid w:val="0093796B"/>
    <w:rsid w:val="00937EFC"/>
    <w:rsid w:val="00940F80"/>
    <w:rsid w:val="00941577"/>
    <w:rsid w:val="00945C71"/>
    <w:rsid w:val="0095205D"/>
    <w:rsid w:val="0096380E"/>
    <w:rsid w:val="00964067"/>
    <w:rsid w:val="009643EC"/>
    <w:rsid w:val="00967EEB"/>
    <w:rsid w:val="009707AE"/>
    <w:rsid w:val="009731A4"/>
    <w:rsid w:val="0097331B"/>
    <w:rsid w:val="00973BB7"/>
    <w:rsid w:val="00974643"/>
    <w:rsid w:val="0097690A"/>
    <w:rsid w:val="00977E06"/>
    <w:rsid w:val="00992379"/>
    <w:rsid w:val="0099529E"/>
    <w:rsid w:val="009974C7"/>
    <w:rsid w:val="009A2916"/>
    <w:rsid w:val="009A47DD"/>
    <w:rsid w:val="009A54E9"/>
    <w:rsid w:val="009B0225"/>
    <w:rsid w:val="009B6B2A"/>
    <w:rsid w:val="009C1544"/>
    <w:rsid w:val="009C18D1"/>
    <w:rsid w:val="009C1E47"/>
    <w:rsid w:val="009C3A41"/>
    <w:rsid w:val="009D125E"/>
    <w:rsid w:val="009E0DE9"/>
    <w:rsid w:val="009E1E47"/>
    <w:rsid w:val="009E47D5"/>
    <w:rsid w:val="009E563F"/>
    <w:rsid w:val="009F056B"/>
    <w:rsid w:val="009F78D0"/>
    <w:rsid w:val="009F7D57"/>
    <w:rsid w:val="00A114F3"/>
    <w:rsid w:val="00A11562"/>
    <w:rsid w:val="00A14E92"/>
    <w:rsid w:val="00A2294D"/>
    <w:rsid w:val="00A23234"/>
    <w:rsid w:val="00A27553"/>
    <w:rsid w:val="00A30C72"/>
    <w:rsid w:val="00A3484F"/>
    <w:rsid w:val="00A34FFD"/>
    <w:rsid w:val="00A3528B"/>
    <w:rsid w:val="00A421C8"/>
    <w:rsid w:val="00A43B8B"/>
    <w:rsid w:val="00A44FAA"/>
    <w:rsid w:val="00A478DA"/>
    <w:rsid w:val="00A53217"/>
    <w:rsid w:val="00A56B9F"/>
    <w:rsid w:val="00A56E22"/>
    <w:rsid w:val="00A62C0A"/>
    <w:rsid w:val="00A64A2F"/>
    <w:rsid w:val="00A6593F"/>
    <w:rsid w:val="00A66238"/>
    <w:rsid w:val="00A66992"/>
    <w:rsid w:val="00A6776A"/>
    <w:rsid w:val="00A76D29"/>
    <w:rsid w:val="00A80C33"/>
    <w:rsid w:val="00A84383"/>
    <w:rsid w:val="00A86C85"/>
    <w:rsid w:val="00A87BCC"/>
    <w:rsid w:val="00A923A1"/>
    <w:rsid w:val="00A93631"/>
    <w:rsid w:val="00A96BEB"/>
    <w:rsid w:val="00AA085B"/>
    <w:rsid w:val="00AA2394"/>
    <w:rsid w:val="00AB0A33"/>
    <w:rsid w:val="00AB3FCD"/>
    <w:rsid w:val="00AB773C"/>
    <w:rsid w:val="00AB7A92"/>
    <w:rsid w:val="00AC05AE"/>
    <w:rsid w:val="00AC10CB"/>
    <w:rsid w:val="00AC1B98"/>
    <w:rsid w:val="00AC516F"/>
    <w:rsid w:val="00AC51A4"/>
    <w:rsid w:val="00AC66C7"/>
    <w:rsid w:val="00AD0B86"/>
    <w:rsid w:val="00AD4808"/>
    <w:rsid w:val="00AD4BFD"/>
    <w:rsid w:val="00AD7738"/>
    <w:rsid w:val="00AE397D"/>
    <w:rsid w:val="00AE77DB"/>
    <w:rsid w:val="00AF1E24"/>
    <w:rsid w:val="00AF29C4"/>
    <w:rsid w:val="00AF2C3F"/>
    <w:rsid w:val="00AF5FC1"/>
    <w:rsid w:val="00AF75B4"/>
    <w:rsid w:val="00B000B3"/>
    <w:rsid w:val="00B01515"/>
    <w:rsid w:val="00B03DAF"/>
    <w:rsid w:val="00B0583C"/>
    <w:rsid w:val="00B0784B"/>
    <w:rsid w:val="00B07F27"/>
    <w:rsid w:val="00B10F13"/>
    <w:rsid w:val="00B12D29"/>
    <w:rsid w:val="00B14870"/>
    <w:rsid w:val="00B16407"/>
    <w:rsid w:val="00B16FEB"/>
    <w:rsid w:val="00B17A31"/>
    <w:rsid w:val="00B20D4D"/>
    <w:rsid w:val="00B257F8"/>
    <w:rsid w:val="00B25CE8"/>
    <w:rsid w:val="00B27DFE"/>
    <w:rsid w:val="00B333AE"/>
    <w:rsid w:val="00B379C2"/>
    <w:rsid w:val="00B42BC4"/>
    <w:rsid w:val="00B44EF6"/>
    <w:rsid w:val="00B455DE"/>
    <w:rsid w:val="00B45BC0"/>
    <w:rsid w:val="00B471E2"/>
    <w:rsid w:val="00B53E1B"/>
    <w:rsid w:val="00B54C6A"/>
    <w:rsid w:val="00B54E3E"/>
    <w:rsid w:val="00B55A75"/>
    <w:rsid w:val="00B55D62"/>
    <w:rsid w:val="00B575F2"/>
    <w:rsid w:val="00B57FAC"/>
    <w:rsid w:val="00B615C1"/>
    <w:rsid w:val="00B7032C"/>
    <w:rsid w:val="00B70A0D"/>
    <w:rsid w:val="00B70A59"/>
    <w:rsid w:val="00B71570"/>
    <w:rsid w:val="00B74EB0"/>
    <w:rsid w:val="00B77F20"/>
    <w:rsid w:val="00B8144D"/>
    <w:rsid w:val="00B82A3E"/>
    <w:rsid w:val="00B82EDF"/>
    <w:rsid w:val="00B84769"/>
    <w:rsid w:val="00B84C5A"/>
    <w:rsid w:val="00B909B5"/>
    <w:rsid w:val="00B92555"/>
    <w:rsid w:val="00B945F0"/>
    <w:rsid w:val="00B947AF"/>
    <w:rsid w:val="00BA0412"/>
    <w:rsid w:val="00BA31A7"/>
    <w:rsid w:val="00BA4351"/>
    <w:rsid w:val="00BA458D"/>
    <w:rsid w:val="00BB19DC"/>
    <w:rsid w:val="00BB33FB"/>
    <w:rsid w:val="00BB35D4"/>
    <w:rsid w:val="00BB72C7"/>
    <w:rsid w:val="00BC0533"/>
    <w:rsid w:val="00BC05CD"/>
    <w:rsid w:val="00BC578A"/>
    <w:rsid w:val="00BC6226"/>
    <w:rsid w:val="00BC6677"/>
    <w:rsid w:val="00BD515F"/>
    <w:rsid w:val="00BD6431"/>
    <w:rsid w:val="00BE29C3"/>
    <w:rsid w:val="00BE2AA9"/>
    <w:rsid w:val="00BF0FFA"/>
    <w:rsid w:val="00BF4090"/>
    <w:rsid w:val="00BF46ED"/>
    <w:rsid w:val="00BF728A"/>
    <w:rsid w:val="00C04CA5"/>
    <w:rsid w:val="00C051F4"/>
    <w:rsid w:val="00C12B3C"/>
    <w:rsid w:val="00C17CE3"/>
    <w:rsid w:val="00C201C8"/>
    <w:rsid w:val="00C22574"/>
    <w:rsid w:val="00C244A0"/>
    <w:rsid w:val="00C25FAD"/>
    <w:rsid w:val="00C3262A"/>
    <w:rsid w:val="00C4080E"/>
    <w:rsid w:val="00C426B5"/>
    <w:rsid w:val="00C431F3"/>
    <w:rsid w:val="00C5204C"/>
    <w:rsid w:val="00C529E9"/>
    <w:rsid w:val="00C537F2"/>
    <w:rsid w:val="00C55E23"/>
    <w:rsid w:val="00C613E3"/>
    <w:rsid w:val="00C6234F"/>
    <w:rsid w:val="00C657BE"/>
    <w:rsid w:val="00C70F1F"/>
    <w:rsid w:val="00C710E7"/>
    <w:rsid w:val="00C80E3A"/>
    <w:rsid w:val="00C84CC1"/>
    <w:rsid w:val="00C8641F"/>
    <w:rsid w:val="00C908B5"/>
    <w:rsid w:val="00C9302A"/>
    <w:rsid w:val="00C931F2"/>
    <w:rsid w:val="00C96DCE"/>
    <w:rsid w:val="00CA3E7C"/>
    <w:rsid w:val="00CA52E8"/>
    <w:rsid w:val="00CA6C73"/>
    <w:rsid w:val="00CA75C9"/>
    <w:rsid w:val="00CA787D"/>
    <w:rsid w:val="00CB3499"/>
    <w:rsid w:val="00CB4365"/>
    <w:rsid w:val="00CB5142"/>
    <w:rsid w:val="00CB5A17"/>
    <w:rsid w:val="00CC4EA6"/>
    <w:rsid w:val="00CC5D56"/>
    <w:rsid w:val="00CC61C5"/>
    <w:rsid w:val="00CC6B7B"/>
    <w:rsid w:val="00CD3171"/>
    <w:rsid w:val="00CD4EB6"/>
    <w:rsid w:val="00CD7C7F"/>
    <w:rsid w:val="00CE08EE"/>
    <w:rsid w:val="00CE286D"/>
    <w:rsid w:val="00CE2994"/>
    <w:rsid w:val="00CE3FCC"/>
    <w:rsid w:val="00CF015C"/>
    <w:rsid w:val="00CF1AA0"/>
    <w:rsid w:val="00CF1B0D"/>
    <w:rsid w:val="00CF2FB6"/>
    <w:rsid w:val="00CF32C4"/>
    <w:rsid w:val="00CF54E4"/>
    <w:rsid w:val="00D0410D"/>
    <w:rsid w:val="00D0558D"/>
    <w:rsid w:val="00D10054"/>
    <w:rsid w:val="00D11518"/>
    <w:rsid w:val="00D11D95"/>
    <w:rsid w:val="00D153BE"/>
    <w:rsid w:val="00D21A19"/>
    <w:rsid w:val="00D21D9F"/>
    <w:rsid w:val="00D23545"/>
    <w:rsid w:val="00D26B9B"/>
    <w:rsid w:val="00D27265"/>
    <w:rsid w:val="00D272CB"/>
    <w:rsid w:val="00D325AE"/>
    <w:rsid w:val="00D327C0"/>
    <w:rsid w:val="00D33C84"/>
    <w:rsid w:val="00D33CE5"/>
    <w:rsid w:val="00D36DE8"/>
    <w:rsid w:val="00D4464E"/>
    <w:rsid w:val="00D5016C"/>
    <w:rsid w:val="00D52348"/>
    <w:rsid w:val="00D53F10"/>
    <w:rsid w:val="00D549DB"/>
    <w:rsid w:val="00D6167A"/>
    <w:rsid w:val="00D658DF"/>
    <w:rsid w:val="00D75C9E"/>
    <w:rsid w:val="00D775DA"/>
    <w:rsid w:val="00D77789"/>
    <w:rsid w:val="00D77975"/>
    <w:rsid w:val="00D811C6"/>
    <w:rsid w:val="00D863FD"/>
    <w:rsid w:val="00D928B8"/>
    <w:rsid w:val="00D96B0C"/>
    <w:rsid w:val="00DA091E"/>
    <w:rsid w:val="00DA0DDB"/>
    <w:rsid w:val="00DA0E5C"/>
    <w:rsid w:val="00DA41E0"/>
    <w:rsid w:val="00DA519C"/>
    <w:rsid w:val="00DA6106"/>
    <w:rsid w:val="00DB0005"/>
    <w:rsid w:val="00DB3003"/>
    <w:rsid w:val="00DB339B"/>
    <w:rsid w:val="00DB64EB"/>
    <w:rsid w:val="00DC0063"/>
    <w:rsid w:val="00DC49EE"/>
    <w:rsid w:val="00DC56AB"/>
    <w:rsid w:val="00DC6EFD"/>
    <w:rsid w:val="00DD2920"/>
    <w:rsid w:val="00DD548A"/>
    <w:rsid w:val="00DE124F"/>
    <w:rsid w:val="00DE26BB"/>
    <w:rsid w:val="00DE2FAE"/>
    <w:rsid w:val="00DE7B60"/>
    <w:rsid w:val="00DE7DFC"/>
    <w:rsid w:val="00DF0D3F"/>
    <w:rsid w:val="00DF5ED1"/>
    <w:rsid w:val="00DF5FE1"/>
    <w:rsid w:val="00DF79DE"/>
    <w:rsid w:val="00E01C36"/>
    <w:rsid w:val="00E103E3"/>
    <w:rsid w:val="00E12050"/>
    <w:rsid w:val="00E12215"/>
    <w:rsid w:val="00E13F71"/>
    <w:rsid w:val="00E16022"/>
    <w:rsid w:val="00E2056F"/>
    <w:rsid w:val="00E22293"/>
    <w:rsid w:val="00E24DE0"/>
    <w:rsid w:val="00E257B9"/>
    <w:rsid w:val="00E2774F"/>
    <w:rsid w:val="00E27A26"/>
    <w:rsid w:val="00E302D6"/>
    <w:rsid w:val="00E31860"/>
    <w:rsid w:val="00E325AF"/>
    <w:rsid w:val="00E37F87"/>
    <w:rsid w:val="00E416EB"/>
    <w:rsid w:val="00E52141"/>
    <w:rsid w:val="00E55E39"/>
    <w:rsid w:val="00E56868"/>
    <w:rsid w:val="00E574C0"/>
    <w:rsid w:val="00E66EBA"/>
    <w:rsid w:val="00E67FCF"/>
    <w:rsid w:val="00E71E45"/>
    <w:rsid w:val="00E74D52"/>
    <w:rsid w:val="00E74E55"/>
    <w:rsid w:val="00E771FC"/>
    <w:rsid w:val="00E819F8"/>
    <w:rsid w:val="00E81C5D"/>
    <w:rsid w:val="00E81C9E"/>
    <w:rsid w:val="00E9263A"/>
    <w:rsid w:val="00E9276E"/>
    <w:rsid w:val="00E97EB5"/>
    <w:rsid w:val="00EA3ED0"/>
    <w:rsid w:val="00EA5DA4"/>
    <w:rsid w:val="00EB0FC0"/>
    <w:rsid w:val="00EB1E0A"/>
    <w:rsid w:val="00EB5A9D"/>
    <w:rsid w:val="00EC34BD"/>
    <w:rsid w:val="00EC363D"/>
    <w:rsid w:val="00ED010E"/>
    <w:rsid w:val="00ED0172"/>
    <w:rsid w:val="00ED24FE"/>
    <w:rsid w:val="00ED2C44"/>
    <w:rsid w:val="00ED3C9C"/>
    <w:rsid w:val="00ED4474"/>
    <w:rsid w:val="00ED59F3"/>
    <w:rsid w:val="00EE0364"/>
    <w:rsid w:val="00EE507D"/>
    <w:rsid w:val="00EF02FE"/>
    <w:rsid w:val="00EF4DF6"/>
    <w:rsid w:val="00F00179"/>
    <w:rsid w:val="00F019F5"/>
    <w:rsid w:val="00F02E10"/>
    <w:rsid w:val="00F0629D"/>
    <w:rsid w:val="00F0666A"/>
    <w:rsid w:val="00F108E4"/>
    <w:rsid w:val="00F12D9F"/>
    <w:rsid w:val="00F14EA5"/>
    <w:rsid w:val="00F1638C"/>
    <w:rsid w:val="00F2031A"/>
    <w:rsid w:val="00F203B9"/>
    <w:rsid w:val="00F2537C"/>
    <w:rsid w:val="00F268EA"/>
    <w:rsid w:val="00F27694"/>
    <w:rsid w:val="00F32ECC"/>
    <w:rsid w:val="00F33A57"/>
    <w:rsid w:val="00F36FEA"/>
    <w:rsid w:val="00F41365"/>
    <w:rsid w:val="00F4170B"/>
    <w:rsid w:val="00F431DA"/>
    <w:rsid w:val="00F44A0C"/>
    <w:rsid w:val="00F44BDD"/>
    <w:rsid w:val="00F44CC5"/>
    <w:rsid w:val="00F45D46"/>
    <w:rsid w:val="00F5204C"/>
    <w:rsid w:val="00F520F6"/>
    <w:rsid w:val="00F53AFA"/>
    <w:rsid w:val="00F54033"/>
    <w:rsid w:val="00F54E4F"/>
    <w:rsid w:val="00F62A85"/>
    <w:rsid w:val="00F652D8"/>
    <w:rsid w:val="00F7095A"/>
    <w:rsid w:val="00F72069"/>
    <w:rsid w:val="00F727DA"/>
    <w:rsid w:val="00F741BA"/>
    <w:rsid w:val="00F7444C"/>
    <w:rsid w:val="00F7457F"/>
    <w:rsid w:val="00F77497"/>
    <w:rsid w:val="00F776EB"/>
    <w:rsid w:val="00F87607"/>
    <w:rsid w:val="00F87B73"/>
    <w:rsid w:val="00F93617"/>
    <w:rsid w:val="00F94220"/>
    <w:rsid w:val="00F94610"/>
    <w:rsid w:val="00FA0C16"/>
    <w:rsid w:val="00FA163B"/>
    <w:rsid w:val="00FA1ADF"/>
    <w:rsid w:val="00FA3004"/>
    <w:rsid w:val="00FA7416"/>
    <w:rsid w:val="00FB0756"/>
    <w:rsid w:val="00FB0928"/>
    <w:rsid w:val="00FB12E3"/>
    <w:rsid w:val="00FB35D0"/>
    <w:rsid w:val="00FC300B"/>
    <w:rsid w:val="00FC4EB0"/>
    <w:rsid w:val="00FC5649"/>
    <w:rsid w:val="00FC7888"/>
    <w:rsid w:val="00FD0C19"/>
    <w:rsid w:val="00FD1A07"/>
    <w:rsid w:val="00FE0CE4"/>
    <w:rsid w:val="00FE188D"/>
    <w:rsid w:val="00FE3933"/>
    <w:rsid w:val="00FE4D32"/>
    <w:rsid w:val="00FE787C"/>
    <w:rsid w:val="00FF100E"/>
    <w:rsid w:val="00FF277E"/>
    <w:rsid w:val="00FF3057"/>
    <w:rsid w:val="00FF6C81"/>
    <w:rsid w:val="00FF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99B"/>
    <w:pPr>
      <w:jc w:val="both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0299B"/>
    <w:pPr>
      <w:keepNext/>
      <w:spacing w:line="360" w:lineRule="auto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C6A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B0151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B01515"/>
    <w:rPr>
      <w:rFonts w:ascii="Cambria" w:hAnsi="Cambria" w:cs="Times New Roman"/>
      <w:b/>
      <w:bCs/>
      <w:i/>
      <w:iCs/>
      <w:sz w:val="28"/>
      <w:szCs w:val="28"/>
    </w:rPr>
  </w:style>
  <w:style w:type="paragraph" w:styleId="Tytu">
    <w:name w:val="Title"/>
    <w:basedOn w:val="Normalny"/>
    <w:link w:val="TytuZnak"/>
    <w:uiPriority w:val="99"/>
    <w:qFormat/>
    <w:rsid w:val="0020299B"/>
    <w:pPr>
      <w:jc w:val="center"/>
    </w:pPr>
    <w:rPr>
      <w:b/>
    </w:rPr>
  </w:style>
  <w:style w:type="character" w:customStyle="1" w:styleId="TytuZnak">
    <w:name w:val="Tytuł Znak"/>
    <w:link w:val="Tytu"/>
    <w:uiPriority w:val="99"/>
    <w:locked/>
    <w:rsid w:val="006B5D5A"/>
    <w:rPr>
      <w:rFonts w:cs="Times New Roman"/>
      <w:b/>
      <w:sz w:val="24"/>
    </w:rPr>
  </w:style>
  <w:style w:type="paragraph" w:styleId="Stopka">
    <w:name w:val="footer"/>
    <w:basedOn w:val="Normalny"/>
    <w:link w:val="StopkaZnak"/>
    <w:uiPriority w:val="99"/>
    <w:rsid w:val="0020299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66EBA"/>
    <w:rPr>
      <w:rFonts w:cs="Times New Roman"/>
      <w:sz w:val="24"/>
    </w:rPr>
  </w:style>
  <w:style w:type="character" w:styleId="Numerstrony">
    <w:name w:val="page number"/>
    <w:uiPriority w:val="99"/>
    <w:rsid w:val="0020299B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20299B"/>
    <w:pPr>
      <w:tabs>
        <w:tab w:val="num" w:pos="1068"/>
      </w:tabs>
      <w:spacing w:after="120"/>
      <w:ind w:left="357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B01515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20299B"/>
    <w:rPr>
      <w:sz w:val="28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01515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20299B"/>
    <w:pPr>
      <w:ind w:left="426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B01515"/>
    <w:rPr>
      <w:rFonts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20299B"/>
    <w:pPr>
      <w:tabs>
        <w:tab w:val="left" w:pos="8505"/>
        <w:tab w:val="left" w:pos="13608"/>
      </w:tabs>
      <w:spacing w:before="60" w:line="288" w:lineRule="auto"/>
    </w:pPr>
    <w:rPr>
      <w:kern w:val="16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B01515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14A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01515"/>
    <w:rPr>
      <w:rFonts w:cs="Times New Roman"/>
      <w:sz w:val="2"/>
    </w:rPr>
  </w:style>
  <w:style w:type="paragraph" w:styleId="Mapadokumentu">
    <w:name w:val="Document Map"/>
    <w:basedOn w:val="Normalny"/>
    <w:link w:val="MapadokumentuZnak"/>
    <w:uiPriority w:val="99"/>
    <w:semiHidden/>
    <w:rsid w:val="001A4762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B01515"/>
    <w:rPr>
      <w:rFonts w:cs="Times New Roman"/>
      <w:sz w:val="2"/>
    </w:rPr>
  </w:style>
  <w:style w:type="paragraph" w:customStyle="1" w:styleId="WW-Tekstpodstawowy2">
    <w:name w:val="WW-Tekst podstawowy 2"/>
    <w:basedOn w:val="Normalny"/>
    <w:uiPriority w:val="99"/>
    <w:rsid w:val="00746812"/>
    <w:pPr>
      <w:suppressAutoHyphens/>
      <w:spacing w:after="120" w:line="480" w:lineRule="auto"/>
      <w:jc w:val="left"/>
    </w:pPr>
    <w:rPr>
      <w:sz w:val="20"/>
      <w:lang w:eastAsia="ar-SA"/>
    </w:rPr>
  </w:style>
  <w:style w:type="paragraph" w:customStyle="1" w:styleId="ZnakZnakZnakZnakZnakZnakZnak">
    <w:name w:val="Znak Znak Znak Znak Znak Znak Znak"/>
    <w:basedOn w:val="Normalny"/>
    <w:uiPriority w:val="99"/>
    <w:rsid w:val="00CC6B7B"/>
    <w:pPr>
      <w:jc w:val="left"/>
    </w:pPr>
    <w:rPr>
      <w:rFonts w:ascii="Arial" w:hAnsi="Arial" w:cs="Arial"/>
      <w:szCs w:val="24"/>
    </w:rPr>
  </w:style>
  <w:style w:type="paragraph" w:styleId="Akapitzlist">
    <w:name w:val="List Paragraph"/>
    <w:basedOn w:val="Normalny"/>
    <w:uiPriority w:val="99"/>
    <w:qFormat/>
    <w:rsid w:val="00F41365"/>
    <w:pPr>
      <w:ind w:left="708"/>
    </w:pPr>
  </w:style>
  <w:style w:type="paragraph" w:styleId="Nagwek">
    <w:name w:val="header"/>
    <w:basedOn w:val="Normalny"/>
    <w:link w:val="NagwekZnak"/>
    <w:uiPriority w:val="99"/>
    <w:rsid w:val="00BE2A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E2AA9"/>
    <w:rPr>
      <w:rFonts w:cs="Times New Roman"/>
      <w:sz w:val="24"/>
    </w:rPr>
  </w:style>
  <w:style w:type="paragraph" w:styleId="Poprawka">
    <w:name w:val="Revision"/>
    <w:hidden/>
    <w:uiPriority w:val="99"/>
    <w:semiHidden/>
    <w:rsid w:val="00562780"/>
    <w:rPr>
      <w:sz w:val="24"/>
    </w:rPr>
  </w:style>
  <w:style w:type="paragraph" w:customStyle="1" w:styleId="ZnakZnak">
    <w:name w:val="Znak Znak"/>
    <w:basedOn w:val="Normalny"/>
    <w:uiPriority w:val="99"/>
    <w:rsid w:val="001F6C99"/>
    <w:pPr>
      <w:suppressAutoHyphens/>
      <w:spacing w:line="360" w:lineRule="auto"/>
    </w:pPr>
    <w:rPr>
      <w:rFonts w:ascii="Verdana" w:hAnsi="Verdana"/>
      <w:sz w:val="20"/>
      <w:lang w:eastAsia="ar-SA"/>
    </w:rPr>
  </w:style>
  <w:style w:type="character" w:styleId="Odwoaniedokomentarza">
    <w:name w:val="annotation reference"/>
    <w:uiPriority w:val="99"/>
    <w:semiHidden/>
    <w:rsid w:val="00D4464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4464E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B01515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44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B01515"/>
    <w:rPr>
      <w:rFonts w:cs="Times New Roman"/>
      <w:b/>
      <w:bCs/>
      <w:sz w:val="20"/>
      <w:szCs w:val="20"/>
    </w:rPr>
  </w:style>
  <w:style w:type="character" w:styleId="Hipercze">
    <w:name w:val="Hyperlink"/>
    <w:uiPriority w:val="99"/>
    <w:rsid w:val="00336B8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855E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289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s.gov.pl" TargetMode="Externa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1890</Words>
  <Characters>11341</Characters>
  <Application>Microsoft Office Word</Application>
  <DocSecurity>0</DocSecurity>
  <Lines>94</Lines>
  <Paragraphs>26</Paragraphs>
  <ScaleCrop>false</ScaleCrop>
  <Company>Biuro  CORS</Company>
  <LinksUpToDate>false</LinksUpToDate>
  <CharactersWithSpaces>13205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subject/>
  <dc:creator>Hanna Staniszewska</dc:creator>
  <cp:keywords/>
  <dc:description/>
  <cp:lastModifiedBy>Cichopek Paweł  (BOF)</cp:lastModifiedBy>
  <cp:revision>4</cp:revision>
  <cp:lastPrinted>2013-03-11T12:40:00Z</cp:lastPrinted>
  <dcterms:created xsi:type="dcterms:W3CDTF">2013-09-30T09:14:00Z</dcterms:created>
  <dcterms:modified xsi:type="dcterms:W3CDTF">2013-10-02T14:32:00Z</dcterms:modified>
</cp:coreProperties>
</file>