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4BB" w:rsidRDefault="00D4409E" w:rsidP="00D4409E">
      <w:pPr>
        <w:rPr>
          <w:rFonts w:ascii="Garamond" w:hAnsi="Garamond"/>
          <w:sz w:val="26"/>
          <w:szCs w:val="26"/>
        </w:rPr>
      </w:pPr>
      <w:bookmarkStart w:id="0" w:name="_GoBack"/>
      <w:bookmarkEnd w:id="0"/>
      <w:r w:rsidRPr="00D4409E">
        <w:rPr>
          <w:rFonts w:ascii="Garamond" w:hAnsi="Garamond"/>
          <w:sz w:val="26"/>
          <w:szCs w:val="26"/>
        </w:rPr>
        <w:t xml:space="preserve">Załącznik nr </w:t>
      </w:r>
      <w:r w:rsidR="0061675A">
        <w:rPr>
          <w:rFonts w:ascii="Garamond" w:hAnsi="Garamond"/>
          <w:sz w:val="26"/>
          <w:szCs w:val="26"/>
        </w:rPr>
        <w:t>4</w:t>
      </w:r>
      <w:r w:rsidRPr="00D4409E">
        <w:rPr>
          <w:rFonts w:ascii="Garamond" w:hAnsi="Garamond"/>
          <w:sz w:val="26"/>
          <w:szCs w:val="26"/>
        </w:rPr>
        <w:t xml:space="preserve"> do umowy ……………………</w:t>
      </w:r>
    </w:p>
    <w:p w:rsidR="00D4409E" w:rsidRDefault="00D4409E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/ wzór / </w:t>
      </w:r>
    </w:p>
    <w:p w:rsidR="000954BB" w:rsidRDefault="0061675A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Dzienna ewidencja spisanych półek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0954BB" w:rsidP="00F704FE">
      <w:pPr>
        <w:jc w:val="center"/>
        <w:rPr>
          <w:rFonts w:ascii="Garamond" w:hAnsi="Garamond"/>
          <w:sz w:val="26"/>
          <w:szCs w:val="26"/>
        </w:rPr>
      </w:pPr>
    </w:p>
    <w:tbl>
      <w:tblPr>
        <w:tblStyle w:val="Tabela-Siatka"/>
        <w:tblW w:w="10032" w:type="dxa"/>
        <w:tblInd w:w="-467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1275"/>
        <w:gridCol w:w="2127"/>
        <w:gridCol w:w="2127"/>
      </w:tblGrid>
      <w:tr w:rsidR="0061675A" w:rsidTr="0061675A">
        <w:tc>
          <w:tcPr>
            <w:tcW w:w="1526" w:type="dxa"/>
          </w:tcPr>
          <w:p w:rsidR="0061675A" w:rsidRPr="007C1878" w:rsidRDefault="0061675A" w:rsidP="000954B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7C1878">
              <w:rPr>
                <w:rFonts w:ascii="Garamond" w:hAnsi="Garamond"/>
                <w:sz w:val="24"/>
                <w:szCs w:val="24"/>
              </w:rPr>
              <w:t>Liczba porządkowa</w:t>
            </w:r>
          </w:p>
        </w:tc>
        <w:tc>
          <w:tcPr>
            <w:tcW w:w="1276" w:type="dxa"/>
          </w:tcPr>
          <w:p w:rsidR="0061675A" w:rsidRPr="007C1878" w:rsidRDefault="0061675A" w:rsidP="000954B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7C1878">
              <w:rPr>
                <w:rFonts w:ascii="Garamond" w:hAnsi="Garamond"/>
                <w:sz w:val="24"/>
                <w:szCs w:val="24"/>
              </w:rPr>
              <w:t xml:space="preserve">Data </w:t>
            </w:r>
          </w:p>
        </w:tc>
        <w:tc>
          <w:tcPr>
            <w:tcW w:w="1701" w:type="dxa"/>
          </w:tcPr>
          <w:p w:rsidR="0061675A" w:rsidRPr="007C1878" w:rsidRDefault="0061675A" w:rsidP="000954B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7C1878">
              <w:rPr>
                <w:rFonts w:ascii="Garamond" w:hAnsi="Garamond"/>
                <w:sz w:val="24"/>
                <w:szCs w:val="24"/>
              </w:rPr>
              <w:t>Numer pomieszczenia</w:t>
            </w:r>
          </w:p>
        </w:tc>
        <w:tc>
          <w:tcPr>
            <w:tcW w:w="1275" w:type="dxa"/>
          </w:tcPr>
          <w:p w:rsidR="0061675A" w:rsidRPr="007C1878" w:rsidRDefault="0061675A" w:rsidP="000954B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7C1878">
              <w:rPr>
                <w:rFonts w:ascii="Garamond" w:hAnsi="Garamond"/>
                <w:sz w:val="24"/>
                <w:szCs w:val="24"/>
              </w:rPr>
              <w:t>Numer regału</w:t>
            </w:r>
          </w:p>
        </w:tc>
        <w:tc>
          <w:tcPr>
            <w:tcW w:w="2127" w:type="dxa"/>
          </w:tcPr>
          <w:p w:rsidR="0061675A" w:rsidRPr="007C1878" w:rsidRDefault="0061675A" w:rsidP="000954B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7C1878">
              <w:rPr>
                <w:rFonts w:ascii="Garamond" w:hAnsi="Garamond"/>
                <w:sz w:val="24"/>
                <w:szCs w:val="24"/>
              </w:rPr>
              <w:t xml:space="preserve">Zakres półek, na których przechowywana </w:t>
            </w:r>
            <w:r w:rsidR="007C1878" w:rsidRPr="007C1878">
              <w:rPr>
                <w:rFonts w:ascii="Garamond" w:hAnsi="Garamond"/>
                <w:sz w:val="24"/>
                <w:szCs w:val="24"/>
              </w:rPr>
              <w:t xml:space="preserve">jest </w:t>
            </w:r>
            <w:r w:rsidRPr="007C1878">
              <w:rPr>
                <w:rFonts w:ascii="Garamond" w:hAnsi="Garamond"/>
                <w:sz w:val="24"/>
                <w:szCs w:val="24"/>
              </w:rPr>
              <w:t>zewidencjonowana dokumentacja</w:t>
            </w:r>
          </w:p>
        </w:tc>
        <w:tc>
          <w:tcPr>
            <w:tcW w:w="2127" w:type="dxa"/>
          </w:tcPr>
          <w:p w:rsidR="0061675A" w:rsidRPr="007C1878" w:rsidRDefault="0061675A" w:rsidP="000954B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7C1878">
              <w:rPr>
                <w:rFonts w:ascii="Garamond" w:hAnsi="Garamond"/>
                <w:sz w:val="24"/>
                <w:szCs w:val="24"/>
              </w:rPr>
              <w:t>Podpis Wykonawcy</w:t>
            </w:r>
          </w:p>
        </w:tc>
      </w:tr>
      <w:tr w:rsidR="0061675A" w:rsidTr="0061675A">
        <w:trPr>
          <w:trHeight w:val="641"/>
        </w:trPr>
        <w:tc>
          <w:tcPr>
            <w:tcW w:w="1526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6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01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5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127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127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61675A" w:rsidTr="0061675A">
        <w:trPr>
          <w:trHeight w:val="537"/>
        </w:trPr>
        <w:tc>
          <w:tcPr>
            <w:tcW w:w="1526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6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01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5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127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127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61675A" w:rsidTr="0061675A">
        <w:trPr>
          <w:trHeight w:val="574"/>
        </w:trPr>
        <w:tc>
          <w:tcPr>
            <w:tcW w:w="1526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6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01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5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127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127" w:type="dxa"/>
          </w:tcPr>
          <w:p w:rsidR="0061675A" w:rsidRDefault="0061675A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</w:tbl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</w:p>
    <w:p w:rsidR="004E18E7" w:rsidRPr="004E18E7" w:rsidRDefault="004E18E7" w:rsidP="004E18E7">
      <w:pPr>
        <w:ind w:left="426" w:hanging="426"/>
        <w:jc w:val="both"/>
        <w:rPr>
          <w:rFonts w:ascii="Garamond" w:hAnsi="Garamond"/>
        </w:rPr>
      </w:pPr>
      <w:r w:rsidRPr="004E18E7">
        <w:rPr>
          <w:rFonts w:ascii="Garamond" w:hAnsi="Garamond"/>
        </w:rPr>
        <w:t xml:space="preserve"> </w:t>
      </w:r>
    </w:p>
    <w:sectPr w:rsidR="004E18E7" w:rsidRPr="004E18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258" w:rsidRDefault="00122258" w:rsidP="00F704FE">
      <w:pPr>
        <w:spacing w:after="0" w:line="240" w:lineRule="auto"/>
      </w:pPr>
      <w:r>
        <w:separator/>
      </w:r>
    </w:p>
  </w:endnote>
  <w:endnote w:type="continuationSeparator" w:id="0">
    <w:p w:rsidR="00122258" w:rsidRDefault="00122258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258" w:rsidRDefault="00122258" w:rsidP="00F704FE">
      <w:pPr>
        <w:spacing w:after="0" w:line="240" w:lineRule="auto"/>
      </w:pPr>
      <w:r>
        <w:separator/>
      </w:r>
    </w:p>
  </w:footnote>
  <w:footnote w:type="continuationSeparator" w:id="0">
    <w:p w:rsidR="00122258" w:rsidRDefault="00122258" w:rsidP="00F70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954BB"/>
    <w:rsid w:val="00122258"/>
    <w:rsid w:val="001C2D8E"/>
    <w:rsid w:val="001C58CF"/>
    <w:rsid w:val="00211D9A"/>
    <w:rsid w:val="002401ED"/>
    <w:rsid w:val="0031320F"/>
    <w:rsid w:val="004E18E7"/>
    <w:rsid w:val="0061675A"/>
    <w:rsid w:val="007A2A06"/>
    <w:rsid w:val="007C1878"/>
    <w:rsid w:val="008C642C"/>
    <w:rsid w:val="009E7A73"/>
    <w:rsid w:val="00A5117E"/>
    <w:rsid w:val="00B354B9"/>
    <w:rsid w:val="00B667DB"/>
    <w:rsid w:val="00BF165F"/>
    <w:rsid w:val="00CD0A71"/>
    <w:rsid w:val="00D4409E"/>
    <w:rsid w:val="00F031F6"/>
    <w:rsid w:val="00F704FE"/>
    <w:rsid w:val="00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0C367-908E-4903-B5F8-00F9629AF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Frąckiewicz Agnieszka  (BOF)</cp:lastModifiedBy>
  <cp:revision>2</cp:revision>
  <dcterms:created xsi:type="dcterms:W3CDTF">2013-07-10T11:49:00Z</dcterms:created>
  <dcterms:modified xsi:type="dcterms:W3CDTF">2013-07-10T11:49:00Z</dcterms:modified>
</cp:coreProperties>
</file>