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1D6" w:rsidRPr="00B117A5" w:rsidRDefault="005861D6" w:rsidP="007C3E6C">
      <w:pPr>
        <w:pStyle w:val="Nagwekspisutreci"/>
        <w:numPr>
          <w:ilvl w:val="0"/>
          <w:numId w:val="0"/>
        </w:numPr>
        <w:spacing w:before="0" w:line="240" w:lineRule="auto"/>
        <w:ind w:left="720"/>
        <w:rPr>
          <w:rFonts w:ascii="Tahoma" w:hAnsi="Tahoma" w:cs="Tahoma"/>
          <w:color w:val="auto"/>
          <w:sz w:val="20"/>
          <w:szCs w:val="20"/>
        </w:rPr>
      </w:pPr>
    </w:p>
    <w:p w:rsidR="005861D6" w:rsidRDefault="005861D6" w:rsidP="007C3E6C">
      <w:pPr>
        <w:pStyle w:val="Nagwekspisutreci"/>
        <w:numPr>
          <w:ilvl w:val="0"/>
          <w:numId w:val="0"/>
        </w:numPr>
        <w:spacing w:before="0" w:line="240" w:lineRule="auto"/>
        <w:jc w:val="center"/>
        <w:rPr>
          <w:rFonts w:ascii="Tahoma" w:hAnsi="Tahoma" w:cs="Tahoma"/>
          <w:color w:val="auto"/>
          <w:sz w:val="24"/>
          <w:szCs w:val="20"/>
        </w:rPr>
      </w:pPr>
      <w:r>
        <w:rPr>
          <w:rFonts w:ascii="Tahoma" w:hAnsi="Tahoma" w:cs="Tahoma"/>
          <w:color w:val="auto"/>
          <w:sz w:val="24"/>
          <w:szCs w:val="20"/>
        </w:rPr>
        <w:t xml:space="preserve"> </w:t>
      </w:r>
      <w:r>
        <w:rPr>
          <w:rFonts w:ascii="Tahoma" w:hAnsi="Tahoma" w:cs="Tahoma"/>
          <w:color w:val="auto"/>
          <w:sz w:val="24"/>
          <w:szCs w:val="20"/>
        </w:rPr>
        <w:tab/>
      </w:r>
      <w:r>
        <w:rPr>
          <w:rFonts w:ascii="Tahoma" w:hAnsi="Tahoma" w:cs="Tahoma"/>
          <w:color w:val="auto"/>
          <w:sz w:val="24"/>
          <w:szCs w:val="20"/>
        </w:rPr>
        <w:tab/>
      </w:r>
      <w:r>
        <w:rPr>
          <w:rFonts w:ascii="Tahoma" w:hAnsi="Tahoma" w:cs="Tahoma"/>
          <w:color w:val="auto"/>
          <w:sz w:val="24"/>
          <w:szCs w:val="20"/>
        </w:rPr>
        <w:tab/>
      </w:r>
      <w:r>
        <w:rPr>
          <w:rFonts w:ascii="Tahoma" w:hAnsi="Tahoma" w:cs="Tahoma"/>
          <w:color w:val="auto"/>
          <w:sz w:val="24"/>
          <w:szCs w:val="20"/>
        </w:rPr>
        <w:tab/>
      </w:r>
      <w:r>
        <w:rPr>
          <w:rFonts w:ascii="Tahoma" w:hAnsi="Tahoma" w:cs="Tahoma"/>
          <w:color w:val="auto"/>
          <w:sz w:val="24"/>
          <w:szCs w:val="20"/>
        </w:rPr>
        <w:tab/>
      </w:r>
      <w:r>
        <w:rPr>
          <w:rFonts w:ascii="Tahoma" w:hAnsi="Tahoma" w:cs="Tahoma"/>
          <w:color w:val="auto"/>
          <w:sz w:val="24"/>
          <w:szCs w:val="20"/>
        </w:rPr>
        <w:tab/>
      </w:r>
      <w:r>
        <w:rPr>
          <w:rFonts w:ascii="Tahoma" w:hAnsi="Tahoma" w:cs="Tahoma"/>
          <w:color w:val="auto"/>
          <w:sz w:val="24"/>
          <w:szCs w:val="20"/>
        </w:rPr>
        <w:tab/>
      </w:r>
      <w:r>
        <w:rPr>
          <w:rFonts w:ascii="Tahoma" w:hAnsi="Tahoma" w:cs="Tahoma"/>
          <w:color w:val="auto"/>
          <w:sz w:val="24"/>
          <w:szCs w:val="20"/>
        </w:rPr>
        <w:tab/>
      </w:r>
    </w:p>
    <w:p w:rsidR="005861D6" w:rsidRDefault="005861D6" w:rsidP="00F00562">
      <w:pPr>
        <w:pStyle w:val="Nagwekspisutreci"/>
        <w:numPr>
          <w:ilvl w:val="0"/>
          <w:numId w:val="0"/>
        </w:numPr>
        <w:tabs>
          <w:tab w:val="left" w:pos="7350"/>
        </w:tabs>
        <w:spacing w:before="0" w:line="240" w:lineRule="auto"/>
        <w:rPr>
          <w:rFonts w:ascii="Tahoma" w:hAnsi="Tahoma" w:cs="Tahoma"/>
          <w:color w:val="auto"/>
        </w:rPr>
      </w:pPr>
      <w:r>
        <w:rPr>
          <w:rFonts w:ascii="Tahoma" w:hAnsi="Tahoma" w:cs="Tahoma"/>
          <w:color w:val="auto"/>
        </w:rPr>
        <w:tab/>
        <w:t>WZÓR</w:t>
      </w:r>
    </w:p>
    <w:p w:rsidR="005861D6" w:rsidRDefault="005861D6" w:rsidP="007C3E6C">
      <w:pPr>
        <w:pStyle w:val="Nagwekspisutreci"/>
        <w:numPr>
          <w:ilvl w:val="0"/>
          <w:numId w:val="0"/>
        </w:numPr>
        <w:spacing w:before="0" w:line="240" w:lineRule="auto"/>
        <w:jc w:val="center"/>
        <w:rPr>
          <w:rFonts w:ascii="Tahoma" w:hAnsi="Tahoma" w:cs="Tahoma"/>
          <w:color w:val="auto"/>
        </w:rPr>
      </w:pPr>
    </w:p>
    <w:p w:rsidR="005861D6" w:rsidRDefault="005861D6" w:rsidP="007C3E6C">
      <w:pPr>
        <w:pStyle w:val="Nagwekspisutreci"/>
        <w:numPr>
          <w:ilvl w:val="0"/>
          <w:numId w:val="0"/>
        </w:numPr>
        <w:spacing w:before="0" w:line="240" w:lineRule="auto"/>
        <w:jc w:val="center"/>
        <w:rPr>
          <w:rFonts w:ascii="Tahoma" w:hAnsi="Tahoma" w:cs="Tahoma"/>
          <w:color w:val="auto"/>
        </w:rPr>
      </w:pPr>
    </w:p>
    <w:p w:rsidR="005861D6" w:rsidRPr="00A76B43" w:rsidRDefault="005861D6" w:rsidP="007C3E6C">
      <w:pPr>
        <w:pStyle w:val="Nagwekspisutreci"/>
        <w:numPr>
          <w:ilvl w:val="0"/>
          <w:numId w:val="0"/>
        </w:numPr>
        <w:spacing w:before="0" w:line="240" w:lineRule="auto"/>
        <w:jc w:val="center"/>
        <w:rPr>
          <w:rFonts w:ascii="Tahoma" w:hAnsi="Tahoma" w:cs="Tahoma"/>
          <w:color w:val="auto"/>
        </w:rPr>
      </w:pPr>
      <w:r w:rsidRPr="00A76B43">
        <w:rPr>
          <w:rFonts w:ascii="Tahoma" w:hAnsi="Tahoma" w:cs="Tahoma"/>
          <w:color w:val="auto"/>
        </w:rPr>
        <w:t xml:space="preserve">SZCZEGÓŁOWY OPIS PRZEDMIOTU ZAMÓWIENIA </w:t>
      </w:r>
    </w:p>
    <w:p w:rsidR="005861D6" w:rsidRPr="00B117A5" w:rsidRDefault="005861D6" w:rsidP="007C3E6C">
      <w:pPr>
        <w:rPr>
          <w:rFonts w:ascii="Tahoma" w:hAnsi="Tahoma" w:cs="Tahoma"/>
          <w:lang w:eastAsia="en-US"/>
        </w:rPr>
      </w:pPr>
    </w:p>
    <w:p w:rsidR="005861D6" w:rsidRPr="00B117A5" w:rsidRDefault="005861D6" w:rsidP="007C3E6C">
      <w:pPr>
        <w:spacing w:before="0"/>
        <w:rPr>
          <w:rFonts w:ascii="Tahoma" w:hAnsi="Tahoma" w:cs="Tahoma"/>
          <w:lang w:eastAsia="en-US"/>
        </w:rPr>
      </w:pPr>
    </w:p>
    <w:p w:rsidR="005861D6" w:rsidRPr="00A76B43" w:rsidRDefault="005861D6" w:rsidP="00337081">
      <w:pPr>
        <w:keepNext/>
        <w:keepLines/>
        <w:shd w:val="clear" w:color="auto" w:fill="FFFFFF"/>
        <w:spacing w:before="0"/>
        <w:ind w:left="1410" w:hanging="1410"/>
        <w:rPr>
          <w:rFonts w:ascii="Tahoma" w:hAnsi="Tahoma" w:cs="Tahoma"/>
          <w:b/>
          <w:sz w:val="22"/>
          <w:szCs w:val="22"/>
        </w:rPr>
      </w:pPr>
      <w:r w:rsidRPr="00A76B43">
        <w:rPr>
          <w:rFonts w:ascii="Tahoma" w:hAnsi="Tahoma" w:cs="Tahoma"/>
          <w:sz w:val="22"/>
          <w:szCs w:val="22"/>
        </w:rPr>
        <w:t xml:space="preserve">Projekt </w:t>
      </w:r>
      <w:r w:rsidRPr="00A76B43">
        <w:rPr>
          <w:rFonts w:ascii="Tahoma" w:hAnsi="Tahoma" w:cs="Tahoma"/>
          <w:sz w:val="22"/>
          <w:szCs w:val="22"/>
        </w:rPr>
        <w:tab/>
      </w:r>
      <w:r w:rsidRPr="00A76B43">
        <w:rPr>
          <w:rFonts w:ascii="Tahoma" w:hAnsi="Tahoma" w:cs="Tahoma"/>
          <w:sz w:val="22"/>
          <w:szCs w:val="22"/>
        </w:rPr>
        <w:tab/>
      </w:r>
      <w:r w:rsidRPr="00A76B43">
        <w:rPr>
          <w:rFonts w:ascii="Tahoma" w:hAnsi="Tahoma" w:cs="Tahoma"/>
          <w:b/>
          <w:sz w:val="22"/>
          <w:szCs w:val="22"/>
        </w:rPr>
        <w:t xml:space="preserve">„Poprawa wizerunku i odbioru społecznego młodzieży z zakładów poprawczych i schronisk dla nieletnich” realizowany na podstawie porozumienia z dnia 29 maja 2012 r. nr UDA-POKL.01.03.05-00-062/11-00 z </w:t>
      </w:r>
      <w:proofErr w:type="spellStart"/>
      <w:r w:rsidRPr="00A76B43">
        <w:rPr>
          <w:rFonts w:ascii="Tahoma" w:hAnsi="Tahoma" w:cs="Tahoma"/>
          <w:b/>
          <w:sz w:val="22"/>
          <w:szCs w:val="22"/>
        </w:rPr>
        <w:t>późn</w:t>
      </w:r>
      <w:proofErr w:type="spellEnd"/>
      <w:r w:rsidRPr="00A76B43">
        <w:rPr>
          <w:rFonts w:ascii="Tahoma" w:hAnsi="Tahoma" w:cs="Tahoma"/>
          <w:b/>
          <w:sz w:val="22"/>
          <w:szCs w:val="22"/>
        </w:rPr>
        <w:t>. zm.</w:t>
      </w:r>
    </w:p>
    <w:p w:rsidR="005861D6" w:rsidRPr="00A76B43" w:rsidRDefault="005861D6" w:rsidP="007C3E6C">
      <w:pPr>
        <w:spacing w:before="0"/>
        <w:rPr>
          <w:rFonts w:ascii="Tahoma" w:hAnsi="Tahoma" w:cs="Tahoma"/>
          <w:sz w:val="22"/>
          <w:szCs w:val="22"/>
        </w:rPr>
      </w:pPr>
    </w:p>
    <w:p w:rsidR="005861D6" w:rsidRPr="00A76B43" w:rsidRDefault="005861D6" w:rsidP="007C3E6C">
      <w:pPr>
        <w:spacing w:before="0"/>
        <w:rPr>
          <w:rFonts w:ascii="Tahoma" w:hAnsi="Tahoma" w:cs="Tahoma"/>
          <w:sz w:val="22"/>
          <w:szCs w:val="22"/>
        </w:rPr>
      </w:pPr>
    </w:p>
    <w:p w:rsidR="005861D6" w:rsidRPr="00A76B43" w:rsidRDefault="005861D6" w:rsidP="007C3E6C">
      <w:pPr>
        <w:pStyle w:val="NormalnyWeb"/>
        <w:spacing w:before="0" w:beforeAutospacing="0" w:after="0" w:afterAutospacing="0"/>
        <w:rPr>
          <w:rFonts w:ascii="Tahoma" w:hAnsi="Tahoma" w:cs="Tahoma"/>
          <w:sz w:val="22"/>
          <w:szCs w:val="22"/>
        </w:rPr>
      </w:pPr>
      <w:r w:rsidRPr="00A76B43">
        <w:rPr>
          <w:rFonts w:ascii="Tahoma" w:hAnsi="Tahoma" w:cs="Tahoma"/>
          <w:sz w:val="22"/>
          <w:szCs w:val="22"/>
        </w:rPr>
        <w:t xml:space="preserve">Priorytet I: </w:t>
      </w:r>
      <w:r w:rsidRPr="00A76B43">
        <w:rPr>
          <w:rFonts w:ascii="Tahoma" w:hAnsi="Tahoma" w:cs="Tahoma"/>
          <w:sz w:val="22"/>
          <w:szCs w:val="22"/>
        </w:rPr>
        <w:tab/>
        <w:t>Zatrudnienie i integracja społeczna</w:t>
      </w:r>
    </w:p>
    <w:p w:rsidR="005861D6" w:rsidRPr="00A76B43" w:rsidRDefault="005861D6" w:rsidP="007C3E6C">
      <w:pPr>
        <w:spacing w:before="0"/>
        <w:rPr>
          <w:rFonts w:ascii="Tahoma" w:hAnsi="Tahoma" w:cs="Tahoma"/>
          <w:sz w:val="22"/>
          <w:szCs w:val="22"/>
        </w:rPr>
      </w:pPr>
      <w:r w:rsidRPr="00A76B43">
        <w:rPr>
          <w:rFonts w:ascii="Tahoma" w:hAnsi="Tahoma" w:cs="Tahoma"/>
          <w:sz w:val="22"/>
          <w:szCs w:val="22"/>
        </w:rPr>
        <w:t xml:space="preserve">Działanie 1.3: </w:t>
      </w:r>
      <w:r w:rsidRPr="00A76B43">
        <w:rPr>
          <w:rFonts w:ascii="Tahoma" w:hAnsi="Tahoma" w:cs="Tahoma"/>
          <w:sz w:val="22"/>
          <w:szCs w:val="22"/>
        </w:rPr>
        <w:tab/>
        <w:t>Ogólnopolskie programy integracji i aktywizacji zawodowej</w:t>
      </w:r>
    </w:p>
    <w:p w:rsidR="005861D6" w:rsidRPr="00A76B43" w:rsidRDefault="005861D6" w:rsidP="007C3E6C">
      <w:pPr>
        <w:spacing w:before="0"/>
        <w:rPr>
          <w:rFonts w:ascii="Tahoma" w:hAnsi="Tahoma" w:cs="Tahoma"/>
          <w:sz w:val="22"/>
          <w:szCs w:val="22"/>
        </w:rPr>
      </w:pPr>
    </w:p>
    <w:p w:rsidR="005861D6" w:rsidRDefault="005861D6" w:rsidP="00A76B43">
      <w:pPr>
        <w:spacing w:before="0"/>
        <w:rPr>
          <w:rFonts w:ascii="Tahoma" w:hAnsi="Tahoma" w:cs="Tahoma"/>
          <w:sz w:val="22"/>
          <w:szCs w:val="22"/>
        </w:rPr>
      </w:pPr>
      <w:r w:rsidRPr="00A76B43">
        <w:rPr>
          <w:rFonts w:ascii="Tahoma" w:hAnsi="Tahoma" w:cs="Tahoma"/>
          <w:sz w:val="22"/>
          <w:szCs w:val="22"/>
          <w:u w:val="single"/>
        </w:rPr>
        <w:t xml:space="preserve">Zadanie nr 1 </w:t>
      </w:r>
      <w:r w:rsidRPr="00A76B43">
        <w:rPr>
          <w:rFonts w:ascii="Tahoma" w:hAnsi="Tahoma" w:cs="Tahoma"/>
          <w:sz w:val="22"/>
          <w:szCs w:val="22"/>
        </w:rPr>
        <w:tab/>
        <w:t>Organizacja imprez sportowych</w:t>
      </w:r>
    </w:p>
    <w:p w:rsidR="005861D6" w:rsidRDefault="005861D6" w:rsidP="00A76B43">
      <w:pPr>
        <w:spacing w:befor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- koszty organizacji imprez sportowych</w:t>
      </w:r>
    </w:p>
    <w:p w:rsidR="005861D6" w:rsidRDefault="005861D6" w:rsidP="00895FC9">
      <w:pPr>
        <w:spacing w:befor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- koszty ogłoszeń w prasie lokalnej o imprezach</w:t>
      </w:r>
      <w:r w:rsidRPr="00895FC9">
        <w:rPr>
          <w:rFonts w:ascii="Tahoma" w:hAnsi="Tahoma" w:cs="Tahoma"/>
          <w:sz w:val="22"/>
          <w:szCs w:val="22"/>
        </w:rPr>
        <w:t xml:space="preserve"> </w:t>
      </w:r>
    </w:p>
    <w:p w:rsidR="005861D6" w:rsidRDefault="005861D6" w:rsidP="00895FC9">
      <w:pPr>
        <w:spacing w:before="0"/>
        <w:rPr>
          <w:rFonts w:ascii="Tahoma" w:hAnsi="Tahoma" w:cs="Tahoma"/>
          <w:sz w:val="22"/>
          <w:szCs w:val="22"/>
        </w:rPr>
      </w:pPr>
    </w:p>
    <w:p w:rsidR="005861D6" w:rsidRPr="00A76B43" w:rsidRDefault="005861D6" w:rsidP="00895FC9">
      <w:pPr>
        <w:spacing w:before="0"/>
        <w:rPr>
          <w:rFonts w:ascii="Tahoma" w:hAnsi="Tahoma" w:cs="Tahoma"/>
          <w:sz w:val="22"/>
          <w:szCs w:val="22"/>
        </w:rPr>
      </w:pPr>
      <w:r w:rsidRPr="00A76B43">
        <w:rPr>
          <w:rFonts w:ascii="Tahoma" w:hAnsi="Tahoma" w:cs="Tahoma"/>
          <w:sz w:val="22"/>
          <w:szCs w:val="22"/>
        </w:rPr>
        <w:t xml:space="preserve">Kody przedmiotu zamówienia według Wspólnego Słownika Zamówień (CPV): </w:t>
      </w:r>
    </w:p>
    <w:p w:rsidR="005861D6" w:rsidRPr="00A76B43" w:rsidRDefault="005861D6" w:rsidP="00071C5E">
      <w:pPr>
        <w:spacing w:before="0"/>
        <w:rPr>
          <w:rFonts w:ascii="Tahoma" w:hAnsi="Tahoma" w:cs="Tahoma"/>
          <w:sz w:val="22"/>
          <w:szCs w:val="22"/>
        </w:rPr>
      </w:pPr>
    </w:p>
    <w:tbl>
      <w:tblPr>
        <w:tblpPr w:leftFromText="141" w:rightFromText="141" w:vertAnchor="page" w:horzAnchor="margin" w:tblpY="8566"/>
        <w:tblW w:w="9087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30"/>
        <w:gridCol w:w="7457"/>
      </w:tblGrid>
      <w:tr w:rsidR="005861D6" w:rsidRPr="0066714D" w:rsidTr="00E138B1">
        <w:trPr>
          <w:trHeight w:val="367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861D6" w:rsidRPr="00734F65" w:rsidRDefault="005861D6" w:rsidP="00895FC9">
            <w:pPr>
              <w:spacing w:before="0"/>
              <w:jc w:val="left"/>
              <w:rPr>
                <w:rFonts w:ascii="Tahoma" w:hAnsi="Tahoma" w:cs="Tahoma"/>
                <w:b/>
                <w:sz w:val="20"/>
              </w:rPr>
            </w:pPr>
            <w:r w:rsidRPr="00734F65">
              <w:rPr>
                <w:rFonts w:ascii="Tahoma" w:hAnsi="Tahoma" w:cs="Tahoma"/>
                <w:b/>
                <w:sz w:val="20"/>
              </w:rPr>
              <w:t>92 62 20 00-7</w:t>
            </w:r>
          </w:p>
          <w:p w:rsidR="005861D6" w:rsidRPr="00DE0CBE" w:rsidRDefault="005861D6" w:rsidP="00E138B1">
            <w:pPr>
              <w:spacing w:before="0" w:after="240"/>
              <w:jc w:val="left"/>
              <w:rPr>
                <w:rFonts w:ascii="Arial Narrow" w:hAnsi="Arial Narrow" w:cs="Arial"/>
                <w:b/>
                <w:bCs/>
                <w:sz w:val="20"/>
              </w:rPr>
            </w:pPr>
            <w:r w:rsidRPr="00DE0CBE">
              <w:rPr>
                <w:rFonts w:ascii="Tahoma" w:hAnsi="Tahoma" w:cs="Tahoma"/>
                <w:sz w:val="20"/>
              </w:rPr>
              <w:t>79 95 20 00-2</w:t>
            </w:r>
            <w:r w:rsidRPr="00DE0CBE">
              <w:rPr>
                <w:rFonts w:ascii="Tahoma" w:hAnsi="Tahoma" w:cs="Tahoma"/>
                <w:sz w:val="20"/>
              </w:rPr>
              <w:br/>
              <w:t xml:space="preserve">92 00 00 00-1 </w:t>
            </w:r>
            <w:r w:rsidRPr="00DE0CBE">
              <w:rPr>
                <w:rFonts w:ascii="Tahoma" w:hAnsi="Tahoma" w:cs="Tahoma"/>
                <w:sz w:val="20"/>
              </w:rPr>
              <w:br/>
              <w:t>92 60 00 00-7</w:t>
            </w:r>
            <w:r w:rsidRPr="00DE0CBE">
              <w:rPr>
                <w:rFonts w:ascii="Tahoma" w:hAnsi="Tahoma" w:cs="Tahoma"/>
                <w:sz w:val="20"/>
              </w:rPr>
              <w:br/>
            </w:r>
            <w:r w:rsidRPr="00DE0CBE">
              <w:rPr>
                <w:rFonts w:ascii="Tahoma" w:hAnsi="Tahoma" w:cs="Tahoma"/>
                <w:sz w:val="20"/>
              </w:rPr>
              <w:br/>
              <w:t>71 31 72 00-5</w:t>
            </w:r>
            <w:r w:rsidRPr="00DE0CBE">
              <w:rPr>
                <w:rFonts w:ascii="Tahoma" w:hAnsi="Tahoma" w:cs="Tahoma"/>
                <w:sz w:val="20"/>
              </w:rPr>
              <w:br/>
              <w:t>79 71 00 00-4</w:t>
            </w:r>
            <w:r w:rsidRPr="00DE0CBE">
              <w:rPr>
                <w:rFonts w:ascii="Tahoma" w:hAnsi="Tahoma" w:cs="Tahoma"/>
                <w:sz w:val="20"/>
              </w:rPr>
              <w:br/>
              <w:t>66 51 00 00-8</w:t>
            </w:r>
            <w:r w:rsidRPr="00DE0CBE">
              <w:rPr>
                <w:rFonts w:ascii="Tahoma" w:hAnsi="Tahoma" w:cs="Tahoma"/>
                <w:sz w:val="20"/>
              </w:rPr>
              <w:br/>
            </w:r>
            <w:r w:rsidRPr="00DE0CBE">
              <w:rPr>
                <w:rFonts w:ascii="Tahoma" w:hAnsi="Tahoma" w:cs="Tahoma"/>
                <w:sz w:val="20"/>
              </w:rPr>
              <w:br/>
              <w:t>55 52 00 00-1</w:t>
            </w:r>
            <w:r w:rsidRPr="00DE0CBE">
              <w:rPr>
                <w:rFonts w:ascii="Tahoma" w:hAnsi="Tahoma" w:cs="Tahoma"/>
                <w:sz w:val="20"/>
              </w:rPr>
              <w:br/>
            </w:r>
            <w:r w:rsidRPr="00DE0CBE">
              <w:rPr>
                <w:rFonts w:ascii="Tahoma" w:hAnsi="Tahoma" w:cs="Tahoma"/>
                <w:sz w:val="20"/>
              </w:rPr>
              <w:br/>
              <w:t>79 97 00 00-4</w:t>
            </w:r>
            <w:r w:rsidRPr="00DE0CBE">
              <w:rPr>
                <w:rFonts w:ascii="Tahoma" w:hAnsi="Tahoma" w:cs="Tahoma"/>
                <w:sz w:val="20"/>
              </w:rPr>
              <w:br/>
              <w:t>79 34 10 00-6</w:t>
            </w:r>
          </w:p>
        </w:tc>
        <w:tc>
          <w:tcPr>
            <w:tcW w:w="7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61D6" w:rsidRPr="00734F65" w:rsidRDefault="005861D6" w:rsidP="00895FC9">
            <w:pPr>
              <w:spacing w:before="0"/>
              <w:jc w:val="left"/>
              <w:rPr>
                <w:rFonts w:ascii="Tahoma" w:hAnsi="Tahoma" w:cs="Tahoma"/>
                <w:b/>
                <w:sz w:val="20"/>
              </w:rPr>
            </w:pPr>
            <w:r w:rsidRPr="00734F65">
              <w:rPr>
                <w:rFonts w:ascii="Tahoma" w:hAnsi="Tahoma" w:cs="Tahoma"/>
                <w:b/>
                <w:sz w:val="20"/>
              </w:rPr>
              <w:t>Usługi w zakresie organizowania wydarzeń sportowych</w:t>
            </w:r>
          </w:p>
          <w:p w:rsidR="005861D6" w:rsidRDefault="005861D6" w:rsidP="00E138B1">
            <w:pPr>
              <w:spacing w:before="0"/>
              <w:jc w:val="left"/>
              <w:rPr>
                <w:rFonts w:ascii="Tahoma" w:hAnsi="Tahoma" w:cs="Tahoma"/>
                <w:sz w:val="20"/>
              </w:rPr>
            </w:pPr>
            <w:r w:rsidRPr="00DE0CBE">
              <w:rPr>
                <w:rFonts w:ascii="Tahoma" w:hAnsi="Tahoma" w:cs="Tahoma"/>
                <w:sz w:val="20"/>
              </w:rPr>
              <w:t xml:space="preserve">Usługi w zakresie organizacji imprez </w:t>
            </w:r>
            <w:r w:rsidRPr="00DE0CBE">
              <w:rPr>
                <w:rFonts w:ascii="Tahoma" w:hAnsi="Tahoma" w:cs="Tahoma"/>
                <w:sz w:val="20"/>
              </w:rPr>
              <w:br/>
              <w:t>Usługi rekreacyjne, kulturalne i sportowe</w:t>
            </w:r>
            <w:r w:rsidRPr="00DE0CBE">
              <w:rPr>
                <w:rFonts w:ascii="Tahoma" w:hAnsi="Tahoma" w:cs="Tahoma"/>
                <w:sz w:val="20"/>
              </w:rPr>
              <w:br/>
              <w:t>Usługi sportowe</w:t>
            </w:r>
          </w:p>
          <w:p w:rsidR="005861D6" w:rsidRDefault="005861D6" w:rsidP="00E138B1">
            <w:pPr>
              <w:spacing w:before="0"/>
              <w:jc w:val="left"/>
              <w:rPr>
                <w:rFonts w:ascii="Tahoma" w:hAnsi="Tahoma" w:cs="Tahoma"/>
                <w:sz w:val="20"/>
              </w:rPr>
            </w:pPr>
          </w:p>
          <w:p w:rsidR="005861D6" w:rsidRDefault="005861D6" w:rsidP="00E138B1">
            <w:pPr>
              <w:spacing w:before="0"/>
              <w:jc w:val="left"/>
              <w:rPr>
                <w:rFonts w:ascii="Tahoma" w:hAnsi="Tahoma" w:cs="Tahoma"/>
                <w:sz w:val="20"/>
              </w:rPr>
            </w:pPr>
            <w:r w:rsidRPr="00DE0CBE">
              <w:rPr>
                <w:rFonts w:ascii="Tahoma" w:hAnsi="Tahoma" w:cs="Tahoma"/>
                <w:sz w:val="20"/>
              </w:rPr>
              <w:t>Usługi w zakresie ochrony zdrowia i bezpieczeństwa</w:t>
            </w:r>
          </w:p>
          <w:p w:rsidR="005861D6" w:rsidRPr="0066714D" w:rsidRDefault="005861D6" w:rsidP="00E138B1">
            <w:pPr>
              <w:spacing w:before="0" w:after="240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DE0CBE">
              <w:rPr>
                <w:rFonts w:ascii="Tahoma" w:hAnsi="Tahoma" w:cs="Tahoma"/>
                <w:sz w:val="20"/>
              </w:rPr>
              <w:t>Usługi ochroniarskie</w:t>
            </w:r>
            <w:r w:rsidRPr="00DE0CBE">
              <w:rPr>
                <w:rFonts w:ascii="Tahoma" w:hAnsi="Tahoma" w:cs="Tahoma"/>
                <w:sz w:val="20"/>
              </w:rPr>
              <w:br/>
              <w:t>Usługi ubezpieczeniowe</w:t>
            </w:r>
            <w:r w:rsidRPr="00DE0CBE">
              <w:rPr>
                <w:rFonts w:ascii="Tahoma" w:hAnsi="Tahoma" w:cs="Tahoma"/>
                <w:sz w:val="20"/>
              </w:rPr>
              <w:br/>
            </w:r>
            <w:r w:rsidRPr="00DE0CBE">
              <w:rPr>
                <w:rFonts w:ascii="Tahoma" w:hAnsi="Tahoma" w:cs="Tahoma"/>
                <w:sz w:val="20"/>
              </w:rPr>
              <w:br/>
            </w:r>
            <w:r>
              <w:rPr>
                <w:rFonts w:ascii="Tahoma" w:hAnsi="Tahoma" w:cs="Tahoma"/>
                <w:sz w:val="20"/>
              </w:rPr>
              <w:t>U</w:t>
            </w:r>
            <w:r w:rsidRPr="00DE0CBE">
              <w:rPr>
                <w:rFonts w:ascii="Tahoma" w:hAnsi="Tahoma" w:cs="Tahoma"/>
                <w:sz w:val="20"/>
              </w:rPr>
              <w:t>sługi dostarczania posiłków</w:t>
            </w:r>
            <w:r w:rsidRPr="00DE0CBE">
              <w:rPr>
                <w:rFonts w:ascii="Tahoma" w:hAnsi="Tahoma" w:cs="Tahoma"/>
                <w:sz w:val="20"/>
              </w:rPr>
              <w:br/>
            </w:r>
            <w:r w:rsidRPr="00DE0CBE">
              <w:rPr>
                <w:rFonts w:ascii="Tahoma" w:hAnsi="Tahoma" w:cs="Tahoma"/>
                <w:sz w:val="20"/>
              </w:rPr>
              <w:br/>
              <w:t>Usługi publikacji</w:t>
            </w:r>
            <w:r w:rsidRPr="00DE0CBE">
              <w:rPr>
                <w:rFonts w:ascii="Tahoma" w:hAnsi="Tahoma" w:cs="Tahoma"/>
                <w:sz w:val="20"/>
              </w:rPr>
              <w:br/>
              <w:t>Usługi reklamowe</w:t>
            </w:r>
          </w:p>
        </w:tc>
      </w:tr>
    </w:tbl>
    <w:p w:rsidR="005861D6" w:rsidRDefault="005861D6" w:rsidP="007C3E6C">
      <w:pPr>
        <w:spacing w:before="0"/>
        <w:ind w:left="708" w:firstLine="708"/>
        <w:rPr>
          <w:rFonts w:ascii="Tahoma" w:hAnsi="Tahoma" w:cs="Tahoma"/>
          <w:i/>
          <w:sz w:val="20"/>
        </w:rPr>
      </w:pPr>
    </w:p>
    <w:p w:rsidR="005861D6" w:rsidRDefault="005861D6" w:rsidP="00734F65">
      <w:pPr>
        <w:spacing w:before="0"/>
        <w:ind w:left="1590" w:hanging="1590"/>
        <w:rPr>
          <w:rFonts w:ascii="Tahoma" w:hAnsi="Tahoma" w:cs="Tahoma"/>
          <w:sz w:val="22"/>
          <w:szCs w:val="22"/>
        </w:rPr>
      </w:pPr>
      <w:r w:rsidRPr="00A76B43">
        <w:rPr>
          <w:rFonts w:ascii="Tahoma" w:hAnsi="Tahoma" w:cs="Tahoma"/>
          <w:sz w:val="22"/>
          <w:szCs w:val="22"/>
        </w:rPr>
        <w:t>Zamawiający</w:t>
      </w:r>
      <w:r w:rsidRPr="00A76B43">
        <w:rPr>
          <w:rFonts w:ascii="Tahoma" w:hAnsi="Tahoma" w:cs="Tahoma"/>
          <w:sz w:val="22"/>
          <w:szCs w:val="22"/>
        </w:rPr>
        <w:tab/>
        <w:t>Skarb Państwa – Ministerstwo Sprawiedliwości, Beneficjent systemowy Poddziałania 1.3.5 PO KL</w:t>
      </w:r>
    </w:p>
    <w:p w:rsidR="005861D6" w:rsidRDefault="005861D6" w:rsidP="00734F65">
      <w:pPr>
        <w:spacing w:before="0"/>
        <w:ind w:left="1590" w:hanging="1590"/>
        <w:rPr>
          <w:rFonts w:ascii="Tahoma" w:hAnsi="Tahoma" w:cs="Tahoma"/>
          <w:sz w:val="22"/>
          <w:szCs w:val="22"/>
        </w:rPr>
        <w:sectPr w:rsidR="005861D6" w:rsidSect="00F755F5">
          <w:headerReference w:type="default" r:id="rId8"/>
          <w:footerReference w:type="default" r:id="rId9"/>
          <w:pgSz w:w="11906" w:h="16838"/>
          <w:pgMar w:top="1985" w:right="1418" w:bottom="1418" w:left="1418" w:header="709" w:footer="709" w:gutter="0"/>
          <w:cols w:space="708"/>
          <w:docGrid w:linePitch="360"/>
        </w:sectPr>
      </w:pPr>
    </w:p>
    <w:p w:rsidR="005861D6" w:rsidRPr="00C40BAF" w:rsidRDefault="005861D6" w:rsidP="00F7604D">
      <w:pPr>
        <w:numPr>
          <w:ilvl w:val="0"/>
          <w:numId w:val="11"/>
        </w:numPr>
        <w:spacing w:before="0" w:line="276" w:lineRule="auto"/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lastRenderedPageBreak/>
        <w:t>Przedmiot zamówienia</w:t>
      </w:r>
    </w:p>
    <w:p w:rsidR="005861D6" w:rsidRPr="00C40BAF" w:rsidRDefault="005861D6" w:rsidP="00C40BAF">
      <w:pPr>
        <w:spacing w:before="0" w:line="276" w:lineRule="auto"/>
        <w:rPr>
          <w:rFonts w:ascii="Tahoma" w:hAnsi="Tahoma" w:cs="Tahoma"/>
          <w:sz w:val="22"/>
          <w:szCs w:val="22"/>
        </w:rPr>
      </w:pPr>
      <w:r w:rsidRPr="00C40BAF">
        <w:rPr>
          <w:rFonts w:ascii="Tahoma" w:hAnsi="Tahoma" w:cs="Tahoma"/>
          <w:sz w:val="22"/>
          <w:szCs w:val="22"/>
        </w:rPr>
        <w:t xml:space="preserve">Przedmiotem zamówienia jest zorganizowanie 4 regionalnych imprez sportowych dla </w:t>
      </w:r>
      <w:r>
        <w:rPr>
          <w:rFonts w:ascii="Tahoma" w:hAnsi="Tahoma" w:cs="Tahoma"/>
          <w:sz w:val="22"/>
          <w:szCs w:val="22"/>
        </w:rPr>
        <w:t>n</w:t>
      </w:r>
      <w:r w:rsidRPr="00C40BAF">
        <w:rPr>
          <w:rFonts w:ascii="Tahoma" w:hAnsi="Tahoma" w:cs="Tahoma"/>
          <w:sz w:val="22"/>
          <w:szCs w:val="22"/>
        </w:rPr>
        <w:t xml:space="preserve">ieletnich z zakładów poprawczych i schronisk dla nieletnich oraz uczniów ze szkół lokalnych, </w:t>
      </w:r>
      <w:r>
        <w:rPr>
          <w:rFonts w:ascii="Tahoma" w:hAnsi="Tahoma" w:cs="Tahoma"/>
          <w:sz w:val="22"/>
          <w:szCs w:val="22"/>
        </w:rPr>
        <w:br/>
      </w:r>
      <w:r w:rsidRPr="00C40BAF">
        <w:rPr>
          <w:rFonts w:ascii="Tahoma" w:hAnsi="Tahoma" w:cs="Tahoma"/>
          <w:sz w:val="22"/>
          <w:szCs w:val="22"/>
        </w:rPr>
        <w:t xml:space="preserve">z zapewnieniem pełnej infrastruktury sportowej, opieki medycznej, ochrony, cateringu wraz </w:t>
      </w:r>
      <w:r>
        <w:rPr>
          <w:rFonts w:ascii="Tahoma" w:hAnsi="Tahoma" w:cs="Tahoma"/>
          <w:sz w:val="22"/>
          <w:szCs w:val="22"/>
        </w:rPr>
        <w:br/>
      </w:r>
      <w:r w:rsidRPr="00C40BAF">
        <w:rPr>
          <w:rFonts w:ascii="Tahoma" w:hAnsi="Tahoma" w:cs="Tahoma"/>
          <w:sz w:val="22"/>
          <w:szCs w:val="22"/>
        </w:rPr>
        <w:t>z opublikowaniem ogłoszeń prasowych zapowiadających ww. imprezy</w:t>
      </w:r>
      <w:r>
        <w:rPr>
          <w:rFonts w:ascii="Tahoma" w:hAnsi="Tahoma" w:cs="Tahoma"/>
          <w:sz w:val="22"/>
          <w:szCs w:val="22"/>
        </w:rPr>
        <w:t>.</w:t>
      </w:r>
    </w:p>
    <w:p w:rsidR="005861D6" w:rsidRPr="00C40BAF" w:rsidRDefault="005861D6" w:rsidP="00C40BAF">
      <w:pPr>
        <w:spacing w:before="0" w:line="276" w:lineRule="auto"/>
        <w:rPr>
          <w:rFonts w:ascii="Tahoma" w:hAnsi="Tahoma" w:cs="Tahoma"/>
          <w:sz w:val="22"/>
          <w:szCs w:val="22"/>
        </w:rPr>
      </w:pPr>
    </w:p>
    <w:p w:rsidR="005861D6" w:rsidRDefault="005861D6" w:rsidP="00F7604D">
      <w:pPr>
        <w:numPr>
          <w:ilvl w:val="0"/>
          <w:numId w:val="11"/>
        </w:numPr>
        <w:spacing w:before="0" w:line="276" w:lineRule="auto"/>
        <w:jc w:val="left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Informacje dotyczące organizowanych imprez sportowych </w:t>
      </w:r>
    </w:p>
    <w:p w:rsidR="005861D6" w:rsidRDefault="005861D6" w:rsidP="009F1A0D">
      <w:pPr>
        <w:spacing w:before="0" w:after="240" w:line="276" w:lineRule="auto"/>
        <w:rPr>
          <w:rFonts w:ascii="Tahoma" w:hAnsi="Tahoma" w:cs="Tahoma"/>
          <w:sz w:val="22"/>
          <w:szCs w:val="22"/>
        </w:rPr>
      </w:pPr>
      <w:r w:rsidRPr="00C40BAF">
        <w:rPr>
          <w:rFonts w:ascii="Tahoma" w:hAnsi="Tahoma" w:cs="Tahoma"/>
          <w:sz w:val="22"/>
          <w:szCs w:val="22"/>
        </w:rPr>
        <w:t xml:space="preserve">Organizacja </w:t>
      </w:r>
      <w:r>
        <w:rPr>
          <w:rFonts w:ascii="Tahoma" w:hAnsi="Tahoma" w:cs="Tahoma"/>
          <w:sz w:val="22"/>
          <w:szCs w:val="22"/>
        </w:rPr>
        <w:t xml:space="preserve">4 regionalnych </w:t>
      </w:r>
      <w:r w:rsidRPr="00C40BAF">
        <w:rPr>
          <w:rFonts w:ascii="Tahoma" w:hAnsi="Tahoma" w:cs="Tahoma"/>
          <w:sz w:val="22"/>
          <w:szCs w:val="22"/>
        </w:rPr>
        <w:t>imprez sportowych jest jednym z działań w ramach projektu</w:t>
      </w:r>
      <w:r>
        <w:rPr>
          <w:rFonts w:ascii="Tahoma" w:hAnsi="Tahoma" w:cs="Tahoma"/>
          <w:sz w:val="22"/>
          <w:szCs w:val="22"/>
        </w:rPr>
        <w:t xml:space="preserve"> „</w:t>
      </w:r>
      <w:r w:rsidRPr="00483CFD">
        <w:rPr>
          <w:rFonts w:ascii="Tahoma" w:hAnsi="Tahoma" w:cs="Tahoma"/>
          <w:sz w:val="22"/>
          <w:szCs w:val="22"/>
        </w:rPr>
        <w:t>Poprawa wizerunku i odbioru społecznego młodzieży z zakładów poprawczych i schronisk dla nieletnich</w:t>
      </w:r>
      <w:r>
        <w:rPr>
          <w:rFonts w:ascii="Tahoma" w:hAnsi="Tahoma" w:cs="Tahoma"/>
          <w:sz w:val="22"/>
          <w:szCs w:val="22"/>
        </w:rPr>
        <w:t>”</w:t>
      </w:r>
      <w:r w:rsidRPr="00C40BAF">
        <w:rPr>
          <w:rFonts w:ascii="Tahoma" w:hAnsi="Tahoma" w:cs="Tahoma"/>
          <w:sz w:val="22"/>
          <w:szCs w:val="22"/>
        </w:rPr>
        <w:t xml:space="preserve"> zaplanowanych w odpowiedzi na występujący problem związany </w:t>
      </w:r>
      <w:r>
        <w:rPr>
          <w:rFonts w:ascii="Tahoma" w:hAnsi="Tahoma" w:cs="Tahoma"/>
          <w:sz w:val="22"/>
          <w:szCs w:val="22"/>
        </w:rPr>
        <w:br/>
      </w:r>
      <w:r w:rsidRPr="00C40BAF">
        <w:rPr>
          <w:rFonts w:ascii="Tahoma" w:hAnsi="Tahoma" w:cs="Tahoma"/>
          <w:sz w:val="22"/>
          <w:szCs w:val="22"/>
        </w:rPr>
        <w:t xml:space="preserve">z powszechnie powielanymi postawami uprzedzenia czy stygmatyzacji nieletnich przebywających </w:t>
      </w:r>
      <w:r>
        <w:rPr>
          <w:rFonts w:ascii="Tahoma" w:hAnsi="Tahoma" w:cs="Tahoma"/>
          <w:sz w:val="22"/>
          <w:szCs w:val="22"/>
        </w:rPr>
        <w:t xml:space="preserve">w </w:t>
      </w:r>
      <w:r w:rsidRPr="00C40BAF">
        <w:rPr>
          <w:rFonts w:ascii="Tahoma" w:hAnsi="Tahoma" w:cs="Tahoma"/>
          <w:sz w:val="22"/>
          <w:szCs w:val="22"/>
        </w:rPr>
        <w:t>zakładach poprawczych i schroniskach dla nieletnich. W społecznej świadomości nieletni postrzegani są najczęściej przez pryzmat samego pobytu w tego typu placówce lub faktu popełnienia czynu karalnego niezależnie od indywidualnych uwarunkowań, potencjału, posiadanego talentu</w:t>
      </w:r>
      <w:r>
        <w:rPr>
          <w:rFonts w:ascii="Tahoma" w:hAnsi="Tahoma" w:cs="Tahoma"/>
          <w:sz w:val="22"/>
          <w:szCs w:val="22"/>
        </w:rPr>
        <w:t xml:space="preserve">, </w:t>
      </w:r>
      <w:r w:rsidRPr="00C40BAF">
        <w:rPr>
          <w:rFonts w:ascii="Tahoma" w:hAnsi="Tahoma" w:cs="Tahoma"/>
          <w:sz w:val="22"/>
          <w:szCs w:val="22"/>
        </w:rPr>
        <w:t>umiejętności (np. sportowych, działań grupowych)</w:t>
      </w:r>
      <w:r>
        <w:rPr>
          <w:rFonts w:ascii="Tahoma" w:hAnsi="Tahoma" w:cs="Tahoma"/>
          <w:sz w:val="22"/>
          <w:szCs w:val="22"/>
        </w:rPr>
        <w:t xml:space="preserve"> czy pozytywnego oddziaływania procesu resocjalizacji. Ni</w:t>
      </w:r>
      <w:r w:rsidRPr="00C40BAF">
        <w:rPr>
          <w:rFonts w:ascii="Tahoma" w:hAnsi="Tahoma" w:cs="Tahoma"/>
          <w:sz w:val="22"/>
          <w:szCs w:val="22"/>
        </w:rPr>
        <w:t>e</w:t>
      </w:r>
      <w:r>
        <w:rPr>
          <w:rFonts w:ascii="Tahoma" w:hAnsi="Tahoma" w:cs="Tahoma"/>
          <w:sz w:val="22"/>
          <w:szCs w:val="22"/>
        </w:rPr>
        <w:t>wie</w:t>
      </w:r>
      <w:r w:rsidRPr="00C40BAF">
        <w:rPr>
          <w:rFonts w:ascii="Tahoma" w:hAnsi="Tahoma" w:cs="Tahoma"/>
          <w:sz w:val="22"/>
          <w:szCs w:val="22"/>
        </w:rPr>
        <w:t xml:space="preserve">dza, brak okazji do wzajemnego poznania oraz bazowanie na stereotypach nie sprzyja akceptacji, nie ułatwia interakcji, nie stymuluje integracji – wręcz przeciwnie: utrwala wykluczenie, wzmacnia wzajemną niechęć, uniemożliwia współpracę. </w:t>
      </w:r>
    </w:p>
    <w:p w:rsidR="005861D6" w:rsidRDefault="005861D6" w:rsidP="004310F0">
      <w:pPr>
        <w:autoSpaceDE w:val="0"/>
        <w:autoSpaceDN w:val="0"/>
        <w:adjustRightInd w:val="0"/>
        <w:spacing w:before="0" w:line="276" w:lineRule="auto"/>
        <w:rPr>
          <w:rFonts w:ascii="Tahoma" w:hAnsi="Tahoma" w:cs="Tahoma"/>
          <w:sz w:val="22"/>
          <w:szCs w:val="22"/>
        </w:rPr>
      </w:pPr>
      <w:r w:rsidRPr="00C40BAF">
        <w:rPr>
          <w:rFonts w:ascii="Tahoma" w:hAnsi="Tahoma" w:cs="Tahoma"/>
          <w:sz w:val="22"/>
          <w:szCs w:val="22"/>
        </w:rPr>
        <w:t xml:space="preserve">Imprezy sportowe o charakterze otwartym, z udziałem </w:t>
      </w:r>
      <w:r>
        <w:rPr>
          <w:rFonts w:ascii="Tahoma" w:hAnsi="Tahoma" w:cs="Tahoma"/>
          <w:sz w:val="22"/>
          <w:szCs w:val="22"/>
        </w:rPr>
        <w:t>150 uczestników:</w:t>
      </w:r>
      <w:r w:rsidRPr="00C40BAF">
        <w:rPr>
          <w:rFonts w:ascii="Tahoma" w:hAnsi="Tahoma" w:cs="Tahoma"/>
          <w:sz w:val="22"/>
          <w:szCs w:val="22"/>
        </w:rPr>
        <w:t xml:space="preserve"> nieletnich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br/>
        <w:t xml:space="preserve">z zakładów poprawczych i schronisk dla nieletnich (100 nieletnich podczas 1 imprezy, łącznie podczas 4 imprez – 400 nieletnich; nieletni w wieku 13-21 lat w rozumieniu ustawy </w:t>
      </w:r>
      <w:r w:rsidRPr="00881E45">
        <w:rPr>
          <w:rFonts w:ascii="Tahoma" w:hAnsi="Tahoma" w:cs="Tahoma"/>
          <w:sz w:val="22"/>
          <w:szCs w:val="22"/>
        </w:rPr>
        <w:t>z dnia 26 października 1982 r. o postępowaniu w sprawach nieletnich</w:t>
      </w:r>
      <w:r>
        <w:rPr>
          <w:rFonts w:ascii="Tahoma" w:hAnsi="Tahoma" w:cs="Tahoma"/>
          <w:sz w:val="22"/>
          <w:szCs w:val="22"/>
        </w:rPr>
        <w:t xml:space="preserve"> (</w:t>
      </w:r>
      <w:r w:rsidRPr="00230412">
        <w:rPr>
          <w:rFonts w:ascii="Tahoma" w:hAnsi="Tahoma" w:cs="Tahoma"/>
          <w:sz w:val="22"/>
          <w:szCs w:val="22"/>
        </w:rPr>
        <w:t>Dz. U. z</w:t>
      </w:r>
      <w:r>
        <w:rPr>
          <w:rFonts w:ascii="Tahoma" w:hAnsi="Tahoma" w:cs="Tahoma"/>
          <w:sz w:val="22"/>
          <w:szCs w:val="22"/>
        </w:rPr>
        <w:t xml:space="preserve"> </w:t>
      </w:r>
      <w:r w:rsidRPr="00230412">
        <w:rPr>
          <w:rFonts w:ascii="Tahoma" w:hAnsi="Tahoma" w:cs="Tahoma"/>
          <w:sz w:val="22"/>
          <w:szCs w:val="22"/>
        </w:rPr>
        <w:t>2010 r. Nr 33, poz.178</w:t>
      </w:r>
      <w:r>
        <w:rPr>
          <w:rFonts w:ascii="Tahoma" w:hAnsi="Tahoma" w:cs="Tahoma"/>
          <w:sz w:val="22"/>
          <w:szCs w:val="22"/>
        </w:rPr>
        <w:t xml:space="preserve">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zm.)) i</w:t>
      </w:r>
      <w:r w:rsidRPr="00C40BAF">
        <w:rPr>
          <w:rFonts w:ascii="Tahoma" w:hAnsi="Tahoma" w:cs="Tahoma"/>
          <w:sz w:val="22"/>
          <w:szCs w:val="22"/>
        </w:rPr>
        <w:t xml:space="preserve"> uczniów z lokalnych szkół</w:t>
      </w:r>
      <w:r>
        <w:rPr>
          <w:rFonts w:ascii="Tahoma" w:hAnsi="Tahoma" w:cs="Tahoma"/>
          <w:sz w:val="22"/>
          <w:szCs w:val="22"/>
        </w:rPr>
        <w:t xml:space="preserve"> (50 uczniów podczas 1 imprezy, łącznie podczas 4 imprez – 200 uczniów), jak również, poza uczestnikami, przybyłej publiczności </w:t>
      </w:r>
      <w:r w:rsidRPr="00C40BAF">
        <w:rPr>
          <w:rFonts w:ascii="Tahoma" w:hAnsi="Tahoma" w:cs="Tahoma"/>
          <w:sz w:val="22"/>
          <w:szCs w:val="22"/>
        </w:rPr>
        <w:t xml:space="preserve">stworzą warunki do wspólnego spotkania poza terenem placówki, zaprezentowania się w obszarze </w:t>
      </w:r>
      <w:r>
        <w:rPr>
          <w:rFonts w:ascii="Tahoma" w:hAnsi="Tahoma" w:cs="Tahoma"/>
          <w:sz w:val="22"/>
          <w:szCs w:val="22"/>
        </w:rPr>
        <w:t>konkurencji</w:t>
      </w:r>
      <w:r w:rsidRPr="00C40BAF">
        <w:rPr>
          <w:rFonts w:ascii="Tahoma" w:hAnsi="Tahoma" w:cs="Tahoma"/>
          <w:sz w:val="22"/>
          <w:szCs w:val="22"/>
        </w:rPr>
        <w:t xml:space="preserve"> sportowych</w:t>
      </w:r>
      <w:r>
        <w:rPr>
          <w:rFonts w:ascii="Tahoma" w:hAnsi="Tahoma" w:cs="Tahoma"/>
          <w:sz w:val="22"/>
          <w:szCs w:val="22"/>
        </w:rPr>
        <w:t xml:space="preserve"> przyciągających uwagę</w:t>
      </w:r>
      <w:r w:rsidRPr="00C40BAF">
        <w:rPr>
          <w:rFonts w:ascii="Tahoma" w:hAnsi="Tahoma" w:cs="Tahoma"/>
          <w:sz w:val="22"/>
          <w:szCs w:val="22"/>
        </w:rPr>
        <w:t xml:space="preserve"> samych uczestników, jak i szerszej </w:t>
      </w:r>
      <w:r>
        <w:rPr>
          <w:rFonts w:ascii="Tahoma" w:hAnsi="Tahoma" w:cs="Tahoma"/>
          <w:sz w:val="22"/>
          <w:szCs w:val="22"/>
        </w:rPr>
        <w:t>społeczności.</w:t>
      </w:r>
      <w:r w:rsidRPr="00C40BAF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T</w:t>
      </w:r>
      <w:r w:rsidRPr="00C40BAF">
        <w:rPr>
          <w:rFonts w:ascii="Tahoma" w:hAnsi="Tahoma" w:cs="Tahoma"/>
          <w:sz w:val="22"/>
          <w:szCs w:val="22"/>
        </w:rPr>
        <w:t>ym samym</w:t>
      </w:r>
      <w:r>
        <w:rPr>
          <w:rFonts w:ascii="Tahoma" w:hAnsi="Tahoma" w:cs="Tahoma"/>
          <w:sz w:val="22"/>
          <w:szCs w:val="22"/>
        </w:rPr>
        <w:t>,</w:t>
      </w:r>
      <w:r w:rsidRPr="00C40BAF">
        <w:rPr>
          <w:rFonts w:ascii="Tahoma" w:hAnsi="Tahoma" w:cs="Tahoma"/>
          <w:sz w:val="22"/>
          <w:szCs w:val="22"/>
        </w:rPr>
        <w:t xml:space="preserve"> będą sprzyjały poprawie wizerunku młodzieży przebywającej </w:t>
      </w:r>
      <w:r>
        <w:rPr>
          <w:rFonts w:ascii="Tahoma" w:hAnsi="Tahoma" w:cs="Tahoma"/>
          <w:sz w:val="22"/>
          <w:szCs w:val="22"/>
        </w:rPr>
        <w:br/>
      </w:r>
      <w:r w:rsidRPr="00C40BAF">
        <w:rPr>
          <w:rFonts w:ascii="Tahoma" w:hAnsi="Tahoma" w:cs="Tahoma"/>
          <w:sz w:val="22"/>
          <w:szCs w:val="22"/>
        </w:rPr>
        <w:t>w zakładach dla nieletnich i osiągnięciu głównego celu projektu, jakim jest wzrost integracji społecznej</w:t>
      </w:r>
      <w:r>
        <w:rPr>
          <w:rFonts w:ascii="Tahoma" w:hAnsi="Tahoma" w:cs="Tahoma"/>
          <w:sz w:val="22"/>
          <w:szCs w:val="22"/>
        </w:rPr>
        <w:t xml:space="preserve"> </w:t>
      </w:r>
      <w:r w:rsidRPr="00C40BAF">
        <w:rPr>
          <w:rFonts w:ascii="Tahoma" w:hAnsi="Tahoma" w:cs="Tahoma"/>
          <w:sz w:val="22"/>
          <w:szCs w:val="22"/>
        </w:rPr>
        <w:t xml:space="preserve">i zawodowej tej grupy. Imprezy sportowe stworzą szansę do pokazania młodzieży przebywającej w zakładach dla nieletnich z innej niż dotychczas strony – w świetle indywidualnych pasji, talentów, a samych placówek jako miejsc, które stymulują pełny rozwój osobowy swoich wychowanków. </w:t>
      </w:r>
    </w:p>
    <w:p w:rsidR="005861D6" w:rsidRDefault="005861D6" w:rsidP="00215C84">
      <w:p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Dodatkowe informacje dotyczące strony organizacyjnej imprez sportowych:</w:t>
      </w:r>
    </w:p>
    <w:p w:rsidR="005861D6" w:rsidRDefault="005861D6" w:rsidP="00F877D3">
      <w:pPr>
        <w:numPr>
          <w:ilvl w:val="0"/>
          <w:numId w:val="12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Imprezy sportowe będą miały charakter integracyjno-rekreacyjny, z kilkoma konkurencjami sportowo-rekreacyjnymi zaproponowanymi spośród takich jak np.: rzuty do kosza, strzały na bramkę, mini-rozgrywki w koszykówkę, koszykówka uliczna, piłka nożna uliczna, mini-rozgrywki w piłkę nożną, piłkarski tor sprawnościowy, tor przeszkód, bieg z przeszkodami, mini-sztafeta, unihokej, skaczące dmuchane rury, </w:t>
      </w:r>
      <w:proofErr w:type="spellStart"/>
      <w:r>
        <w:rPr>
          <w:rFonts w:ascii="Tahoma" w:hAnsi="Tahoma" w:cs="Tahoma"/>
          <w:sz w:val="22"/>
          <w:szCs w:val="22"/>
        </w:rPr>
        <w:t>dart</w:t>
      </w:r>
      <w:proofErr w:type="spellEnd"/>
      <w:r>
        <w:rPr>
          <w:rFonts w:ascii="Tahoma" w:hAnsi="Tahoma" w:cs="Tahoma"/>
          <w:sz w:val="22"/>
          <w:szCs w:val="22"/>
        </w:rPr>
        <w:t>, ergometr wioślarski, chodzące szarfy itp. O</w:t>
      </w:r>
      <w:r w:rsidRPr="002A643E">
        <w:rPr>
          <w:rFonts w:ascii="Tahoma" w:hAnsi="Tahoma" w:cs="Tahoma"/>
          <w:sz w:val="22"/>
          <w:szCs w:val="22"/>
        </w:rPr>
        <w:t xml:space="preserve">stateczna liczba </w:t>
      </w:r>
      <w:r>
        <w:rPr>
          <w:rFonts w:ascii="Tahoma" w:hAnsi="Tahoma" w:cs="Tahoma"/>
          <w:sz w:val="22"/>
          <w:szCs w:val="22"/>
        </w:rPr>
        <w:br/>
        <w:t>i rodzaj konkurencji</w:t>
      </w:r>
      <w:r w:rsidRPr="002A643E">
        <w:rPr>
          <w:rFonts w:ascii="Tahoma" w:hAnsi="Tahoma" w:cs="Tahoma"/>
          <w:sz w:val="22"/>
          <w:szCs w:val="22"/>
        </w:rPr>
        <w:t xml:space="preserve"> sportowych</w:t>
      </w:r>
      <w:r>
        <w:rPr>
          <w:rFonts w:ascii="Tahoma" w:hAnsi="Tahoma" w:cs="Tahoma"/>
          <w:sz w:val="22"/>
          <w:szCs w:val="22"/>
        </w:rPr>
        <w:t xml:space="preserve"> będzie uzależniony</w:t>
      </w:r>
      <w:r w:rsidRPr="002A643E">
        <w:rPr>
          <w:rFonts w:ascii="Tahoma" w:hAnsi="Tahoma" w:cs="Tahoma"/>
          <w:sz w:val="22"/>
          <w:szCs w:val="22"/>
        </w:rPr>
        <w:t xml:space="preserve"> od</w:t>
      </w:r>
      <w:r>
        <w:rPr>
          <w:rFonts w:ascii="Tahoma" w:hAnsi="Tahoma" w:cs="Tahoma"/>
          <w:sz w:val="22"/>
          <w:szCs w:val="22"/>
        </w:rPr>
        <w:t xml:space="preserve"> zatwierdzonego przez Zamawiającego programu imprezy sportowej, przygotowanego przez Wykonawcę. Imprezy powinny kłaść nacisk na integrację i stworzenie okazji do wspólnej sportowej </w:t>
      </w:r>
      <w:r>
        <w:rPr>
          <w:rFonts w:ascii="Tahoma" w:hAnsi="Tahoma" w:cs="Tahoma"/>
          <w:sz w:val="22"/>
          <w:szCs w:val="22"/>
        </w:rPr>
        <w:lastRenderedPageBreak/>
        <w:t xml:space="preserve">zabawy, która pokaże nieletnich z perspektywy aktywnego udziału w zmaganiach sportowych – ich celem nie jest przeprowadzenie profesjonalnych, wieloetapowych rozgrywek sportowych. Uczestnik imprezy nie jest zobligowany do uczestnictwa </w:t>
      </w:r>
      <w:r>
        <w:rPr>
          <w:rFonts w:ascii="Tahoma" w:hAnsi="Tahoma" w:cs="Tahoma"/>
          <w:sz w:val="22"/>
          <w:szCs w:val="22"/>
        </w:rPr>
        <w:br/>
        <w:t xml:space="preserve">w każdej zaplanowanej konkurencji, nie musi zaliczyć pełnej ścieżki udziału </w:t>
      </w:r>
      <w:r>
        <w:rPr>
          <w:rFonts w:ascii="Tahoma" w:hAnsi="Tahoma" w:cs="Tahoma"/>
          <w:sz w:val="22"/>
          <w:szCs w:val="22"/>
        </w:rPr>
        <w:br/>
        <w:t xml:space="preserve">w konkurencjach. </w:t>
      </w:r>
    </w:p>
    <w:p w:rsidR="005861D6" w:rsidRDefault="005861D6" w:rsidP="009B68E5">
      <w:pPr>
        <w:numPr>
          <w:ilvl w:val="0"/>
          <w:numId w:val="12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Zakłada się obecność łącznie 150 uczestników każdej imprezy sportowej w postaci nieletnich z zakładów poprawczych i schronisk dla nieletnich i uczniów szkół lokalnych oraz dodatkowo, poza uczestnikami, przybyłej publiczności (kadra towarzysząca uczestnikom w postaci delegowanych pracowników zakładów poprawczych i schronisk dla nieletnich, szkół lokalnych, goście, w tym przedstawiciele Zamawiającego, osoby ze społeczności lokalnej przybyłe na imprezy) – łączna przewidywana liczba uczestników i publiczności: 350. Ze względu na sportowy charakter imprezy, przewidywaną liczbę osób uczestniczących, otwarty dla publiczności dostęp zakłada się, że impreza będzie miała charakter sportowej imprezy masowej, w rozumieniu przepisów ustawy</w:t>
      </w:r>
      <w:r w:rsidRPr="00AC1C29">
        <w:rPr>
          <w:rFonts w:ascii="Tahoma" w:hAnsi="Tahoma" w:cs="Tahoma"/>
          <w:sz w:val="22"/>
          <w:szCs w:val="22"/>
        </w:rPr>
        <w:t xml:space="preserve"> z dnia 20 marca 2009 r. o bezpieczeństwie imprez masowych</w:t>
      </w:r>
      <w:r>
        <w:rPr>
          <w:rFonts w:ascii="Tahoma" w:hAnsi="Tahoma" w:cs="Tahoma"/>
          <w:sz w:val="22"/>
          <w:szCs w:val="22"/>
        </w:rPr>
        <w:t xml:space="preserve"> (</w:t>
      </w:r>
      <w:r w:rsidRPr="009B68E5">
        <w:rPr>
          <w:rFonts w:ascii="Tahoma" w:hAnsi="Tahoma" w:cs="Tahoma"/>
          <w:sz w:val="22"/>
          <w:szCs w:val="22"/>
        </w:rPr>
        <w:t>Dz. U. z 2009 r. Nr 62, poz. 504</w:t>
      </w:r>
      <w:r>
        <w:rPr>
          <w:rFonts w:ascii="Tahoma" w:hAnsi="Tahoma" w:cs="Tahoma"/>
          <w:sz w:val="22"/>
          <w:szCs w:val="22"/>
        </w:rPr>
        <w:t xml:space="preserve">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zm.). Wstęp na imprezę dla wszystkich osób jest bezpłatny. Impreza odbędzie się w obiekcie zamkniętym. Impreza sportowa nie będzie meczem piłki nożnej w rozumieniu przepisów ww. ustawy.</w:t>
      </w:r>
    </w:p>
    <w:p w:rsidR="005861D6" w:rsidRPr="00EB4D5D" w:rsidRDefault="005861D6" w:rsidP="00CF6795">
      <w:pPr>
        <w:numPr>
          <w:ilvl w:val="0"/>
          <w:numId w:val="12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E66BF1">
        <w:rPr>
          <w:rFonts w:ascii="Tahoma" w:hAnsi="Tahoma" w:cs="Tahoma"/>
          <w:sz w:val="22"/>
          <w:szCs w:val="22"/>
        </w:rPr>
        <w:t xml:space="preserve">Zamawiający zapewni nagrody dla zwycięzców </w:t>
      </w:r>
      <w:r>
        <w:rPr>
          <w:rFonts w:ascii="Tahoma" w:hAnsi="Tahoma" w:cs="Tahoma"/>
          <w:sz w:val="22"/>
          <w:szCs w:val="22"/>
        </w:rPr>
        <w:t xml:space="preserve">przeprowadzonych konkursów </w:t>
      </w:r>
      <w:r>
        <w:rPr>
          <w:rFonts w:ascii="Tahoma" w:hAnsi="Tahoma" w:cs="Tahoma"/>
          <w:sz w:val="22"/>
          <w:szCs w:val="22"/>
        </w:rPr>
        <w:br/>
        <w:t xml:space="preserve">w ramach konkurencji – zaplanowano  nagrody dla ok. 30 najlepszych (łącznie dla konkurencji indywidualnych i drużynowych) wyłonionych w konkursach uczestników (np. </w:t>
      </w:r>
      <w:r w:rsidRPr="00E66BF1">
        <w:rPr>
          <w:rFonts w:ascii="Tahoma" w:hAnsi="Tahoma" w:cs="Tahoma"/>
          <w:sz w:val="22"/>
          <w:szCs w:val="22"/>
        </w:rPr>
        <w:t>za miejsca I-III</w:t>
      </w:r>
      <w:r>
        <w:rPr>
          <w:rFonts w:ascii="Tahoma" w:hAnsi="Tahoma" w:cs="Tahoma"/>
          <w:sz w:val="22"/>
          <w:szCs w:val="22"/>
        </w:rPr>
        <w:t>)</w:t>
      </w:r>
      <w:r w:rsidRPr="00E66BF1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w ramach każdej imprezy sportowej oraz </w:t>
      </w:r>
      <w:r w:rsidRPr="00E66BF1">
        <w:rPr>
          <w:rFonts w:ascii="Tahoma" w:hAnsi="Tahoma" w:cs="Tahoma"/>
          <w:sz w:val="22"/>
          <w:szCs w:val="22"/>
        </w:rPr>
        <w:t>upominki dla wszystkich uczestników imprez sportowych</w:t>
      </w:r>
      <w:r>
        <w:rPr>
          <w:rFonts w:ascii="Tahoma" w:hAnsi="Tahoma" w:cs="Tahoma"/>
          <w:sz w:val="22"/>
          <w:szCs w:val="22"/>
        </w:rPr>
        <w:t xml:space="preserve"> (w postaci np. koszulek/plecaków). Zamawiający przed każdą z imprez sportowych przekaże Wykonawcy nagrody </w:t>
      </w:r>
      <w:r>
        <w:rPr>
          <w:rFonts w:ascii="Tahoma" w:hAnsi="Tahoma" w:cs="Tahoma"/>
          <w:sz w:val="22"/>
          <w:szCs w:val="22"/>
        </w:rPr>
        <w:br/>
        <w:t>i upominki do rozdania uczestnikom podczas imprez sportowych.</w:t>
      </w:r>
    </w:p>
    <w:p w:rsidR="005861D6" w:rsidRDefault="005861D6" w:rsidP="00F877D3">
      <w:pPr>
        <w:numPr>
          <w:ilvl w:val="0"/>
          <w:numId w:val="12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zapewni rekrutację uczestników imprez sportowych, tj. łącznie 150 nieletnich z zakładów poprawczych i schronisk dla nieletnich i uczniów ze szkół lokalnych w ramach każdej imprezy sportowej. Dojazd na imprezy sportowe uczestników będzie zapewniony we własnym zakresie przez placówki ich delegujące.  </w:t>
      </w:r>
    </w:p>
    <w:p w:rsidR="005861D6" w:rsidRDefault="005861D6" w:rsidP="007628F7">
      <w:pPr>
        <w:numPr>
          <w:ilvl w:val="0"/>
          <w:numId w:val="12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zapewni obecność moderatora odpowiedzialnego za kompleksowe poprowadzenie imprez sportowych oraz ewentualną oprawę muzyczną imprez sportowych – będzie on pełnił rolę konferansjera, spikera i animatora odpowiedzialnego za </w:t>
      </w:r>
      <w:r w:rsidRPr="001E0DC1">
        <w:rPr>
          <w:rFonts w:ascii="Tahoma" w:hAnsi="Tahoma" w:cs="Tahoma"/>
          <w:sz w:val="22"/>
          <w:szCs w:val="22"/>
        </w:rPr>
        <w:t>ułożenie szczegółowego scenariusza prowadzenia imprezy</w:t>
      </w:r>
      <w:r>
        <w:rPr>
          <w:rFonts w:ascii="Tahoma" w:hAnsi="Tahoma" w:cs="Tahoma"/>
          <w:sz w:val="22"/>
          <w:szCs w:val="22"/>
        </w:rPr>
        <w:t xml:space="preserve"> (współpraca w tym zakresie z Wykonawcą, na podstawie programu imprezy przygotowanego przez Wykonawcę) oraz poprowadzenie </w:t>
      </w:r>
      <w:r w:rsidRPr="00C40BAF">
        <w:rPr>
          <w:rFonts w:ascii="Tahoma" w:hAnsi="Tahoma" w:cs="Tahoma"/>
          <w:sz w:val="22"/>
          <w:szCs w:val="22"/>
        </w:rPr>
        <w:t>imprez sportow</w:t>
      </w:r>
      <w:r>
        <w:rPr>
          <w:rFonts w:ascii="Tahoma" w:hAnsi="Tahoma" w:cs="Tahoma"/>
          <w:sz w:val="22"/>
          <w:szCs w:val="22"/>
        </w:rPr>
        <w:t>ych</w:t>
      </w:r>
      <w:r w:rsidRPr="00C40BAF">
        <w:rPr>
          <w:rFonts w:ascii="Tahoma" w:hAnsi="Tahoma" w:cs="Tahoma"/>
          <w:sz w:val="22"/>
          <w:szCs w:val="22"/>
        </w:rPr>
        <w:t xml:space="preserve"> (rozpoczęcie imprezy, przedstawienie jej uczestników</w:t>
      </w:r>
      <w:r>
        <w:rPr>
          <w:rFonts w:ascii="Tahoma" w:hAnsi="Tahoma" w:cs="Tahoma"/>
          <w:sz w:val="22"/>
          <w:szCs w:val="22"/>
        </w:rPr>
        <w:t xml:space="preserve"> </w:t>
      </w:r>
      <w:r w:rsidRPr="00C40BAF">
        <w:rPr>
          <w:rFonts w:ascii="Tahoma" w:hAnsi="Tahoma" w:cs="Tahoma"/>
          <w:sz w:val="22"/>
          <w:szCs w:val="22"/>
        </w:rPr>
        <w:t xml:space="preserve">i gości, zaprezentowanie programu imprezy, prezentowanie każdego punktu imprezy, obserwowanie </w:t>
      </w:r>
      <w:r>
        <w:rPr>
          <w:rFonts w:ascii="Tahoma" w:hAnsi="Tahoma" w:cs="Tahoma"/>
          <w:sz w:val="22"/>
          <w:szCs w:val="22"/>
        </w:rPr>
        <w:br/>
      </w:r>
      <w:r w:rsidRPr="00C40BAF">
        <w:rPr>
          <w:rFonts w:ascii="Tahoma" w:hAnsi="Tahoma" w:cs="Tahoma"/>
          <w:sz w:val="22"/>
          <w:szCs w:val="22"/>
        </w:rPr>
        <w:t xml:space="preserve">i komentowanie przebiegu każdego z punktów imprezy, prezentowanie wyników </w:t>
      </w:r>
      <w:r>
        <w:rPr>
          <w:rFonts w:ascii="Tahoma" w:hAnsi="Tahoma" w:cs="Tahoma"/>
          <w:sz w:val="22"/>
          <w:szCs w:val="22"/>
        </w:rPr>
        <w:t>konkursów</w:t>
      </w:r>
      <w:r w:rsidRPr="00C40BAF">
        <w:rPr>
          <w:rFonts w:ascii="Tahoma" w:hAnsi="Tahoma" w:cs="Tahoma"/>
          <w:sz w:val="22"/>
          <w:szCs w:val="22"/>
        </w:rPr>
        <w:t>, komentowanie dekoracji uczestników, zakończenie imprezy, ogłaszanie komunikatów organizacyjnych</w:t>
      </w:r>
      <w:r>
        <w:rPr>
          <w:rFonts w:ascii="Tahoma" w:hAnsi="Tahoma" w:cs="Tahoma"/>
          <w:sz w:val="22"/>
          <w:szCs w:val="22"/>
        </w:rPr>
        <w:t>).</w:t>
      </w:r>
      <w:r w:rsidRPr="00C40BAF">
        <w:rPr>
          <w:rFonts w:ascii="Tahoma" w:hAnsi="Tahoma" w:cs="Tahoma"/>
          <w:sz w:val="22"/>
          <w:szCs w:val="22"/>
        </w:rPr>
        <w:t xml:space="preserve"> </w:t>
      </w:r>
    </w:p>
    <w:p w:rsidR="005861D6" w:rsidRPr="00E426B4" w:rsidRDefault="005861D6" w:rsidP="00F877D3">
      <w:pPr>
        <w:numPr>
          <w:ilvl w:val="0"/>
          <w:numId w:val="12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zapewni udział </w:t>
      </w:r>
      <w:r w:rsidRPr="00E426B4">
        <w:rPr>
          <w:rFonts w:ascii="Tahoma" w:hAnsi="Tahoma" w:cs="Tahoma"/>
          <w:sz w:val="22"/>
          <w:szCs w:val="22"/>
        </w:rPr>
        <w:t xml:space="preserve">w imprezach sportowych </w:t>
      </w:r>
      <w:r>
        <w:rPr>
          <w:rFonts w:ascii="Tahoma" w:hAnsi="Tahoma" w:cs="Tahoma"/>
          <w:sz w:val="22"/>
          <w:szCs w:val="22"/>
        </w:rPr>
        <w:t>znanego</w:t>
      </w:r>
      <w:r w:rsidRPr="00E426B4">
        <w:rPr>
          <w:rFonts w:ascii="Tahoma" w:hAnsi="Tahoma" w:cs="Tahoma"/>
          <w:sz w:val="22"/>
          <w:szCs w:val="22"/>
        </w:rPr>
        <w:t xml:space="preserve"> i cenion</w:t>
      </w:r>
      <w:r>
        <w:rPr>
          <w:rFonts w:ascii="Tahoma" w:hAnsi="Tahoma" w:cs="Tahoma"/>
          <w:sz w:val="22"/>
          <w:szCs w:val="22"/>
        </w:rPr>
        <w:t>ego</w:t>
      </w:r>
      <w:r w:rsidRPr="00E426B4">
        <w:rPr>
          <w:rFonts w:ascii="Tahoma" w:hAnsi="Tahoma" w:cs="Tahoma"/>
          <w:sz w:val="22"/>
          <w:szCs w:val="22"/>
        </w:rPr>
        <w:t xml:space="preserve"> sportowc</w:t>
      </w:r>
      <w:r>
        <w:rPr>
          <w:rFonts w:ascii="Tahoma" w:hAnsi="Tahoma" w:cs="Tahoma"/>
          <w:sz w:val="22"/>
          <w:szCs w:val="22"/>
        </w:rPr>
        <w:t>a-</w:t>
      </w:r>
      <w:proofErr w:type="spellStart"/>
      <w:r>
        <w:rPr>
          <w:rFonts w:ascii="Tahoma" w:hAnsi="Tahoma" w:cs="Tahoma"/>
          <w:sz w:val="22"/>
          <w:szCs w:val="22"/>
        </w:rPr>
        <w:t>celebryty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r w:rsidRPr="00E426B4">
        <w:rPr>
          <w:rFonts w:ascii="Tahoma" w:hAnsi="Tahoma" w:cs="Tahoma"/>
          <w:sz w:val="22"/>
          <w:szCs w:val="22"/>
        </w:rPr>
        <w:t>wspierając</w:t>
      </w:r>
      <w:r>
        <w:rPr>
          <w:rFonts w:ascii="Tahoma" w:hAnsi="Tahoma" w:cs="Tahoma"/>
          <w:sz w:val="22"/>
          <w:szCs w:val="22"/>
        </w:rPr>
        <w:t>ego je</w:t>
      </w:r>
      <w:r w:rsidRPr="00E426B4">
        <w:rPr>
          <w:rFonts w:ascii="Tahoma" w:hAnsi="Tahoma" w:cs="Tahoma"/>
          <w:sz w:val="22"/>
          <w:szCs w:val="22"/>
        </w:rPr>
        <w:t xml:space="preserve"> swoim wizerunkiem – będzie on istotnym elementem każdej imprezy i niewątpliwą atrakcją dla wszystkich uczestników: dokona </w:t>
      </w:r>
      <w:r>
        <w:rPr>
          <w:rFonts w:ascii="Tahoma" w:hAnsi="Tahoma" w:cs="Tahoma"/>
          <w:sz w:val="22"/>
          <w:szCs w:val="22"/>
        </w:rPr>
        <w:lastRenderedPageBreak/>
        <w:t>prezentacji uprawianej przez siebie dyscypliny, z wykorzystaniem zdjęć i krótkich fragmentów filmów z zawodów, w których brał udział i przy udziale uczestników</w:t>
      </w:r>
      <w:r w:rsidRPr="00E426B4">
        <w:rPr>
          <w:rFonts w:ascii="Tahoma" w:hAnsi="Tahoma" w:cs="Tahoma"/>
          <w:sz w:val="22"/>
          <w:szCs w:val="22"/>
        </w:rPr>
        <w:t xml:space="preserve">, zaprezentuje własną ścieżkę kariery sportowej oraz podstawowe zasady postępowania obowiązujące w sporcie, wesprze moderatora imprezy prowadzącego imprezę, zwłaszcza aktywnie udzielając się w toku </w:t>
      </w:r>
      <w:r>
        <w:rPr>
          <w:rFonts w:ascii="Tahoma" w:hAnsi="Tahoma" w:cs="Tahoma"/>
          <w:sz w:val="22"/>
          <w:szCs w:val="22"/>
        </w:rPr>
        <w:t>konkurencji</w:t>
      </w:r>
      <w:r w:rsidRPr="00E426B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sportowych</w:t>
      </w:r>
      <w:r w:rsidRPr="00E426B4">
        <w:rPr>
          <w:rFonts w:ascii="Tahoma" w:hAnsi="Tahoma" w:cs="Tahoma"/>
          <w:sz w:val="22"/>
          <w:szCs w:val="22"/>
        </w:rPr>
        <w:t xml:space="preserve"> oraz nagradzania zwycięzców. </w:t>
      </w:r>
      <w:r>
        <w:rPr>
          <w:rFonts w:ascii="Tahoma" w:hAnsi="Tahoma" w:cs="Tahoma"/>
          <w:sz w:val="22"/>
          <w:szCs w:val="22"/>
        </w:rPr>
        <w:t>W związku z planowaną prezentacją sportowca-</w:t>
      </w:r>
      <w:proofErr w:type="spellStart"/>
      <w:r>
        <w:rPr>
          <w:rFonts w:ascii="Tahoma" w:hAnsi="Tahoma" w:cs="Tahoma"/>
          <w:sz w:val="22"/>
          <w:szCs w:val="22"/>
        </w:rPr>
        <w:t>celebryty</w:t>
      </w:r>
      <w:proofErr w:type="spellEnd"/>
      <w:r>
        <w:rPr>
          <w:rFonts w:ascii="Tahoma" w:hAnsi="Tahoma" w:cs="Tahoma"/>
          <w:sz w:val="22"/>
          <w:szCs w:val="22"/>
        </w:rPr>
        <w:t xml:space="preserve"> (zdjęcia, krótkie filmy służące jako tło prezentacji), Wykonawca zapewni mu wsparcie techniczne umożliwiające wyświetlenie zdjęć/filmów, np. poprzez zapewnienie standardowego projektora i ekranu projekcyjnego. </w:t>
      </w:r>
      <w:r w:rsidRPr="00E426B4">
        <w:rPr>
          <w:rFonts w:ascii="Tahoma" w:hAnsi="Tahoma" w:cs="Tahoma"/>
          <w:sz w:val="22"/>
          <w:szCs w:val="22"/>
        </w:rPr>
        <w:t>Sportowiec</w:t>
      </w:r>
      <w:r>
        <w:rPr>
          <w:rFonts w:ascii="Tahoma" w:hAnsi="Tahoma" w:cs="Tahoma"/>
          <w:sz w:val="22"/>
          <w:szCs w:val="22"/>
        </w:rPr>
        <w:t>-</w:t>
      </w:r>
      <w:proofErr w:type="spellStart"/>
      <w:r>
        <w:rPr>
          <w:rFonts w:ascii="Tahoma" w:hAnsi="Tahoma" w:cs="Tahoma"/>
          <w:sz w:val="22"/>
          <w:szCs w:val="22"/>
        </w:rPr>
        <w:t>celebryta</w:t>
      </w:r>
      <w:proofErr w:type="spellEnd"/>
      <w:r w:rsidRPr="00E426B4">
        <w:rPr>
          <w:rFonts w:ascii="Tahoma" w:hAnsi="Tahoma" w:cs="Tahoma"/>
          <w:sz w:val="22"/>
          <w:szCs w:val="22"/>
        </w:rPr>
        <w:t xml:space="preserve"> we własnym zakresie dostarczy potrzebny mu do prezentacji sprzęt sportowy</w:t>
      </w:r>
      <w:r>
        <w:rPr>
          <w:rFonts w:ascii="Tahoma" w:hAnsi="Tahoma" w:cs="Tahoma"/>
          <w:sz w:val="22"/>
          <w:szCs w:val="22"/>
        </w:rPr>
        <w:t>. Sportowiec-</w:t>
      </w:r>
      <w:proofErr w:type="spellStart"/>
      <w:r>
        <w:rPr>
          <w:rFonts w:ascii="Tahoma" w:hAnsi="Tahoma" w:cs="Tahoma"/>
          <w:sz w:val="22"/>
          <w:szCs w:val="22"/>
        </w:rPr>
        <w:t>celebryta</w:t>
      </w:r>
      <w:proofErr w:type="spellEnd"/>
      <w:r>
        <w:rPr>
          <w:rFonts w:ascii="Tahoma" w:hAnsi="Tahoma" w:cs="Tahoma"/>
          <w:sz w:val="22"/>
          <w:szCs w:val="22"/>
        </w:rPr>
        <w:t xml:space="preserve"> oraz Wykonawca będą zobowiązani do wzajemnych kontaktów w zakresie ustalenia szczegółów udziału sportowca-</w:t>
      </w:r>
      <w:proofErr w:type="spellStart"/>
      <w:r>
        <w:rPr>
          <w:rFonts w:ascii="Tahoma" w:hAnsi="Tahoma" w:cs="Tahoma"/>
          <w:sz w:val="22"/>
          <w:szCs w:val="22"/>
        </w:rPr>
        <w:t>celebryty</w:t>
      </w:r>
      <w:proofErr w:type="spellEnd"/>
      <w:r>
        <w:rPr>
          <w:rFonts w:ascii="Tahoma" w:hAnsi="Tahoma" w:cs="Tahoma"/>
          <w:sz w:val="22"/>
          <w:szCs w:val="22"/>
        </w:rPr>
        <w:t xml:space="preserve"> w imprezie sportowej </w:t>
      </w:r>
      <w:r>
        <w:rPr>
          <w:rFonts w:ascii="Tahoma" w:hAnsi="Tahoma" w:cs="Tahoma"/>
          <w:sz w:val="22"/>
          <w:szCs w:val="22"/>
        </w:rPr>
        <w:br/>
        <w:t>i uwzględnienia go w programie imprezy.</w:t>
      </w:r>
    </w:p>
    <w:p w:rsidR="005861D6" w:rsidRPr="00E426B4" w:rsidRDefault="005861D6" w:rsidP="00562217">
      <w:p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związku z zapewnieniem przez Zamawiającego usług/dostaw w zakresie opisanym w pkt. II c-f, tj. nagród dla zwycięzców konkursów w konkurencjach sportowych, upominków dla wszystkich uczestników imprez sportowych, rekrutacji uczestników, obecności moderatora (konferansjera) prowadzącego imprezy sportowe, udziału znanego i cenionego sportowca-</w:t>
      </w:r>
      <w:proofErr w:type="spellStart"/>
      <w:r>
        <w:rPr>
          <w:rFonts w:ascii="Tahoma" w:hAnsi="Tahoma" w:cs="Tahoma"/>
          <w:sz w:val="22"/>
          <w:szCs w:val="22"/>
        </w:rPr>
        <w:t>celebryty</w:t>
      </w:r>
      <w:proofErr w:type="spellEnd"/>
      <w:r>
        <w:rPr>
          <w:rFonts w:ascii="Tahoma" w:hAnsi="Tahoma" w:cs="Tahoma"/>
          <w:sz w:val="22"/>
          <w:szCs w:val="22"/>
        </w:rPr>
        <w:t xml:space="preserve"> w imprezach sportowych, wyżej wskazane pozycje nie wchodzą w zakres zamówienia dla Wykonawcy związanego z organizacją imprez sportowych i nie powinny być uwzględnione w preliminarzu kosztów organizacji imprez sportowych.   </w:t>
      </w:r>
    </w:p>
    <w:p w:rsidR="005861D6" w:rsidRPr="00E426B4" w:rsidRDefault="005861D6" w:rsidP="000E0CFA">
      <w:pPr>
        <w:pStyle w:val="Akapitzlist"/>
        <w:numPr>
          <w:ilvl w:val="0"/>
          <w:numId w:val="11"/>
        </w:numPr>
        <w:contextualSpacing/>
        <w:jc w:val="both"/>
        <w:outlineLvl w:val="0"/>
        <w:rPr>
          <w:rFonts w:ascii="Tahoma" w:hAnsi="Tahoma" w:cs="Tahoma"/>
          <w:b/>
          <w:sz w:val="22"/>
          <w:szCs w:val="22"/>
        </w:rPr>
      </w:pPr>
      <w:r w:rsidRPr="00E426B4">
        <w:rPr>
          <w:rFonts w:ascii="Tahoma" w:hAnsi="Tahoma" w:cs="Tahoma"/>
          <w:b/>
          <w:sz w:val="22"/>
          <w:szCs w:val="22"/>
        </w:rPr>
        <w:t xml:space="preserve">Zakres zamówienia </w:t>
      </w:r>
    </w:p>
    <w:p w:rsidR="005861D6" w:rsidRPr="00E426B4" w:rsidRDefault="005861D6" w:rsidP="006F261B">
      <w:pPr>
        <w:spacing w:before="0" w:line="276" w:lineRule="auto"/>
        <w:rPr>
          <w:rFonts w:ascii="Tahoma" w:hAnsi="Tahoma" w:cs="Tahoma"/>
          <w:sz w:val="22"/>
          <w:szCs w:val="22"/>
        </w:rPr>
      </w:pPr>
      <w:r w:rsidRPr="00E426B4">
        <w:rPr>
          <w:rFonts w:ascii="Tahoma" w:hAnsi="Tahoma" w:cs="Tahoma"/>
          <w:sz w:val="22"/>
          <w:szCs w:val="22"/>
        </w:rPr>
        <w:t>D</w:t>
      </w:r>
      <w:r>
        <w:rPr>
          <w:rFonts w:ascii="Tahoma" w:hAnsi="Tahoma" w:cs="Tahoma"/>
          <w:sz w:val="22"/>
          <w:szCs w:val="22"/>
        </w:rPr>
        <w:t>o zadań Wykonawcy w związku z realizacją przedmiotu zamówienia, będzie należało:</w:t>
      </w:r>
    </w:p>
    <w:p w:rsidR="005861D6" w:rsidRDefault="005861D6" w:rsidP="00D920FC">
      <w:pPr>
        <w:numPr>
          <w:ilvl w:val="0"/>
          <w:numId w:val="7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Opublikowanie w prasie lokalnej, właściwej dla regionu, w którym odbędzie się impreza, 2 ogłoszeń (strony ogłoszeniowe, wersja ekonomiczna) </w:t>
      </w:r>
      <w:r w:rsidRPr="00E426B4">
        <w:rPr>
          <w:rFonts w:ascii="Tahoma" w:hAnsi="Tahoma" w:cs="Tahoma"/>
          <w:sz w:val="22"/>
          <w:szCs w:val="22"/>
        </w:rPr>
        <w:t xml:space="preserve">zapowiadających każdą imprezę sportową, łącznie 8 ogłoszeń prasowych. Każde z ogłoszeń powinno posiadać format nie </w:t>
      </w:r>
      <w:r>
        <w:rPr>
          <w:rFonts w:ascii="Tahoma" w:hAnsi="Tahoma" w:cs="Tahoma"/>
          <w:sz w:val="22"/>
          <w:szCs w:val="22"/>
        </w:rPr>
        <w:t>większy</w:t>
      </w:r>
      <w:r w:rsidRPr="00E426B4">
        <w:rPr>
          <w:rFonts w:ascii="Tahoma" w:hAnsi="Tahoma" w:cs="Tahoma"/>
          <w:sz w:val="22"/>
          <w:szCs w:val="22"/>
        </w:rPr>
        <w:t xml:space="preserve"> niż </w:t>
      </w:r>
      <w:r>
        <w:rPr>
          <w:rFonts w:ascii="Tahoma" w:hAnsi="Tahoma" w:cs="Tahoma"/>
          <w:sz w:val="22"/>
          <w:szCs w:val="22"/>
        </w:rPr>
        <w:t>1 filigran poczwórny</w:t>
      </w:r>
      <w:r w:rsidRPr="00E426B4">
        <w:rPr>
          <w:rFonts w:ascii="Tahoma" w:hAnsi="Tahoma" w:cs="Tahoma"/>
          <w:sz w:val="22"/>
          <w:szCs w:val="22"/>
        </w:rPr>
        <w:t xml:space="preserve"> (standardowe wymiary dla tego formatu: 81x80mm)</w:t>
      </w:r>
      <w:r>
        <w:rPr>
          <w:rFonts w:ascii="Tahoma" w:hAnsi="Tahoma" w:cs="Tahoma"/>
          <w:sz w:val="22"/>
          <w:szCs w:val="22"/>
        </w:rPr>
        <w:t>, w wersji czarno-białej i być oznaczone</w:t>
      </w:r>
      <w:r w:rsidRPr="00E426B4">
        <w:rPr>
          <w:rFonts w:ascii="Tahoma" w:hAnsi="Tahoma" w:cs="Tahoma"/>
          <w:sz w:val="22"/>
          <w:szCs w:val="22"/>
        </w:rPr>
        <w:t xml:space="preserve"> zgodne z </w:t>
      </w:r>
      <w:r>
        <w:rPr>
          <w:rFonts w:ascii="Tahoma" w:hAnsi="Tahoma" w:cs="Tahoma"/>
          <w:sz w:val="22"/>
          <w:szCs w:val="22"/>
        </w:rPr>
        <w:t>w</w:t>
      </w:r>
      <w:r w:rsidRPr="00E426B4">
        <w:rPr>
          <w:rFonts w:ascii="Tahoma" w:hAnsi="Tahoma" w:cs="Tahoma"/>
          <w:sz w:val="22"/>
          <w:szCs w:val="22"/>
        </w:rPr>
        <w:t>ytycznymi dotyczącym</w:t>
      </w:r>
      <w:r>
        <w:rPr>
          <w:rFonts w:ascii="Tahoma" w:hAnsi="Tahoma" w:cs="Tahoma"/>
          <w:sz w:val="22"/>
          <w:szCs w:val="22"/>
        </w:rPr>
        <w:t>i</w:t>
      </w:r>
      <w:r w:rsidRPr="00390090">
        <w:rPr>
          <w:rFonts w:ascii="Tahoma" w:hAnsi="Tahoma" w:cs="Tahoma"/>
          <w:sz w:val="22"/>
          <w:szCs w:val="22"/>
        </w:rPr>
        <w:t xml:space="preserve"> oznaczania projektów</w:t>
      </w:r>
      <w:r>
        <w:rPr>
          <w:rFonts w:ascii="Tahoma" w:hAnsi="Tahoma" w:cs="Tahoma"/>
          <w:sz w:val="22"/>
          <w:szCs w:val="22"/>
        </w:rPr>
        <w:t xml:space="preserve"> </w:t>
      </w:r>
      <w:r w:rsidRPr="00390090">
        <w:rPr>
          <w:rFonts w:ascii="Tahoma" w:hAnsi="Tahoma" w:cs="Tahoma"/>
          <w:sz w:val="22"/>
          <w:szCs w:val="22"/>
        </w:rPr>
        <w:t>w ramach PO KL</w:t>
      </w:r>
      <w:r>
        <w:rPr>
          <w:rFonts w:ascii="Tahoma" w:hAnsi="Tahoma" w:cs="Tahoma"/>
          <w:sz w:val="22"/>
          <w:szCs w:val="22"/>
        </w:rPr>
        <w:t xml:space="preserve"> (w tym odpowiednie logotypy) – projekt ogłoszenia do akceptacji Zamawiającego.</w:t>
      </w:r>
    </w:p>
    <w:p w:rsidR="005861D6" w:rsidRDefault="005861D6" w:rsidP="006F261B">
      <w:pPr>
        <w:numPr>
          <w:ilvl w:val="0"/>
          <w:numId w:val="7"/>
        </w:numPr>
        <w:autoSpaceDE w:val="0"/>
        <w:spacing w:before="0" w:line="276" w:lineRule="auto"/>
        <w:rPr>
          <w:rFonts w:ascii="Tahoma" w:hAnsi="Tahoma" w:cs="Tahoma"/>
          <w:sz w:val="22"/>
          <w:szCs w:val="22"/>
        </w:rPr>
      </w:pPr>
      <w:r w:rsidRPr="009E747A">
        <w:rPr>
          <w:rFonts w:ascii="Tahoma" w:hAnsi="Tahoma" w:cs="Tahoma"/>
          <w:sz w:val="22"/>
          <w:szCs w:val="22"/>
        </w:rPr>
        <w:t xml:space="preserve">Przygotowanie programu imprez sportowych oraz </w:t>
      </w:r>
      <w:r>
        <w:rPr>
          <w:rFonts w:ascii="Tahoma" w:hAnsi="Tahoma" w:cs="Tahoma"/>
          <w:sz w:val="22"/>
          <w:szCs w:val="22"/>
        </w:rPr>
        <w:t xml:space="preserve">regulaminu imprez </w:t>
      </w:r>
      <w:r>
        <w:rPr>
          <w:rFonts w:ascii="Tahoma" w:hAnsi="Tahoma" w:cs="Tahoma"/>
          <w:sz w:val="22"/>
          <w:szCs w:val="22"/>
        </w:rPr>
        <w:br/>
        <w:t xml:space="preserve">z uwzględnieniem ewentualnych ramowych wytycznych dostarczonych przez Zamawiającego. Program imprez sportowych i regulamin powinien uwzględniać także uczestnictwo proporcjonalnie mniejszej liczby dziewcząt i nieletnich niepełnosprawnych </w:t>
      </w:r>
      <w:r w:rsidRPr="00154BEE">
        <w:rPr>
          <w:rFonts w:ascii="Tahoma" w:hAnsi="Tahoma" w:cs="Tahoma"/>
          <w:sz w:val="22"/>
          <w:szCs w:val="22"/>
        </w:rPr>
        <w:t>intelektualnie</w:t>
      </w:r>
      <w:r w:rsidRPr="009E747A">
        <w:rPr>
          <w:rFonts w:ascii="Tahoma" w:hAnsi="Tahoma" w:cs="Tahoma"/>
          <w:sz w:val="22"/>
          <w:szCs w:val="22"/>
        </w:rPr>
        <w:t xml:space="preserve"> (w liczbie zgodnej z szacunkami Zamawiającego przekazanymi Wykonawcy na etapie rekrutacji uczestników imprez sportowych,</w:t>
      </w:r>
      <w:r>
        <w:rPr>
          <w:rFonts w:ascii="Tahoma" w:hAnsi="Tahoma" w:cs="Tahoma"/>
          <w:sz w:val="22"/>
          <w:szCs w:val="22"/>
        </w:rPr>
        <w:t xml:space="preserve"> przy założeniu</w:t>
      </w:r>
      <w:r w:rsidRPr="009E747A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zdecydowanej dominacji chłopców, zgodnie ze strukturą placówek delegujących) i zaproponować formułę, która wykluczyłaby ryzyko nierównej rywalizacji. Program imprezy sportowej powinien zawierać plan imprezy sportowej </w:t>
      </w:r>
      <w:r>
        <w:rPr>
          <w:rFonts w:ascii="Tahoma" w:hAnsi="Tahoma" w:cs="Tahoma"/>
          <w:sz w:val="22"/>
          <w:szCs w:val="22"/>
        </w:rPr>
        <w:br/>
        <w:t xml:space="preserve">(w tym przebiegu konkurencji i konkursów w ramach konkurencji sportowych) </w:t>
      </w:r>
      <w:r>
        <w:rPr>
          <w:rFonts w:ascii="Tahoma" w:hAnsi="Tahoma" w:cs="Tahoma"/>
          <w:sz w:val="22"/>
          <w:szCs w:val="22"/>
        </w:rPr>
        <w:br/>
        <w:t>w szczególności z uwzględnieniem ram czasowych przewidzianych na przebieg konkurencji sportowych i konkursów w ramach konkurencji i liczbowego podziału uczestników na konkurencje/konkursy, posiłku, przerw, wystąpienia sportowca-</w:t>
      </w:r>
      <w:proofErr w:type="spellStart"/>
      <w:r>
        <w:rPr>
          <w:rFonts w:ascii="Tahoma" w:hAnsi="Tahoma" w:cs="Tahoma"/>
          <w:sz w:val="22"/>
          <w:szCs w:val="22"/>
        </w:rPr>
        <w:t>celebryty</w:t>
      </w:r>
      <w:proofErr w:type="spellEnd"/>
      <w:r>
        <w:rPr>
          <w:rFonts w:ascii="Tahoma" w:hAnsi="Tahoma" w:cs="Tahoma"/>
          <w:sz w:val="22"/>
          <w:szCs w:val="22"/>
        </w:rPr>
        <w:t xml:space="preserve"> zapewnionego przez Zamawiającego oraz proponować formułę integracyjną </w:t>
      </w:r>
      <w:r>
        <w:rPr>
          <w:rFonts w:ascii="Tahoma" w:hAnsi="Tahoma" w:cs="Tahoma"/>
          <w:sz w:val="22"/>
          <w:szCs w:val="22"/>
        </w:rPr>
        <w:lastRenderedPageBreak/>
        <w:t xml:space="preserve">dla uczestników, właściwą dla imprezy o charakterze sportowo-rekreacyjnym. Program powinien proponować konkurencje sportowo-rekreacyjne, do wyboru spośród takich jak np. rzuty do kosza, strzały na bramkę, mini-rozgrywki </w:t>
      </w:r>
      <w:r>
        <w:rPr>
          <w:rFonts w:ascii="Tahoma" w:hAnsi="Tahoma" w:cs="Tahoma"/>
          <w:sz w:val="22"/>
          <w:szCs w:val="22"/>
        </w:rPr>
        <w:br/>
        <w:t xml:space="preserve">w koszykówkę, koszykówka uliczna, piłka nożna uliczna, mini-rozgrywki w piłkę nożną, piłkarski tor sprawnościowy, tor przeszkód, bieg z przeszkodami, mini-sztafeta, unihokej, skaczące dmuchane rury, </w:t>
      </w:r>
      <w:proofErr w:type="spellStart"/>
      <w:r>
        <w:rPr>
          <w:rFonts w:ascii="Tahoma" w:hAnsi="Tahoma" w:cs="Tahoma"/>
          <w:sz w:val="22"/>
          <w:szCs w:val="22"/>
        </w:rPr>
        <w:t>dart</w:t>
      </w:r>
      <w:proofErr w:type="spellEnd"/>
      <w:r>
        <w:rPr>
          <w:rFonts w:ascii="Tahoma" w:hAnsi="Tahoma" w:cs="Tahoma"/>
          <w:sz w:val="22"/>
          <w:szCs w:val="22"/>
        </w:rPr>
        <w:t xml:space="preserve">, ergometr wioślarski, chodzące szarfy itp. Ostateczna liczba i rodzaj konkurencji sportowych będzie uzależniony od zatwierdzonego programu imprezy sportowej, przygotowanego przez Wykonawcę. Program powinien zakładać nie mniej niż 3 różne konkurencje, zarówno o charakterze indywidualnym (otwarty udział dla wszystkich chętnych spośród 150 uczestników), jak i drużynowym (drużyny np. 2-5 osobowe lub większe, reprezentujące placówki/szkoły lub mieszane, integrujące uczestników) z przeprowadzeniem konkursów (konkurs może obejmować rywalizację w jednej lub kilku konkurencjach). Program powinien zostać dostosowany do organizacji w hali sportowej jednodniowej imprezy sportowej, łącznie ok. 6 godz. Program imprez sportowych może być tożsamy/podobny dla wszystkich 4 imprez sportowych. </w:t>
      </w:r>
    </w:p>
    <w:p w:rsidR="005861D6" w:rsidRPr="00F24EA9" w:rsidRDefault="005861D6" w:rsidP="002D375C">
      <w:pPr>
        <w:numPr>
          <w:ilvl w:val="0"/>
          <w:numId w:val="7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Spełnienie przez Wykonawcę</w:t>
      </w:r>
      <w:r w:rsidRPr="00BA5DB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wszelkich wymogów nałożonych na organizatora sportowej imprezy masowej w rozumieniu przepisów u</w:t>
      </w:r>
      <w:r w:rsidRPr="002755ED">
        <w:rPr>
          <w:rFonts w:ascii="Tahoma" w:hAnsi="Tahoma" w:cs="Tahoma"/>
          <w:sz w:val="22"/>
          <w:szCs w:val="22"/>
        </w:rPr>
        <w:t>staw</w:t>
      </w:r>
      <w:r>
        <w:rPr>
          <w:rFonts w:ascii="Tahoma" w:hAnsi="Tahoma" w:cs="Tahoma"/>
          <w:sz w:val="22"/>
          <w:szCs w:val="22"/>
        </w:rPr>
        <w:t>y</w:t>
      </w:r>
      <w:r w:rsidRPr="002755ED">
        <w:rPr>
          <w:rFonts w:ascii="Tahoma" w:hAnsi="Tahoma" w:cs="Tahoma"/>
          <w:sz w:val="22"/>
          <w:szCs w:val="22"/>
        </w:rPr>
        <w:t xml:space="preserve"> z dnia 20 marca 2009 r. o bezpieczeństwie imprez masowych</w:t>
      </w:r>
      <w:r>
        <w:rPr>
          <w:rFonts w:ascii="Tahoma" w:hAnsi="Tahoma" w:cs="Tahoma"/>
          <w:sz w:val="22"/>
          <w:szCs w:val="22"/>
        </w:rPr>
        <w:t xml:space="preserve"> (</w:t>
      </w:r>
      <w:r w:rsidRPr="002D375C">
        <w:rPr>
          <w:rFonts w:ascii="Tahoma" w:hAnsi="Tahoma" w:cs="Tahoma"/>
          <w:sz w:val="22"/>
          <w:szCs w:val="22"/>
        </w:rPr>
        <w:t xml:space="preserve">Dz. U. z 2009 r. Nr 62, poz. 504 z </w:t>
      </w:r>
      <w:proofErr w:type="spellStart"/>
      <w:r w:rsidRPr="002D375C">
        <w:rPr>
          <w:rFonts w:ascii="Tahoma" w:hAnsi="Tahoma" w:cs="Tahoma"/>
          <w:sz w:val="22"/>
          <w:szCs w:val="22"/>
        </w:rPr>
        <w:t>późn</w:t>
      </w:r>
      <w:proofErr w:type="spellEnd"/>
      <w:r w:rsidRPr="002D375C">
        <w:rPr>
          <w:rFonts w:ascii="Tahoma" w:hAnsi="Tahoma" w:cs="Tahoma"/>
          <w:sz w:val="22"/>
          <w:szCs w:val="22"/>
        </w:rPr>
        <w:t>. zm.)</w:t>
      </w:r>
      <w:r>
        <w:rPr>
          <w:rFonts w:ascii="Tahoma" w:hAnsi="Tahoma" w:cs="Tahoma"/>
          <w:sz w:val="22"/>
          <w:szCs w:val="22"/>
        </w:rPr>
        <w:t xml:space="preserve">, </w:t>
      </w:r>
      <w:r w:rsidRPr="002C45A1">
        <w:rPr>
          <w:rFonts w:ascii="Tahoma" w:hAnsi="Tahoma" w:cs="Tahoma"/>
          <w:sz w:val="22"/>
          <w:szCs w:val="22"/>
        </w:rPr>
        <w:t xml:space="preserve">w </w:t>
      </w:r>
      <w:r>
        <w:rPr>
          <w:rFonts w:ascii="Tahoma" w:hAnsi="Tahoma" w:cs="Tahoma"/>
          <w:sz w:val="22"/>
          <w:szCs w:val="22"/>
        </w:rPr>
        <w:t>tym wymogów związanych</w:t>
      </w:r>
      <w:r w:rsidRPr="002C45A1">
        <w:rPr>
          <w:rFonts w:ascii="Tahoma" w:hAnsi="Tahoma" w:cs="Tahoma"/>
          <w:sz w:val="22"/>
          <w:szCs w:val="22"/>
        </w:rPr>
        <w:t xml:space="preserve"> z uzyskaniem zezwoleń na przeprowadzenie imprez</w:t>
      </w:r>
      <w:r>
        <w:rPr>
          <w:rFonts w:ascii="Tahoma" w:hAnsi="Tahoma" w:cs="Tahoma"/>
          <w:sz w:val="22"/>
          <w:szCs w:val="22"/>
        </w:rPr>
        <w:t xml:space="preserve">, opracowania i udostępnienia uczestnikom regulaminów, instrukcji oraz wszelkich czynności związanych z zapewnieniem bezpieczeństwa imprezy masowej. </w:t>
      </w:r>
    </w:p>
    <w:p w:rsidR="005861D6" w:rsidRPr="00444901" w:rsidRDefault="005861D6" w:rsidP="006F261B">
      <w:pPr>
        <w:numPr>
          <w:ilvl w:val="0"/>
          <w:numId w:val="7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9E747A">
        <w:rPr>
          <w:rFonts w:ascii="Tahoma" w:hAnsi="Tahoma" w:cs="Tahoma"/>
          <w:sz w:val="22"/>
          <w:szCs w:val="22"/>
        </w:rPr>
        <w:t xml:space="preserve">Zapewnienie pełnej infrastruktury sportowej dla organizacji 4 </w:t>
      </w:r>
      <w:r>
        <w:rPr>
          <w:rFonts w:ascii="Tahoma" w:hAnsi="Tahoma" w:cs="Tahoma"/>
          <w:sz w:val="22"/>
          <w:szCs w:val="22"/>
        </w:rPr>
        <w:t xml:space="preserve">regionalnych imprez sportowych, w poniżej wymienionych lokalizacjach i </w:t>
      </w:r>
      <w:r w:rsidRPr="00444901">
        <w:rPr>
          <w:rFonts w:ascii="Tahoma" w:hAnsi="Tahoma" w:cs="Tahoma"/>
          <w:sz w:val="22"/>
          <w:szCs w:val="22"/>
        </w:rPr>
        <w:t>terminach</w:t>
      </w:r>
      <w:r>
        <w:rPr>
          <w:rFonts w:ascii="Tahoma" w:hAnsi="Tahoma" w:cs="Tahoma"/>
          <w:sz w:val="22"/>
          <w:szCs w:val="22"/>
        </w:rPr>
        <w:t>,</w:t>
      </w:r>
      <w:r w:rsidRPr="00444901">
        <w:rPr>
          <w:rFonts w:ascii="Tahoma" w:hAnsi="Tahoma" w:cs="Tahoma"/>
          <w:sz w:val="22"/>
          <w:szCs w:val="22"/>
        </w:rPr>
        <w:t xml:space="preserve"> z udziałem następującej liczby uczestników</w:t>
      </w:r>
      <w:r>
        <w:rPr>
          <w:rFonts w:ascii="Tahoma" w:hAnsi="Tahoma" w:cs="Tahoma"/>
          <w:sz w:val="22"/>
          <w:szCs w:val="22"/>
        </w:rPr>
        <w:t>:</w:t>
      </w:r>
    </w:p>
    <w:p w:rsidR="005861D6" w:rsidRPr="000961D1" w:rsidRDefault="005861D6" w:rsidP="006F261B">
      <w:pPr>
        <w:numPr>
          <w:ilvl w:val="0"/>
          <w:numId w:val="9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0961D1">
        <w:rPr>
          <w:rFonts w:ascii="Tahoma" w:hAnsi="Tahoma" w:cs="Tahoma"/>
          <w:sz w:val="22"/>
          <w:szCs w:val="22"/>
        </w:rPr>
        <w:t xml:space="preserve">impreza sportowa nr 1: Bydgoszcz, planowany termin: </w:t>
      </w:r>
      <w:r>
        <w:rPr>
          <w:rFonts w:ascii="Tahoma" w:hAnsi="Tahoma" w:cs="Tahoma"/>
          <w:sz w:val="22"/>
          <w:szCs w:val="22"/>
        </w:rPr>
        <w:t>IV kwartał 2013 r.</w:t>
      </w:r>
      <w:r w:rsidRPr="000961D1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br/>
      </w:r>
      <w:r w:rsidRPr="000961D1">
        <w:rPr>
          <w:rFonts w:ascii="Tahoma" w:hAnsi="Tahoma" w:cs="Tahoma"/>
          <w:sz w:val="22"/>
          <w:szCs w:val="22"/>
        </w:rPr>
        <w:t>z udziałem min. 100 nieletnich i 50 uczniów szkół lokalnych</w:t>
      </w:r>
      <w:r>
        <w:rPr>
          <w:rFonts w:ascii="Tahoma" w:hAnsi="Tahoma" w:cs="Tahoma"/>
          <w:sz w:val="22"/>
          <w:szCs w:val="22"/>
        </w:rPr>
        <w:t xml:space="preserve"> (150 uczestników </w:t>
      </w:r>
      <w:r>
        <w:rPr>
          <w:rFonts w:ascii="Tahoma" w:hAnsi="Tahoma" w:cs="Tahoma"/>
          <w:sz w:val="22"/>
          <w:szCs w:val="22"/>
        </w:rPr>
        <w:br/>
        <w:t>i przybyła publiczność – łączna przewidywana liczba 350 osób)</w:t>
      </w:r>
      <w:r w:rsidRPr="000961D1">
        <w:rPr>
          <w:rFonts w:ascii="Tahoma" w:hAnsi="Tahoma" w:cs="Tahoma"/>
          <w:sz w:val="22"/>
          <w:szCs w:val="22"/>
        </w:rPr>
        <w:t>,</w:t>
      </w:r>
    </w:p>
    <w:p w:rsidR="005861D6" w:rsidRPr="000961D1" w:rsidRDefault="005861D6" w:rsidP="006F261B">
      <w:pPr>
        <w:numPr>
          <w:ilvl w:val="0"/>
          <w:numId w:val="9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0961D1">
        <w:rPr>
          <w:rFonts w:ascii="Tahoma" w:hAnsi="Tahoma" w:cs="Tahoma"/>
          <w:sz w:val="22"/>
          <w:szCs w:val="22"/>
        </w:rPr>
        <w:t xml:space="preserve">impreza sportowa nr 2: Katowice, planowany termin: </w:t>
      </w:r>
      <w:r>
        <w:rPr>
          <w:rFonts w:ascii="Tahoma" w:hAnsi="Tahoma" w:cs="Tahoma"/>
          <w:sz w:val="22"/>
          <w:szCs w:val="22"/>
        </w:rPr>
        <w:t>IV kwartał 2013 r.</w:t>
      </w:r>
      <w:r w:rsidRPr="000961D1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br/>
      </w:r>
      <w:r w:rsidRPr="000961D1">
        <w:rPr>
          <w:rFonts w:ascii="Tahoma" w:hAnsi="Tahoma" w:cs="Tahoma"/>
          <w:sz w:val="22"/>
          <w:szCs w:val="22"/>
        </w:rPr>
        <w:t>z udziałem min. 100 nieletnich i 50 uczniów szkół lokalnych</w:t>
      </w:r>
      <w:r>
        <w:rPr>
          <w:rFonts w:ascii="Tahoma" w:hAnsi="Tahoma" w:cs="Tahoma"/>
          <w:sz w:val="22"/>
          <w:szCs w:val="22"/>
        </w:rPr>
        <w:t xml:space="preserve"> (150 uczestników </w:t>
      </w:r>
      <w:r>
        <w:rPr>
          <w:rFonts w:ascii="Tahoma" w:hAnsi="Tahoma" w:cs="Tahoma"/>
          <w:sz w:val="22"/>
          <w:szCs w:val="22"/>
        </w:rPr>
        <w:br/>
        <w:t>i przybyła publiczność – łączna przewidywana liczba 350 osób)</w:t>
      </w:r>
      <w:r w:rsidRPr="000961D1">
        <w:rPr>
          <w:rFonts w:ascii="Tahoma" w:hAnsi="Tahoma" w:cs="Tahoma"/>
          <w:sz w:val="22"/>
          <w:szCs w:val="22"/>
        </w:rPr>
        <w:t>,</w:t>
      </w:r>
    </w:p>
    <w:p w:rsidR="005861D6" w:rsidRPr="000961D1" w:rsidRDefault="005861D6" w:rsidP="006F261B">
      <w:pPr>
        <w:numPr>
          <w:ilvl w:val="0"/>
          <w:numId w:val="9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0961D1">
        <w:rPr>
          <w:rFonts w:ascii="Tahoma" w:hAnsi="Tahoma" w:cs="Tahoma"/>
          <w:sz w:val="22"/>
          <w:szCs w:val="22"/>
        </w:rPr>
        <w:t xml:space="preserve">impreza sportowa nr 3: Wrocław, planowany termin: II kwartał 2014 r., </w:t>
      </w:r>
      <w:r>
        <w:rPr>
          <w:rFonts w:ascii="Tahoma" w:hAnsi="Tahoma" w:cs="Tahoma"/>
          <w:sz w:val="22"/>
          <w:szCs w:val="22"/>
        </w:rPr>
        <w:br/>
      </w:r>
      <w:r w:rsidRPr="000961D1">
        <w:rPr>
          <w:rFonts w:ascii="Tahoma" w:hAnsi="Tahoma" w:cs="Tahoma"/>
          <w:sz w:val="22"/>
          <w:szCs w:val="22"/>
        </w:rPr>
        <w:t>z udziałem min. 100 nieletnich i 50 uczniów szkół lokalnych</w:t>
      </w:r>
      <w:r>
        <w:rPr>
          <w:rFonts w:ascii="Tahoma" w:hAnsi="Tahoma" w:cs="Tahoma"/>
          <w:sz w:val="22"/>
          <w:szCs w:val="22"/>
        </w:rPr>
        <w:t xml:space="preserve"> (150 uczestników </w:t>
      </w:r>
      <w:r>
        <w:rPr>
          <w:rFonts w:ascii="Tahoma" w:hAnsi="Tahoma" w:cs="Tahoma"/>
          <w:sz w:val="22"/>
          <w:szCs w:val="22"/>
        </w:rPr>
        <w:br/>
        <w:t>i przybyła publiczność – łączna przewidywana liczba 350 osób)</w:t>
      </w:r>
      <w:r w:rsidRPr="000961D1">
        <w:rPr>
          <w:rFonts w:ascii="Tahoma" w:hAnsi="Tahoma" w:cs="Tahoma"/>
          <w:sz w:val="22"/>
          <w:szCs w:val="22"/>
        </w:rPr>
        <w:t>,</w:t>
      </w:r>
    </w:p>
    <w:p w:rsidR="005861D6" w:rsidRDefault="005861D6" w:rsidP="00217F14">
      <w:pPr>
        <w:numPr>
          <w:ilvl w:val="0"/>
          <w:numId w:val="9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0961D1">
        <w:rPr>
          <w:rFonts w:ascii="Tahoma" w:hAnsi="Tahoma" w:cs="Tahoma"/>
          <w:sz w:val="22"/>
          <w:szCs w:val="22"/>
        </w:rPr>
        <w:t>impreza sportowa nr 4: Warszawa,</w:t>
      </w:r>
      <w:r w:rsidRPr="00C40BAF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planowany termin: II kwartał 2014</w:t>
      </w:r>
      <w:r w:rsidRPr="00C40BAF">
        <w:rPr>
          <w:rFonts w:ascii="Tahoma" w:hAnsi="Tahoma" w:cs="Tahoma"/>
          <w:sz w:val="22"/>
          <w:szCs w:val="22"/>
        </w:rPr>
        <w:t xml:space="preserve"> r., </w:t>
      </w:r>
      <w:r>
        <w:rPr>
          <w:rFonts w:ascii="Tahoma" w:hAnsi="Tahoma" w:cs="Tahoma"/>
          <w:sz w:val="22"/>
          <w:szCs w:val="22"/>
        </w:rPr>
        <w:br/>
      </w:r>
      <w:r w:rsidRPr="00C40BAF">
        <w:rPr>
          <w:rFonts w:ascii="Tahoma" w:hAnsi="Tahoma" w:cs="Tahoma"/>
          <w:sz w:val="22"/>
          <w:szCs w:val="22"/>
        </w:rPr>
        <w:t>z udziałem min. 100 nieletnich i 50 uczniów szkół lokalnych</w:t>
      </w:r>
      <w:r>
        <w:rPr>
          <w:rFonts w:ascii="Tahoma" w:hAnsi="Tahoma" w:cs="Tahoma"/>
          <w:sz w:val="22"/>
          <w:szCs w:val="22"/>
        </w:rPr>
        <w:t xml:space="preserve"> (150 uczestników </w:t>
      </w:r>
      <w:r>
        <w:rPr>
          <w:rFonts w:ascii="Tahoma" w:hAnsi="Tahoma" w:cs="Tahoma"/>
          <w:sz w:val="22"/>
          <w:szCs w:val="22"/>
        </w:rPr>
        <w:br/>
        <w:t>i przybyła publiczność – łączna przewidywana liczba 350 osób)</w:t>
      </w:r>
      <w:r w:rsidRPr="00C40BAF">
        <w:rPr>
          <w:rFonts w:ascii="Tahoma" w:hAnsi="Tahoma" w:cs="Tahoma"/>
          <w:sz w:val="22"/>
          <w:szCs w:val="22"/>
        </w:rPr>
        <w:t>.</w:t>
      </w:r>
    </w:p>
    <w:p w:rsidR="005861D6" w:rsidRPr="00217F14" w:rsidRDefault="005861D6" w:rsidP="00217F14">
      <w:pPr>
        <w:spacing w:before="0" w:line="276" w:lineRule="auto"/>
        <w:ind w:left="708"/>
        <w:rPr>
          <w:rFonts w:ascii="Tahoma" w:hAnsi="Tahoma" w:cs="Tahoma"/>
          <w:sz w:val="22"/>
          <w:szCs w:val="22"/>
        </w:rPr>
      </w:pPr>
      <w:r w:rsidRPr="00217F14">
        <w:rPr>
          <w:rFonts w:ascii="Tahoma" w:hAnsi="Tahoma" w:cs="Tahoma"/>
          <w:sz w:val="22"/>
          <w:szCs w:val="22"/>
        </w:rPr>
        <w:t xml:space="preserve">Imprezy sportowe będą organizowane w dzień roboczy, od poniedziałku do piątku, </w:t>
      </w:r>
      <w:r>
        <w:rPr>
          <w:rFonts w:ascii="Tahoma" w:hAnsi="Tahoma" w:cs="Tahoma"/>
          <w:sz w:val="22"/>
          <w:szCs w:val="22"/>
        </w:rPr>
        <w:br/>
      </w:r>
      <w:r w:rsidRPr="00217F14">
        <w:rPr>
          <w:rFonts w:ascii="Tahoma" w:hAnsi="Tahoma" w:cs="Tahoma"/>
          <w:sz w:val="22"/>
          <w:szCs w:val="22"/>
        </w:rPr>
        <w:t>z wyłączeniem okresu wakacji szkolnych. Godzina rozpoczęcia imprezy powinna uwzględniać fakt dojazdu uczestników spoza miasta organizacji imprezy i nie powinna być wcześniejsza niż godz. 10:00.</w:t>
      </w:r>
    </w:p>
    <w:p w:rsidR="005861D6" w:rsidRDefault="005861D6" w:rsidP="006F261B">
      <w:pPr>
        <w:spacing w:before="0" w:line="276" w:lineRule="auto"/>
        <w:ind w:left="708"/>
        <w:rPr>
          <w:rFonts w:ascii="Tahoma" w:hAnsi="Tahoma" w:cs="Tahoma"/>
          <w:sz w:val="22"/>
          <w:szCs w:val="22"/>
        </w:rPr>
      </w:pPr>
    </w:p>
    <w:p w:rsidR="005861D6" w:rsidRDefault="005861D6" w:rsidP="006F261B">
      <w:pPr>
        <w:spacing w:before="0" w:line="276" w:lineRule="auto"/>
        <w:ind w:left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Przez pełną infrastrukturę sportową rozumie się obiekt sportowy spełniający poniższe warunki:</w:t>
      </w:r>
    </w:p>
    <w:p w:rsidR="005861D6" w:rsidRDefault="005861D6" w:rsidP="00217F14">
      <w:pPr>
        <w:numPr>
          <w:ilvl w:val="0"/>
          <w:numId w:val="25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obiekt w postaci zadaszonej hali sportowej z widownią (liczba miejsc siedzących na widowni: ok. 300-800 miejsc) wyposażony w zaplecze higieniczno-sanitarne, szatnie, miejsce umożliwiające wydanie 150 uczestnikom cateringu (możliwy podział uczestników na tury spożycia posiłków). </w:t>
      </w:r>
    </w:p>
    <w:p w:rsidR="005861D6" w:rsidRDefault="005861D6" w:rsidP="00217F14">
      <w:pPr>
        <w:numPr>
          <w:ilvl w:val="0"/>
          <w:numId w:val="25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obiekt jest przystosowany do przeprowadzenia imprezy o charakterze sportowo-rekreacyjnym dla 150 uczestników z udziałem przybyłej publiczności</w:t>
      </w:r>
      <w:r w:rsidR="0074137A">
        <w:rPr>
          <w:rFonts w:ascii="Tahoma" w:hAnsi="Tahoma" w:cs="Tahoma"/>
          <w:sz w:val="22"/>
          <w:szCs w:val="22"/>
        </w:rPr>
        <w:t xml:space="preserve"> (łączna </w:t>
      </w:r>
      <w:r w:rsidR="00BB3BD9">
        <w:rPr>
          <w:rFonts w:ascii="Tahoma" w:hAnsi="Tahoma" w:cs="Tahoma"/>
          <w:sz w:val="22"/>
          <w:szCs w:val="22"/>
        </w:rPr>
        <w:t>przewidywana</w:t>
      </w:r>
      <w:r w:rsidR="0074137A">
        <w:rPr>
          <w:rFonts w:ascii="Tahoma" w:hAnsi="Tahoma" w:cs="Tahoma"/>
          <w:sz w:val="22"/>
          <w:szCs w:val="22"/>
        </w:rPr>
        <w:t xml:space="preserve"> liczba wszystkich uczestników i publiczności: ok</w:t>
      </w:r>
      <w:r w:rsidR="00BB3BD9">
        <w:rPr>
          <w:rFonts w:ascii="Tahoma" w:hAnsi="Tahoma" w:cs="Tahoma"/>
          <w:sz w:val="22"/>
          <w:szCs w:val="22"/>
        </w:rPr>
        <w:t>.</w:t>
      </w:r>
      <w:r w:rsidR="0074137A">
        <w:rPr>
          <w:rFonts w:ascii="Tahoma" w:hAnsi="Tahoma" w:cs="Tahoma"/>
          <w:sz w:val="22"/>
          <w:szCs w:val="22"/>
        </w:rPr>
        <w:t xml:space="preserve"> 350 osób) </w:t>
      </w:r>
      <w:r>
        <w:rPr>
          <w:rFonts w:ascii="Tahoma" w:hAnsi="Tahoma" w:cs="Tahoma"/>
          <w:sz w:val="22"/>
          <w:szCs w:val="22"/>
        </w:rPr>
        <w:t xml:space="preserve">wraz </w:t>
      </w:r>
      <w:r>
        <w:rPr>
          <w:rFonts w:ascii="Tahoma" w:hAnsi="Tahoma" w:cs="Tahoma"/>
          <w:sz w:val="22"/>
          <w:szCs w:val="22"/>
        </w:rPr>
        <w:br/>
        <w:t xml:space="preserve">z rozgrywkami w zaplanowanych konkurencjach zgodnie z zatwierdzonym programem. </w:t>
      </w:r>
      <w:bookmarkStart w:id="0" w:name="_GoBack"/>
      <w:bookmarkEnd w:id="0"/>
    </w:p>
    <w:p w:rsidR="005861D6" w:rsidRPr="00234514" w:rsidRDefault="005861D6" w:rsidP="00142003">
      <w:pPr>
        <w:numPr>
          <w:ilvl w:val="0"/>
          <w:numId w:val="25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234514">
        <w:rPr>
          <w:rFonts w:ascii="Tahoma" w:hAnsi="Tahoma" w:cs="Tahoma"/>
          <w:sz w:val="22"/>
          <w:szCs w:val="22"/>
        </w:rPr>
        <w:t xml:space="preserve">obiekt  jest przystosowany do przeprowadzenia sportowej imprezy masowej, w tym spełnia wszelkie wymogi dotyczące odpowiedniego stanu technicznego </w:t>
      </w:r>
      <w:r>
        <w:rPr>
          <w:rFonts w:ascii="Tahoma" w:hAnsi="Tahoma" w:cs="Tahoma"/>
          <w:sz w:val="22"/>
          <w:szCs w:val="22"/>
        </w:rPr>
        <w:br/>
      </w:r>
      <w:r w:rsidRPr="00234514">
        <w:rPr>
          <w:rFonts w:ascii="Tahoma" w:hAnsi="Tahoma" w:cs="Tahoma"/>
          <w:sz w:val="22"/>
          <w:szCs w:val="22"/>
        </w:rPr>
        <w:t xml:space="preserve">w szczególności w zakresie przeciwpożarowym i sanitarnym, w rozumieniu przepisów ustawy z dnia 20 marca 2009 r. o bezpieczeństwie imprez masowych (Dz. U. z 2009 r. Nr 62, poz. 504 z </w:t>
      </w:r>
      <w:proofErr w:type="spellStart"/>
      <w:r w:rsidRPr="00234514">
        <w:rPr>
          <w:rFonts w:ascii="Tahoma" w:hAnsi="Tahoma" w:cs="Tahoma"/>
          <w:sz w:val="22"/>
          <w:szCs w:val="22"/>
        </w:rPr>
        <w:t>późn</w:t>
      </w:r>
      <w:proofErr w:type="spellEnd"/>
      <w:r w:rsidRPr="00234514">
        <w:rPr>
          <w:rFonts w:ascii="Tahoma" w:hAnsi="Tahoma" w:cs="Tahoma"/>
          <w:sz w:val="22"/>
          <w:szCs w:val="22"/>
        </w:rPr>
        <w:t>. zm.)</w:t>
      </w:r>
      <w:r>
        <w:rPr>
          <w:rFonts w:ascii="Tahoma" w:hAnsi="Tahoma" w:cs="Tahoma"/>
          <w:sz w:val="22"/>
          <w:szCs w:val="22"/>
        </w:rPr>
        <w:t>, a także</w:t>
      </w:r>
      <w:r w:rsidRPr="00234514">
        <w:rPr>
          <w:rFonts w:ascii="Tahoma" w:hAnsi="Tahoma" w:cs="Tahoma"/>
          <w:sz w:val="22"/>
          <w:szCs w:val="22"/>
        </w:rPr>
        <w:t xml:space="preserve"> jest wyposażony w zaplecze higieniczno-sanitarne, sprzęt ratowniczy i gaśniczy oraz środki ga</w:t>
      </w:r>
      <w:r>
        <w:rPr>
          <w:rFonts w:ascii="Tahoma" w:hAnsi="Tahoma" w:cs="Tahoma"/>
          <w:sz w:val="22"/>
          <w:szCs w:val="22"/>
        </w:rPr>
        <w:t>śnicze niezbędne do zabezpie</w:t>
      </w:r>
      <w:r w:rsidRPr="00234514">
        <w:rPr>
          <w:rFonts w:ascii="Tahoma" w:hAnsi="Tahoma" w:cs="Tahoma"/>
          <w:sz w:val="22"/>
          <w:szCs w:val="22"/>
        </w:rPr>
        <w:t xml:space="preserve">czenia imprezy masowej w zakresie działań ratowniczo-gaśniczych oraz dysponuje </w:t>
      </w:r>
      <w:r>
        <w:rPr>
          <w:rFonts w:ascii="Tahoma" w:hAnsi="Tahoma" w:cs="Tahoma"/>
          <w:sz w:val="22"/>
          <w:szCs w:val="22"/>
        </w:rPr>
        <w:t>wydzielonym pomieszczeniem</w:t>
      </w:r>
      <w:r w:rsidRPr="0023451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możliwym do udostępnienia </w:t>
      </w:r>
      <w:r w:rsidRPr="00234514">
        <w:rPr>
          <w:rFonts w:ascii="Tahoma" w:hAnsi="Tahoma" w:cs="Tahoma"/>
          <w:sz w:val="22"/>
          <w:szCs w:val="22"/>
        </w:rPr>
        <w:t>służb</w:t>
      </w:r>
      <w:r>
        <w:rPr>
          <w:rFonts w:ascii="Tahoma" w:hAnsi="Tahoma" w:cs="Tahoma"/>
          <w:sz w:val="22"/>
          <w:szCs w:val="22"/>
        </w:rPr>
        <w:t>om kierującym</w:t>
      </w:r>
      <w:r w:rsidRPr="00234514">
        <w:rPr>
          <w:rFonts w:ascii="Tahoma" w:hAnsi="Tahoma" w:cs="Tahoma"/>
          <w:sz w:val="22"/>
          <w:szCs w:val="22"/>
        </w:rPr>
        <w:t xml:space="preserve"> zabezpieczeniem imprezy masowej.</w:t>
      </w:r>
      <w:r>
        <w:rPr>
          <w:rFonts w:ascii="Tahoma" w:hAnsi="Tahoma" w:cs="Tahoma"/>
          <w:sz w:val="22"/>
          <w:szCs w:val="22"/>
        </w:rPr>
        <w:t xml:space="preserve"> Jeżeli obiekt wybrany do przeprowadzenia imprezy sportowej będzie znajdował się w wykazie wojewody dot. obiektów, na których utrwalanie przebiegu imprezy za pomocą urządzeń rejestrujących obraz i dźwięk jest obowiązkowe, o którym mowa w ustawie z dnia 20 marca 2009 r. o bezpieczeństwie imprez masowych (</w:t>
      </w:r>
      <w:r w:rsidRPr="00234514">
        <w:rPr>
          <w:rFonts w:ascii="Tahoma" w:hAnsi="Tahoma" w:cs="Tahoma"/>
          <w:sz w:val="22"/>
          <w:szCs w:val="22"/>
        </w:rPr>
        <w:t xml:space="preserve">Dz. U. z 2009 r. Nr 62, poz. 504 z </w:t>
      </w:r>
      <w:proofErr w:type="spellStart"/>
      <w:r w:rsidRPr="00234514">
        <w:rPr>
          <w:rFonts w:ascii="Tahoma" w:hAnsi="Tahoma" w:cs="Tahoma"/>
          <w:sz w:val="22"/>
          <w:szCs w:val="22"/>
        </w:rPr>
        <w:t>późn</w:t>
      </w:r>
      <w:proofErr w:type="spellEnd"/>
      <w:r w:rsidRPr="00234514">
        <w:rPr>
          <w:rFonts w:ascii="Tahoma" w:hAnsi="Tahoma" w:cs="Tahoma"/>
          <w:sz w:val="22"/>
          <w:szCs w:val="22"/>
        </w:rPr>
        <w:t>. zm.</w:t>
      </w:r>
      <w:r>
        <w:rPr>
          <w:rFonts w:ascii="Tahoma" w:hAnsi="Tahoma" w:cs="Tahoma"/>
          <w:sz w:val="22"/>
          <w:szCs w:val="22"/>
        </w:rPr>
        <w:t xml:space="preserve">), Wykonawca dopełni wszelkich obowiązków związanych z utrwalaniem jej przebiegu, zgodnie z przepisami ww. ustawy oraz rozporządzenia </w:t>
      </w:r>
      <w:r w:rsidRPr="00142003">
        <w:rPr>
          <w:rFonts w:ascii="Tahoma" w:hAnsi="Tahoma" w:cs="Tahoma"/>
          <w:sz w:val="22"/>
          <w:szCs w:val="22"/>
        </w:rPr>
        <w:t>Ministra Spraw Wewnętrznych i Administracji z dnia 10 stycznia 2011 r. w sprawie sposobu utrwalania przebiegu imprezy masowej</w:t>
      </w:r>
      <w:r>
        <w:rPr>
          <w:rFonts w:ascii="Tahoma" w:hAnsi="Tahoma" w:cs="Tahoma"/>
          <w:sz w:val="22"/>
          <w:szCs w:val="22"/>
        </w:rPr>
        <w:t xml:space="preserve">.    </w:t>
      </w:r>
    </w:p>
    <w:p w:rsidR="005861D6" w:rsidRDefault="005861D6" w:rsidP="00217F14">
      <w:pPr>
        <w:numPr>
          <w:ilvl w:val="0"/>
          <w:numId w:val="25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250007">
        <w:rPr>
          <w:rFonts w:ascii="Tahoma" w:hAnsi="Tahoma" w:cs="Tahoma"/>
          <w:sz w:val="22"/>
          <w:szCs w:val="22"/>
        </w:rPr>
        <w:t>obiekt będzie udostępniony</w:t>
      </w:r>
      <w:r>
        <w:rPr>
          <w:rFonts w:ascii="Tahoma" w:hAnsi="Tahoma" w:cs="Tahoma"/>
          <w:sz w:val="22"/>
          <w:szCs w:val="22"/>
        </w:rPr>
        <w:t xml:space="preserve"> </w:t>
      </w:r>
      <w:r w:rsidRPr="00250007">
        <w:rPr>
          <w:rFonts w:ascii="Tahoma" w:hAnsi="Tahoma" w:cs="Tahoma"/>
          <w:sz w:val="22"/>
          <w:szCs w:val="22"/>
        </w:rPr>
        <w:t xml:space="preserve">na czas nie krótszy niż wynikający z realizacji pełnego programu imprezy sportowej, nie krócej jednak niż 8 godzin. </w:t>
      </w:r>
    </w:p>
    <w:p w:rsidR="005861D6" w:rsidRDefault="005861D6" w:rsidP="00217F14">
      <w:pPr>
        <w:numPr>
          <w:ilvl w:val="0"/>
          <w:numId w:val="25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310480">
        <w:rPr>
          <w:rFonts w:ascii="Tahoma" w:hAnsi="Tahoma" w:cs="Tahoma"/>
          <w:sz w:val="22"/>
          <w:szCs w:val="22"/>
        </w:rPr>
        <w:t xml:space="preserve">obiekt jest wyposażony w sprzęt sportowy oraz oprzyrządowanie niezbędne do rozegrania konkurencji sportowych wynikających z zatwierdzonego programu imprezy lub w przypadku, kiedy obiekt nie będzie w całości wyposażony </w:t>
      </w:r>
      <w:r w:rsidRPr="00310480">
        <w:rPr>
          <w:rFonts w:ascii="Tahoma" w:hAnsi="Tahoma" w:cs="Tahoma"/>
          <w:sz w:val="22"/>
          <w:szCs w:val="22"/>
        </w:rPr>
        <w:br/>
        <w:t>w niezbędny sprzęt/oprzyrządowanie, zapewni je Wykonawca. Sprzęt powinien posiadać aktualne atesty i badania techniczne.</w:t>
      </w:r>
    </w:p>
    <w:p w:rsidR="005861D6" w:rsidRPr="00150B0F" w:rsidRDefault="005861D6" w:rsidP="00217F14">
      <w:pPr>
        <w:numPr>
          <w:ilvl w:val="0"/>
          <w:numId w:val="25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obiekt jest wyposażony w odpowiednie dla tego typu imprezy nagłośnienie oraz umożliwi wyświetlenie fotografii, fragmentów filmów (np. standardowy projektor </w:t>
      </w:r>
      <w:r>
        <w:rPr>
          <w:rFonts w:ascii="Tahoma" w:hAnsi="Tahoma" w:cs="Tahoma"/>
          <w:sz w:val="22"/>
          <w:szCs w:val="22"/>
        </w:rPr>
        <w:br/>
        <w:t>i ekran projekcyjny) jako tła prezentacji sportowca-</w:t>
      </w:r>
      <w:proofErr w:type="spellStart"/>
      <w:r>
        <w:rPr>
          <w:rFonts w:ascii="Tahoma" w:hAnsi="Tahoma" w:cs="Tahoma"/>
          <w:sz w:val="22"/>
          <w:szCs w:val="22"/>
        </w:rPr>
        <w:t>celebryty</w:t>
      </w:r>
      <w:proofErr w:type="spellEnd"/>
      <w:r>
        <w:rPr>
          <w:rFonts w:ascii="Tahoma" w:hAnsi="Tahoma" w:cs="Tahoma"/>
          <w:sz w:val="22"/>
          <w:szCs w:val="22"/>
        </w:rPr>
        <w:t xml:space="preserve">, którego udział zapewni Zamawiający  </w:t>
      </w:r>
      <w:r w:rsidRPr="00150B0F">
        <w:rPr>
          <w:rFonts w:ascii="Tahoma" w:hAnsi="Tahoma" w:cs="Tahoma"/>
          <w:sz w:val="22"/>
          <w:szCs w:val="22"/>
        </w:rPr>
        <w:t xml:space="preserve">lub w przypadku, kiedy obiekt nie spełnia tego wymagania, zapewni je Wykonawca. </w:t>
      </w:r>
    </w:p>
    <w:p w:rsidR="005861D6" w:rsidRPr="00B3748F" w:rsidRDefault="005861D6" w:rsidP="00B3748F">
      <w:pPr>
        <w:numPr>
          <w:ilvl w:val="0"/>
          <w:numId w:val="7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</w:t>
      </w:r>
      <w:r w:rsidRPr="00D42E77">
        <w:rPr>
          <w:rFonts w:ascii="Tahoma" w:hAnsi="Tahoma" w:cs="Tahoma"/>
          <w:sz w:val="22"/>
          <w:szCs w:val="22"/>
        </w:rPr>
        <w:t>bsług</w:t>
      </w:r>
      <w:r>
        <w:rPr>
          <w:rFonts w:ascii="Tahoma" w:hAnsi="Tahoma" w:cs="Tahoma"/>
          <w:sz w:val="22"/>
          <w:szCs w:val="22"/>
        </w:rPr>
        <w:t>a</w:t>
      </w:r>
      <w:r w:rsidRPr="00D42E77">
        <w:rPr>
          <w:rFonts w:ascii="Tahoma" w:hAnsi="Tahoma" w:cs="Tahoma"/>
          <w:sz w:val="22"/>
          <w:szCs w:val="22"/>
        </w:rPr>
        <w:t xml:space="preserve"> punkt</w:t>
      </w:r>
      <w:r>
        <w:rPr>
          <w:rFonts w:ascii="Tahoma" w:hAnsi="Tahoma" w:cs="Tahoma"/>
          <w:sz w:val="22"/>
          <w:szCs w:val="22"/>
        </w:rPr>
        <w:t>u</w:t>
      </w:r>
      <w:r w:rsidRPr="00D42E77">
        <w:rPr>
          <w:rFonts w:ascii="Tahoma" w:hAnsi="Tahoma" w:cs="Tahoma"/>
          <w:sz w:val="22"/>
          <w:szCs w:val="22"/>
        </w:rPr>
        <w:t xml:space="preserve"> recepcyjn</w:t>
      </w:r>
      <w:r>
        <w:rPr>
          <w:rFonts w:ascii="Tahoma" w:hAnsi="Tahoma" w:cs="Tahoma"/>
          <w:sz w:val="22"/>
          <w:szCs w:val="22"/>
        </w:rPr>
        <w:t xml:space="preserve">ego imprezy sportowej: </w:t>
      </w:r>
      <w:r w:rsidRPr="00D42E77">
        <w:rPr>
          <w:rFonts w:ascii="Tahoma" w:hAnsi="Tahoma" w:cs="Tahoma"/>
          <w:sz w:val="22"/>
          <w:szCs w:val="22"/>
        </w:rPr>
        <w:t>rejestracj</w:t>
      </w:r>
      <w:r>
        <w:rPr>
          <w:rFonts w:ascii="Tahoma" w:hAnsi="Tahoma" w:cs="Tahoma"/>
          <w:sz w:val="22"/>
          <w:szCs w:val="22"/>
        </w:rPr>
        <w:t>a</w:t>
      </w:r>
      <w:r w:rsidRPr="00D42E77">
        <w:rPr>
          <w:rFonts w:ascii="Tahoma" w:hAnsi="Tahoma" w:cs="Tahoma"/>
          <w:sz w:val="22"/>
          <w:szCs w:val="22"/>
        </w:rPr>
        <w:t xml:space="preserve"> uczestników (lista obecności uczestników, numerowane</w:t>
      </w:r>
      <w:r>
        <w:rPr>
          <w:rFonts w:ascii="Tahoma" w:hAnsi="Tahoma" w:cs="Tahoma"/>
          <w:sz w:val="22"/>
          <w:szCs w:val="22"/>
        </w:rPr>
        <w:t xml:space="preserve"> bezpłatne</w:t>
      </w:r>
      <w:r w:rsidRPr="00D42E77">
        <w:rPr>
          <w:rFonts w:ascii="Tahoma" w:hAnsi="Tahoma" w:cs="Tahoma"/>
          <w:sz w:val="22"/>
          <w:szCs w:val="22"/>
        </w:rPr>
        <w:t xml:space="preserve"> wejściówki dla publiczności</w:t>
      </w:r>
      <w:r>
        <w:rPr>
          <w:rFonts w:ascii="Tahoma" w:hAnsi="Tahoma" w:cs="Tahoma"/>
          <w:sz w:val="22"/>
          <w:szCs w:val="22"/>
        </w:rPr>
        <w:t xml:space="preserve"> w postaci standardowych wydruków wielkości np. wizytówki, biletu</w:t>
      </w:r>
      <w:r w:rsidRPr="00D42E77">
        <w:rPr>
          <w:rFonts w:ascii="Tahoma" w:hAnsi="Tahoma" w:cs="Tahoma"/>
          <w:sz w:val="22"/>
          <w:szCs w:val="22"/>
        </w:rPr>
        <w:t xml:space="preserve">), </w:t>
      </w:r>
      <w:r>
        <w:rPr>
          <w:rFonts w:ascii="Tahoma" w:hAnsi="Tahoma" w:cs="Tahoma"/>
          <w:sz w:val="22"/>
          <w:szCs w:val="22"/>
        </w:rPr>
        <w:t xml:space="preserve">wydanie identyfikatorów </w:t>
      </w:r>
      <w:r>
        <w:rPr>
          <w:rFonts w:ascii="Tahoma" w:hAnsi="Tahoma" w:cs="Tahoma"/>
          <w:sz w:val="22"/>
          <w:szCs w:val="22"/>
        </w:rPr>
        <w:lastRenderedPageBreak/>
        <w:t xml:space="preserve">dla uczestników i publiczności w postaci kolorowych </w:t>
      </w:r>
      <w:r w:rsidRPr="005B6DA8">
        <w:rPr>
          <w:rFonts w:ascii="Tahoma" w:hAnsi="Tahoma" w:cs="Tahoma"/>
          <w:sz w:val="22"/>
          <w:szCs w:val="22"/>
        </w:rPr>
        <w:t xml:space="preserve">opasek identyfikacyjnych </w:t>
      </w:r>
      <w:r w:rsidR="00524BD3">
        <w:rPr>
          <w:rFonts w:ascii="Tahoma" w:hAnsi="Tahoma" w:cs="Tahoma"/>
          <w:sz w:val="22"/>
          <w:szCs w:val="22"/>
        </w:rPr>
        <w:br/>
      </w:r>
      <w:r w:rsidRPr="00B77C31">
        <w:rPr>
          <w:rFonts w:ascii="Tahoma" w:hAnsi="Tahoma" w:cs="Tahoma"/>
          <w:sz w:val="22"/>
          <w:szCs w:val="22"/>
        </w:rPr>
        <w:t>z różnym kolorem dla uczestników i publicz</w:t>
      </w:r>
      <w:r>
        <w:rPr>
          <w:rFonts w:ascii="Tahoma" w:hAnsi="Tahoma" w:cs="Tahoma"/>
          <w:sz w:val="22"/>
          <w:szCs w:val="22"/>
        </w:rPr>
        <w:t>n</w:t>
      </w:r>
      <w:r w:rsidRPr="00B77C31">
        <w:rPr>
          <w:rFonts w:ascii="Tahoma" w:hAnsi="Tahoma" w:cs="Tahoma"/>
          <w:sz w:val="22"/>
          <w:szCs w:val="22"/>
        </w:rPr>
        <w:t>ości</w:t>
      </w:r>
      <w:r w:rsidRPr="00D42E77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>wydanie upominków dla uczestników (upominki w postaci koszulek/plecaków zapewnione i odebrane od Zamawiającego</w:t>
      </w:r>
      <w:r w:rsidRPr="00131510">
        <w:rPr>
          <w:rFonts w:ascii="Tahoma" w:hAnsi="Tahoma" w:cs="Tahoma"/>
          <w:sz w:val="22"/>
          <w:szCs w:val="22"/>
        </w:rPr>
        <w:t>), wydanie zaświadczeń dla uczestników</w:t>
      </w:r>
      <w:r w:rsidRPr="00D42E77">
        <w:rPr>
          <w:rFonts w:ascii="Tahoma" w:hAnsi="Tahoma" w:cs="Tahoma"/>
          <w:sz w:val="22"/>
          <w:szCs w:val="22"/>
        </w:rPr>
        <w:t xml:space="preserve"> potwierdzając</w:t>
      </w:r>
      <w:r>
        <w:rPr>
          <w:rFonts w:ascii="Tahoma" w:hAnsi="Tahoma" w:cs="Tahoma"/>
          <w:sz w:val="22"/>
          <w:szCs w:val="22"/>
        </w:rPr>
        <w:t>ych</w:t>
      </w:r>
      <w:r w:rsidRPr="00D42E77">
        <w:rPr>
          <w:rFonts w:ascii="Tahoma" w:hAnsi="Tahoma" w:cs="Tahoma"/>
          <w:sz w:val="22"/>
          <w:szCs w:val="22"/>
        </w:rPr>
        <w:t xml:space="preserve"> udział w imprezie sportowej</w:t>
      </w:r>
      <w:r>
        <w:rPr>
          <w:rFonts w:ascii="Tahoma" w:hAnsi="Tahoma" w:cs="Tahoma"/>
          <w:sz w:val="22"/>
          <w:szCs w:val="22"/>
        </w:rPr>
        <w:t xml:space="preserve"> (wg wzoru zatwierdzonego przez Zamawiającego),</w:t>
      </w:r>
      <w:r w:rsidRPr="00D42E77">
        <w:rPr>
          <w:rFonts w:ascii="Tahoma" w:hAnsi="Tahoma" w:cs="Tahoma"/>
          <w:sz w:val="22"/>
          <w:szCs w:val="22"/>
        </w:rPr>
        <w:t xml:space="preserve"> a także dystrybucj</w:t>
      </w:r>
      <w:r>
        <w:rPr>
          <w:rFonts w:ascii="Tahoma" w:hAnsi="Tahoma" w:cs="Tahoma"/>
          <w:sz w:val="22"/>
          <w:szCs w:val="22"/>
        </w:rPr>
        <w:t>a</w:t>
      </w:r>
      <w:r w:rsidRPr="00D42E77">
        <w:rPr>
          <w:rFonts w:ascii="Tahoma" w:hAnsi="Tahoma" w:cs="Tahoma"/>
          <w:sz w:val="22"/>
          <w:szCs w:val="22"/>
        </w:rPr>
        <w:t xml:space="preserve"> i zebranie ankiet ewaluacyjn</w:t>
      </w:r>
      <w:r>
        <w:rPr>
          <w:rFonts w:ascii="Tahoma" w:hAnsi="Tahoma" w:cs="Tahoma"/>
          <w:sz w:val="22"/>
          <w:szCs w:val="22"/>
        </w:rPr>
        <w:t>ych wśród uczestników i publiczności (wg wzoru przekazanego przez Zamawiającego).</w:t>
      </w:r>
    </w:p>
    <w:p w:rsidR="005861D6" w:rsidRDefault="005861D6" w:rsidP="00126CDE">
      <w:pPr>
        <w:numPr>
          <w:ilvl w:val="0"/>
          <w:numId w:val="7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212535">
        <w:rPr>
          <w:rFonts w:ascii="Tahoma" w:hAnsi="Tahoma" w:cs="Tahoma"/>
          <w:sz w:val="22"/>
          <w:szCs w:val="22"/>
        </w:rPr>
        <w:t xml:space="preserve">Koordynacja przebiegu i zrealizowanie wszystkich punktów imprezy sportowej, zgodnie z zatwierdzonym programem, w tym obsługa konkurencji i konkursów sportowych z obsługą sędziowska, obsługa techniczna, w tym rozstawienie i obsługa sprzętu sportowego, </w:t>
      </w:r>
      <w:r>
        <w:rPr>
          <w:rFonts w:ascii="Tahoma" w:hAnsi="Tahoma" w:cs="Tahoma"/>
          <w:sz w:val="22"/>
          <w:szCs w:val="22"/>
        </w:rPr>
        <w:t>obsługa nagłośnienia</w:t>
      </w:r>
      <w:r w:rsidRPr="00212535">
        <w:rPr>
          <w:rFonts w:ascii="Tahoma" w:hAnsi="Tahoma" w:cs="Tahoma"/>
          <w:sz w:val="22"/>
          <w:szCs w:val="22"/>
        </w:rPr>
        <w:t xml:space="preserve"> oraz obsługa </w:t>
      </w:r>
      <w:r>
        <w:rPr>
          <w:rFonts w:ascii="Tahoma" w:hAnsi="Tahoma" w:cs="Tahoma"/>
          <w:sz w:val="22"/>
          <w:szCs w:val="22"/>
        </w:rPr>
        <w:t xml:space="preserve">standardowego </w:t>
      </w:r>
      <w:r w:rsidRPr="00212535">
        <w:rPr>
          <w:rFonts w:ascii="Tahoma" w:hAnsi="Tahoma" w:cs="Tahoma"/>
          <w:sz w:val="22"/>
          <w:szCs w:val="22"/>
        </w:rPr>
        <w:t>sprzętu multimedialnego (umożliwienie wyświetlenia prezentacji sportowca-</w:t>
      </w:r>
      <w:proofErr w:type="spellStart"/>
      <w:r w:rsidRPr="00212535">
        <w:rPr>
          <w:rFonts w:ascii="Tahoma" w:hAnsi="Tahoma" w:cs="Tahoma"/>
          <w:sz w:val="22"/>
          <w:szCs w:val="22"/>
        </w:rPr>
        <w:t>celebryty</w:t>
      </w:r>
      <w:proofErr w:type="spellEnd"/>
      <w:r w:rsidRPr="00212535">
        <w:rPr>
          <w:rFonts w:ascii="Tahoma" w:hAnsi="Tahoma" w:cs="Tahoma"/>
          <w:sz w:val="22"/>
          <w:szCs w:val="22"/>
        </w:rPr>
        <w:t>).</w:t>
      </w:r>
    </w:p>
    <w:p w:rsidR="005861D6" w:rsidRDefault="005861D6" w:rsidP="002937FE">
      <w:pPr>
        <w:numPr>
          <w:ilvl w:val="0"/>
          <w:numId w:val="7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1351F3">
        <w:rPr>
          <w:rFonts w:ascii="Tahoma" w:hAnsi="Tahoma" w:cs="Tahoma"/>
          <w:sz w:val="22"/>
          <w:szCs w:val="22"/>
        </w:rPr>
        <w:t xml:space="preserve">Zapewnienie cateringu dla 150 </w:t>
      </w:r>
      <w:r>
        <w:rPr>
          <w:rFonts w:ascii="Tahoma" w:hAnsi="Tahoma" w:cs="Tahoma"/>
          <w:sz w:val="22"/>
          <w:szCs w:val="22"/>
        </w:rPr>
        <w:t xml:space="preserve">uczestników imprezy sportowej (bez publiczności), </w:t>
      </w:r>
      <w:r>
        <w:rPr>
          <w:rFonts w:ascii="Tahoma" w:hAnsi="Tahoma" w:cs="Tahoma"/>
          <w:sz w:val="22"/>
          <w:szCs w:val="22"/>
        </w:rPr>
        <w:br/>
        <w:t>w postaci: dwudaniowego ciepłego obiadu, tj. zupa (1 porcja 250-300 ml) i drugie danie z kompotem (1 porcja z dodatkami skrobiowymi i z surówką/gotowanymi warzywami, 550-</w:t>
      </w:r>
      <w:smartTag w:uri="urn:schemas-microsoft-com:office:smarttags" w:element="metricconverter">
        <w:smartTagPr>
          <w:attr w:name="ProductID" w:val="600 g"/>
        </w:smartTagPr>
        <w:r>
          <w:rPr>
            <w:rFonts w:ascii="Tahoma" w:hAnsi="Tahoma" w:cs="Tahoma"/>
            <w:sz w:val="22"/>
            <w:szCs w:val="22"/>
          </w:rPr>
          <w:t>600 g</w:t>
        </w:r>
      </w:smartTag>
      <w:r>
        <w:rPr>
          <w:rFonts w:ascii="Tahoma" w:hAnsi="Tahoma" w:cs="Tahoma"/>
          <w:sz w:val="22"/>
          <w:szCs w:val="22"/>
        </w:rPr>
        <w:t xml:space="preserve">) w wersji mięsnej lub wegetariańskiej, zgodnie </w:t>
      </w:r>
      <w:r>
        <w:rPr>
          <w:rFonts w:ascii="Tahoma" w:hAnsi="Tahoma" w:cs="Tahoma"/>
          <w:sz w:val="22"/>
          <w:szCs w:val="22"/>
        </w:rPr>
        <w:br/>
        <w:t xml:space="preserve">z preferencjami uczestników zgłoszonymi na etapie rekrutacji i przekazanymi przez Zamawiającego wraz z planowaną listą obecności, w formie </w:t>
      </w:r>
      <w:proofErr w:type="spellStart"/>
      <w:r>
        <w:rPr>
          <w:rFonts w:ascii="Tahoma" w:hAnsi="Tahoma" w:cs="Tahoma"/>
          <w:sz w:val="22"/>
          <w:szCs w:val="22"/>
        </w:rPr>
        <w:t>wyserwowanych</w:t>
      </w:r>
      <w:proofErr w:type="spellEnd"/>
      <w:r>
        <w:rPr>
          <w:rFonts w:ascii="Tahoma" w:hAnsi="Tahoma" w:cs="Tahoma"/>
          <w:sz w:val="22"/>
          <w:szCs w:val="22"/>
        </w:rPr>
        <w:t xml:space="preserve"> porcji na 1 osobę oraz </w:t>
      </w:r>
      <w:proofErr w:type="spellStart"/>
      <w:r>
        <w:rPr>
          <w:rFonts w:ascii="Tahoma" w:hAnsi="Tahoma" w:cs="Tahoma"/>
          <w:sz w:val="22"/>
          <w:szCs w:val="22"/>
        </w:rPr>
        <w:t>lunchboxu</w:t>
      </w:r>
      <w:proofErr w:type="spellEnd"/>
      <w:r>
        <w:rPr>
          <w:rFonts w:ascii="Tahoma" w:hAnsi="Tahoma" w:cs="Tahoma"/>
          <w:sz w:val="22"/>
          <w:szCs w:val="22"/>
        </w:rPr>
        <w:t xml:space="preserve"> z pożywną kanapką, owocem i sokiem 100%, </w:t>
      </w:r>
      <w:smartTag w:uri="urn:schemas-microsoft-com:office:smarttags" w:element="metricconverter">
        <w:smartTagPr>
          <w:attr w:name="ProductID" w:val="0,33 l"/>
        </w:smartTagPr>
        <w:r>
          <w:rPr>
            <w:rFonts w:ascii="Tahoma" w:hAnsi="Tahoma" w:cs="Tahoma"/>
            <w:sz w:val="22"/>
            <w:szCs w:val="22"/>
          </w:rPr>
          <w:t>0,33 l</w:t>
        </w:r>
      </w:smartTag>
      <w:r>
        <w:rPr>
          <w:rFonts w:ascii="Tahoma" w:hAnsi="Tahoma" w:cs="Tahoma"/>
          <w:sz w:val="22"/>
          <w:szCs w:val="22"/>
        </w:rPr>
        <w:t>. Wykonawca zapewni także, w sposób nieprzerwany podczas trwania imprezy sportowej, na bieżąco uzupełniany serwis z napojami gorącymi i zimnymi w postaci herbaty i wody mineralnej niegazowanej dla 150 uczestników. Usługa cateringowa powinna zapewniać opakowania/talerze na dania, sztućce, serwetki oraz wyodrębnione miejsce wydania i spożycia ciepłego posiłku (możliwe spożycie posiłków przez uczestników w turach w mniejszych grupach) dostępne tylko dla 150 uczestników.</w:t>
      </w:r>
    </w:p>
    <w:p w:rsidR="005861D6" w:rsidRDefault="005861D6" w:rsidP="00126CDE">
      <w:pPr>
        <w:numPr>
          <w:ilvl w:val="0"/>
          <w:numId w:val="7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Zapewnienie niezbędnego</w:t>
      </w:r>
      <w:r w:rsidRPr="00E84F5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dla sportowej </w:t>
      </w:r>
      <w:r w:rsidRPr="00E84F52">
        <w:rPr>
          <w:rFonts w:ascii="Tahoma" w:hAnsi="Tahoma" w:cs="Tahoma"/>
          <w:sz w:val="22"/>
          <w:szCs w:val="22"/>
        </w:rPr>
        <w:t>imprezy</w:t>
      </w:r>
      <w:r>
        <w:rPr>
          <w:rFonts w:ascii="Tahoma" w:hAnsi="Tahoma" w:cs="Tahoma"/>
          <w:sz w:val="22"/>
          <w:szCs w:val="22"/>
        </w:rPr>
        <w:t xml:space="preserve"> masowej, odpowiedniego dla przewidywanej liczby osób (przewidywane 350 osób), zabezpieczenia medycznego, zgodnie z wymaganiami wynikającymi z zapisów u</w:t>
      </w:r>
      <w:r w:rsidRPr="002755ED">
        <w:rPr>
          <w:rFonts w:ascii="Tahoma" w:hAnsi="Tahoma" w:cs="Tahoma"/>
          <w:sz w:val="22"/>
          <w:szCs w:val="22"/>
        </w:rPr>
        <w:t>staw</w:t>
      </w:r>
      <w:r>
        <w:rPr>
          <w:rFonts w:ascii="Tahoma" w:hAnsi="Tahoma" w:cs="Tahoma"/>
          <w:sz w:val="22"/>
          <w:szCs w:val="22"/>
        </w:rPr>
        <w:t>y</w:t>
      </w:r>
      <w:r w:rsidRPr="002755ED">
        <w:rPr>
          <w:rFonts w:ascii="Tahoma" w:hAnsi="Tahoma" w:cs="Tahoma"/>
          <w:sz w:val="22"/>
          <w:szCs w:val="22"/>
        </w:rPr>
        <w:t xml:space="preserve"> z dnia 20 marca 2009 r. </w:t>
      </w:r>
      <w:r>
        <w:rPr>
          <w:rFonts w:ascii="Tahoma" w:hAnsi="Tahoma" w:cs="Tahoma"/>
          <w:sz w:val="22"/>
          <w:szCs w:val="22"/>
        </w:rPr>
        <w:br/>
      </w:r>
      <w:r w:rsidRPr="002755ED">
        <w:rPr>
          <w:rFonts w:ascii="Tahoma" w:hAnsi="Tahoma" w:cs="Tahoma"/>
          <w:sz w:val="22"/>
          <w:szCs w:val="22"/>
        </w:rPr>
        <w:t>o bezpieczeństwie imprez masowych</w:t>
      </w:r>
      <w:r>
        <w:rPr>
          <w:rFonts w:ascii="Tahoma" w:hAnsi="Tahoma" w:cs="Tahoma"/>
          <w:sz w:val="22"/>
          <w:szCs w:val="22"/>
        </w:rPr>
        <w:t xml:space="preserve"> (</w:t>
      </w:r>
      <w:r w:rsidRPr="009B68E5">
        <w:rPr>
          <w:rFonts w:ascii="Tahoma" w:hAnsi="Tahoma" w:cs="Tahoma"/>
          <w:sz w:val="22"/>
          <w:szCs w:val="22"/>
        </w:rPr>
        <w:t>Dz. U. z 2009 r. Nr 62, poz. 504</w:t>
      </w:r>
      <w:r>
        <w:rPr>
          <w:rFonts w:ascii="Tahoma" w:hAnsi="Tahoma" w:cs="Tahoma"/>
          <w:sz w:val="22"/>
          <w:szCs w:val="22"/>
        </w:rPr>
        <w:t xml:space="preserve">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 oraz rozporządzenia ministra zdrowia z dnia 6 lutego 2012 r. w sprawie minimalnych wymagań dotyczących zabezpieczenia pod względem medycznym imprezy masowej, wg przelicznika: zabezpieczenie medyczne w zakresie zespołów wyjazdowych - jeden zespół wyjazdowy bez lekarza (do 5000 uczestników) i w zakresie patroli ratowniczych - jeden patrol ratowniczy (do 5000 uczestników).</w:t>
      </w:r>
    </w:p>
    <w:p w:rsidR="005861D6" w:rsidRDefault="005861D6" w:rsidP="00126CDE">
      <w:pPr>
        <w:numPr>
          <w:ilvl w:val="0"/>
          <w:numId w:val="7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E84F52">
        <w:rPr>
          <w:rFonts w:ascii="Tahoma" w:hAnsi="Tahoma" w:cs="Tahoma"/>
          <w:sz w:val="22"/>
          <w:szCs w:val="22"/>
        </w:rPr>
        <w:t xml:space="preserve">Zapewnienie </w:t>
      </w:r>
      <w:r>
        <w:rPr>
          <w:rFonts w:ascii="Tahoma" w:hAnsi="Tahoma" w:cs="Tahoma"/>
          <w:sz w:val="22"/>
          <w:szCs w:val="22"/>
        </w:rPr>
        <w:t xml:space="preserve">niezbędnej dla sportowej </w:t>
      </w:r>
      <w:r w:rsidRPr="00E84F52">
        <w:rPr>
          <w:rFonts w:ascii="Tahoma" w:hAnsi="Tahoma" w:cs="Tahoma"/>
          <w:sz w:val="22"/>
          <w:szCs w:val="22"/>
        </w:rPr>
        <w:t>imprezy</w:t>
      </w:r>
      <w:r>
        <w:rPr>
          <w:rFonts w:ascii="Tahoma" w:hAnsi="Tahoma" w:cs="Tahoma"/>
          <w:sz w:val="22"/>
          <w:szCs w:val="22"/>
        </w:rPr>
        <w:t xml:space="preserve"> masowej, odpowiedniej dla przewidywanej liczby osób (przewidywane 350 osób), ochrony,</w:t>
      </w:r>
      <w:r w:rsidRPr="00850A3F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zgodnie </w:t>
      </w:r>
      <w:r>
        <w:rPr>
          <w:rFonts w:ascii="Tahoma" w:hAnsi="Tahoma" w:cs="Tahoma"/>
          <w:sz w:val="22"/>
          <w:szCs w:val="22"/>
        </w:rPr>
        <w:br/>
        <w:t>z wymaganiami wynikającymi z zapisów u</w:t>
      </w:r>
      <w:r w:rsidRPr="002755ED">
        <w:rPr>
          <w:rFonts w:ascii="Tahoma" w:hAnsi="Tahoma" w:cs="Tahoma"/>
          <w:sz w:val="22"/>
          <w:szCs w:val="22"/>
        </w:rPr>
        <w:t>staw</w:t>
      </w:r>
      <w:r>
        <w:rPr>
          <w:rFonts w:ascii="Tahoma" w:hAnsi="Tahoma" w:cs="Tahoma"/>
          <w:sz w:val="22"/>
          <w:szCs w:val="22"/>
        </w:rPr>
        <w:t>y</w:t>
      </w:r>
      <w:r w:rsidRPr="002755ED">
        <w:rPr>
          <w:rFonts w:ascii="Tahoma" w:hAnsi="Tahoma" w:cs="Tahoma"/>
          <w:sz w:val="22"/>
          <w:szCs w:val="22"/>
        </w:rPr>
        <w:t xml:space="preserve"> z dnia 20 marca 2009 r. </w:t>
      </w:r>
      <w:r>
        <w:rPr>
          <w:rFonts w:ascii="Tahoma" w:hAnsi="Tahoma" w:cs="Tahoma"/>
          <w:sz w:val="22"/>
          <w:szCs w:val="22"/>
        </w:rPr>
        <w:br/>
      </w:r>
      <w:r w:rsidRPr="002755ED">
        <w:rPr>
          <w:rFonts w:ascii="Tahoma" w:hAnsi="Tahoma" w:cs="Tahoma"/>
          <w:sz w:val="22"/>
          <w:szCs w:val="22"/>
        </w:rPr>
        <w:t>o bezpieczeństwie imprez masowych</w:t>
      </w:r>
      <w:r>
        <w:rPr>
          <w:rFonts w:ascii="Tahoma" w:hAnsi="Tahoma" w:cs="Tahoma"/>
          <w:sz w:val="22"/>
          <w:szCs w:val="22"/>
        </w:rPr>
        <w:t xml:space="preserve"> (</w:t>
      </w:r>
      <w:r w:rsidRPr="009B68E5">
        <w:rPr>
          <w:rFonts w:ascii="Tahoma" w:hAnsi="Tahoma" w:cs="Tahoma"/>
          <w:sz w:val="22"/>
          <w:szCs w:val="22"/>
        </w:rPr>
        <w:t>Dz. U. z 2009 r. Nr 62, poz. 504</w:t>
      </w:r>
      <w:r>
        <w:rPr>
          <w:rFonts w:ascii="Tahoma" w:hAnsi="Tahoma" w:cs="Tahoma"/>
          <w:sz w:val="22"/>
          <w:szCs w:val="22"/>
        </w:rPr>
        <w:t xml:space="preserve">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zm.), w postaci służb porządkowych, tj. osób legitymujących</w:t>
      </w:r>
      <w:r w:rsidRPr="00546A95">
        <w:rPr>
          <w:rFonts w:ascii="Tahoma" w:hAnsi="Tahoma" w:cs="Tahoma"/>
          <w:sz w:val="22"/>
          <w:szCs w:val="22"/>
        </w:rPr>
        <w:t xml:space="preserve"> się ważną licencją pracownika ochrony fizycznej, o której mowa w art. 26 lub 27 ustawy z dnia 22 sierpnia 1997 r. </w:t>
      </w:r>
      <w:r>
        <w:rPr>
          <w:rFonts w:ascii="Tahoma" w:hAnsi="Tahoma" w:cs="Tahoma"/>
          <w:sz w:val="22"/>
          <w:szCs w:val="22"/>
        </w:rPr>
        <w:br/>
      </w:r>
      <w:r w:rsidRPr="00546A95">
        <w:rPr>
          <w:rFonts w:ascii="Tahoma" w:hAnsi="Tahoma" w:cs="Tahoma"/>
          <w:sz w:val="22"/>
          <w:szCs w:val="22"/>
        </w:rPr>
        <w:t xml:space="preserve">o ochronie osób i mienia (Dz. U. z 2005 r. Nr 145, poz. 1221 </w:t>
      </w:r>
      <w:r>
        <w:rPr>
          <w:rFonts w:ascii="Tahoma" w:hAnsi="Tahoma" w:cs="Tahoma"/>
          <w:sz w:val="22"/>
          <w:szCs w:val="22"/>
        </w:rPr>
        <w:t xml:space="preserve">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 xml:space="preserve">. zm.), służb informacyjnych oraz kierującym tymi służbami kierownika do spraw bezpieczeństwa, </w:t>
      </w:r>
      <w:r>
        <w:rPr>
          <w:rFonts w:ascii="Tahoma" w:hAnsi="Tahoma" w:cs="Tahoma"/>
          <w:sz w:val="22"/>
          <w:szCs w:val="22"/>
        </w:rPr>
        <w:lastRenderedPageBreak/>
        <w:t xml:space="preserve">wg. przelicznika: </w:t>
      </w:r>
      <w:r w:rsidRPr="003C0E3C">
        <w:rPr>
          <w:rFonts w:ascii="Tahoma" w:hAnsi="Tahoma" w:cs="Tahoma"/>
          <w:sz w:val="22"/>
          <w:szCs w:val="22"/>
        </w:rPr>
        <w:t>co najmniej 10 członków służb: porządkowej i informacyjnej na 300 osób, i co najmniej 1 członek służby porządkowej lub służby informacyjnej na każde następne 100 osób, przy czym nie mniej niż 20% ogólnej liczby członków służ</w:t>
      </w:r>
      <w:r>
        <w:rPr>
          <w:rFonts w:ascii="Tahoma" w:hAnsi="Tahoma" w:cs="Tahoma"/>
          <w:sz w:val="22"/>
          <w:szCs w:val="22"/>
        </w:rPr>
        <w:t>b sta</w:t>
      </w:r>
      <w:r w:rsidRPr="003C0E3C">
        <w:rPr>
          <w:rFonts w:ascii="Tahoma" w:hAnsi="Tahoma" w:cs="Tahoma"/>
          <w:sz w:val="22"/>
          <w:szCs w:val="22"/>
        </w:rPr>
        <w:t>nowią członkowie służby porządkowej</w:t>
      </w:r>
      <w:r>
        <w:rPr>
          <w:rFonts w:ascii="Tahoma" w:hAnsi="Tahoma" w:cs="Tahoma"/>
          <w:sz w:val="22"/>
          <w:szCs w:val="22"/>
        </w:rPr>
        <w:t xml:space="preserve">. Z uwagi na obecność wśród uczestników nieletnich z zakładów poprawczych i schronisk dla nieletnich Zamawiający zobowiązuje Wykonawcę do zapewnienia dodatkowo, oprócz ww. służb porządkowych i informacyjnych, dodatkowych osób legitymujących się ważną licencją pracownika ochrony fizycznej tak, żeby łączna liczba osób legitymujących się licencją pracownika ochrony fizycznej obecna podczas imprezy nie była mniejsza niż 15.   </w:t>
      </w:r>
      <w:r w:rsidRPr="00AF528A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 Zabezpieczenie pod względem bezpieczeństwa powinno</w:t>
      </w:r>
      <w:r w:rsidRPr="00E84F52">
        <w:rPr>
          <w:rFonts w:ascii="Tahoma" w:hAnsi="Tahoma" w:cs="Tahoma"/>
          <w:sz w:val="22"/>
          <w:szCs w:val="22"/>
        </w:rPr>
        <w:t xml:space="preserve"> uwzględni</w:t>
      </w:r>
      <w:r>
        <w:rPr>
          <w:rFonts w:ascii="Tahoma" w:hAnsi="Tahoma" w:cs="Tahoma"/>
          <w:sz w:val="22"/>
          <w:szCs w:val="22"/>
        </w:rPr>
        <w:t>ać fakt</w:t>
      </w:r>
      <w:r w:rsidRPr="00E84F52">
        <w:rPr>
          <w:rFonts w:ascii="Tahoma" w:hAnsi="Tahoma" w:cs="Tahoma"/>
          <w:sz w:val="22"/>
          <w:szCs w:val="22"/>
        </w:rPr>
        <w:t xml:space="preserve"> uczestnictwa </w:t>
      </w:r>
      <w:r>
        <w:rPr>
          <w:rFonts w:ascii="Tahoma" w:hAnsi="Tahoma" w:cs="Tahoma"/>
          <w:sz w:val="22"/>
          <w:szCs w:val="22"/>
        </w:rPr>
        <w:t xml:space="preserve">w imprezie </w:t>
      </w:r>
      <w:r w:rsidRPr="00E84F52">
        <w:rPr>
          <w:rFonts w:ascii="Tahoma" w:hAnsi="Tahoma" w:cs="Tahoma"/>
          <w:sz w:val="22"/>
          <w:szCs w:val="22"/>
        </w:rPr>
        <w:t xml:space="preserve">nieletnich z zakładów poprawczych i schronisk dla nieletnich </w:t>
      </w:r>
      <w:r>
        <w:rPr>
          <w:rFonts w:ascii="Tahoma" w:hAnsi="Tahoma" w:cs="Tahoma"/>
          <w:sz w:val="22"/>
          <w:szCs w:val="22"/>
        </w:rPr>
        <w:t>mogących</w:t>
      </w:r>
      <w:r w:rsidRPr="00E84F52">
        <w:rPr>
          <w:rFonts w:ascii="Tahoma" w:hAnsi="Tahoma" w:cs="Tahoma"/>
          <w:sz w:val="22"/>
          <w:szCs w:val="22"/>
        </w:rPr>
        <w:t xml:space="preserve"> stwarzać sytuacje zagrażające bezpieczeństwu innych uczestników imprezy sportowej oraz samych nieletnich. Istnieje również potencjalne ryzyko ucieczki nieletnich.</w:t>
      </w:r>
    </w:p>
    <w:p w:rsidR="005861D6" w:rsidRPr="001D1624" w:rsidRDefault="005861D6" w:rsidP="00126CDE">
      <w:pPr>
        <w:numPr>
          <w:ilvl w:val="0"/>
          <w:numId w:val="7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1D1624">
        <w:rPr>
          <w:rFonts w:ascii="Tahoma" w:hAnsi="Tahoma" w:cs="Tahoma"/>
          <w:sz w:val="22"/>
          <w:szCs w:val="22"/>
        </w:rPr>
        <w:t xml:space="preserve">Zapewnienie </w:t>
      </w:r>
      <w:r>
        <w:rPr>
          <w:rFonts w:ascii="Tahoma" w:hAnsi="Tahoma" w:cs="Tahoma"/>
          <w:sz w:val="22"/>
          <w:szCs w:val="22"/>
        </w:rPr>
        <w:t>standardowego</w:t>
      </w:r>
      <w:r w:rsidRPr="001D162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zbiorowego </w:t>
      </w:r>
      <w:r w:rsidRPr="001D1624">
        <w:rPr>
          <w:rFonts w:ascii="Tahoma" w:hAnsi="Tahoma" w:cs="Tahoma"/>
          <w:sz w:val="22"/>
          <w:szCs w:val="22"/>
        </w:rPr>
        <w:t>ubezpieczenia</w:t>
      </w:r>
      <w:r>
        <w:rPr>
          <w:rFonts w:ascii="Tahoma" w:hAnsi="Tahoma" w:cs="Tahoma"/>
          <w:sz w:val="22"/>
          <w:szCs w:val="22"/>
        </w:rPr>
        <w:t xml:space="preserve"> od następstw nieszczęśliwych wypadków NNW</w:t>
      </w:r>
      <w:r w:rsidRPr="001D1624">
        <w:rPr>
          <w:rFonts w:ascii="Tahoma" w:hAnsi="Tahoma" w:cs="Tahoma"/>
          <w:sz w:val="22"/>
          <w:szCs w:val="22"/>
        </w:rPr>
        <w:t xml:space="preserve"> dla </w:t>
      </w:r>
      <w:r>
        <w:rPr>
          <w:rFonts w:ascii="Tahoma" w:hAnsi="Tahoma" w:cs="Tahoma"/>
          <w:sz w:val="22"/>
          <w:szCs w:val="22"/>
        </w:rPr>
        <w:t xml:space="preserve">150 </w:t>
      </w:r>
      <w:r w:rsidRPr="001D1624">
        <w:rPr>
          <w:rFonts w:ascii="Tahoma" w:hAnsi="Tahoma" w:cs="Tahoma"/>
          <w:sz w:val="22"/>
          <w:szCs w:val="22"/>
        </w:rPr>
        <w:t>uczestników imprezy sportowej</w:t>
      </w:r>
      <w:r>
        <w:rPr>
          <w:rFonts w:ascii="Tahoma" w:hAnsi="Tahoma" w:cs="Tahoma"/>
          <w:sz w:val="22"/>
          <w:szCs w:val="22"/>
        </w:rPr>
        <w:t>.</w:t>
      </w:r>
    </w:p>
    <w:p w:rsidR="005861D6" w:rsidRPr="001D1624" w:rsidRDefault="005861D6" w:rsidP="006C49FB">
      <w:pPr>
        <w:numPr>
          <w:ilvl w:val="0"/>
          <w:numId w:val="7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</w:t>
      </w:r>
      <w:r w:rsidRPr="001351F3">
        <w:rPr>
          <w:rFonts w:ascii="Tahoma" w:hAnsi="Tahoma" w:cs="Tahoma"/>
          <w:sz w:val="22"/>
          <w:szCs w:val="22"/>
        </w:rPr>
        <w:t>znaczenie graficzne imprezy</w:t>
      </w:r>
      <w:r>
        <w:rPr>
          <w:rFonts w:ascii="Tahoma" w:hAnsi="Tahoma" w:cs="Tahoma"/>
          <w:sz w:val="22"/>
          <w:szCs w:val="22"/>
        </w:rPr>
        <w:t xml:space="preserve"> w postaci 1 kolorowego </w:t>
      </w:r>
      <w:proofErr w:type="spellStart"/>
      <w:r>
        <w:rPr>
          <w:rFonts w:ascii="Tahoma" w:hAnsi="Tahoma" w:cs="Tahoma"/>
          <w:sz w:val="22"/>
          <w:szCs w:val="22"/>
        </w:rPr>
        <w:t>roll-up</w:t>
      </w:r>
      <w:proofErr w:type="spellEnd"/>
      <w:r>
        <w:rPr>
          <w:rFonts w:ascii="Tahoma" w:hAnsi="Tahoma" w:cs="Tahoma"/>
          <w:sz w:val="22"/>
          <w:szCs w:val="22"/>
        </w:rPr>
        <w:t xml:space="preserve"> standard o wymiarach 85x200 cm z wydrukiem na materiale ustawionego przy punkcie recepcyjnym, </w:t>
      </w:r>
      <w:r>
        <w:rPr>
          <w:rFonts w:ascii="Tahoma" w:hAnsi="Tahoma" w:cs="Tahoma"/>
          <w:sz w:val="22"/>
          <w:szCs w:val="22"/>
        </w:rPr>
        <w:br/>
        <w:t>1 kolorowej ścianki łukowej wystawienniczej typu POP UP (3x3) z wydrukiem</w:t>
      </w:r>
      <w:r w:rsidRPr="001351F3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ustawionej na hali sportowej służącej jako tło do rozpoczęcia imprezy, dekoracji uczestników; oznakowanie wejścia na halę i wnętrza hali kartkami A4 z informacją </w:t>
      </w:r>
      <w:r>
        <w:rPr>
          <w:rFonts w:ascii="Tahoma" w:hAnsi="Tahoma" w:cs="Tahoma"/>
          <w:sz w:val="22"/>
          <w:szCs w:val="22"/>
        </w:rPr>
        <w:br/>
        <w:t>o projekcie</w:t>
      </w:r>
      <w:r w:rsidRPr="001351F3">
        <w:rPr>
          <w:rFonts w:ascii="Tahoma" w:hAnsi="Tahoma" w:cs="Tahoma"/>
          <w:sz w:val="22"/>
          <w:szCs w:val="22"/>
        </w:rPr>
        <w:t>, zgodn</w:t>
      </w:r>
      <w:r>
        <w:rPr>
          <w:rFonts w:ascii="Tahoma" w:hAnsi="Tahoma" w:cs="Tahoma"/>
          <w:sz w:val="22"/>
          <w:szCs w:val="22"/>
        </w:rPr>
        <w:t>ą</w:t>
      </w:r>
      <w:r w:rsidRPr="001351F3">
        <w:rPr>
          <w:rFonts w:ascii="Tahoma" w:hAnsi="Tahoma" w:cs="Tahoma"/>
          <w:sz w:val="22"/>
          <w:szCs w:val="22"/>
        </w:rPr>
        <w:t xml:space="preserve"> z zasadami określonymi</w:t>
      </w:r>
      <w:r>
        <w:rPr>
          <w:rFonts w:ascii="Tahoma" w:hAnsi="Tahoma" w:cs="Tahoma"/>
          <w:sz w:val="22"/>
          <w:szCs w:val="22"/>
        </w:rPr>
        <w:t xml:space="preserve"> w „Wytycznych dotyczących oznaczania projektów w ramach PO KL" i dostępnych na stronie internetowej Programu Operacyjnego Kapitał Ludzki </w:t>
      </w:r>
      <w:hyperlink r:id="rId10" w:history="1">
        <w:r>
          <w:rPr>
            <w:rFonts w:ascii="Tahoma" w:hAnsi="Tahoma" w:cs="Tahoma"/>
            <w:sz w:val="22"/>
            <w:szCs w:val="22"/>
          </w:rPr>
          <w:t>http://www.efs.gov.pl</w:t>
        </w:r>
      </w:hyperlink>
      <w:r>
        <w:rPr>
          <w:rFonts w:ascii="Tahoma" w:hAnsi="Tahoma" w:cs="Tahoma"/>
          <w:sz w:val="22"/>
          <w:szCs w:val="22"/>
        </w:rPr>
        <w:t xml:space="preserve">, w szczególności </w:t>
      </w:r>
      <w:r>
        <w:rPr>
          <w:rFonts w:ascii="Tahoma" w:hAnsi="Tahoma" w:cs="Tahoma"/>
          <w:sz w:val="22"/>
          <w:szCs w:val="22"/>
        </w:rPr>
        <w:br/>
        <w:t>z uwzględnieniem odpowiednich logotypów, a także informacji o współfinansowaniu ze śr</w:t>
      </w:r>
      <w:r w:rsidRPr="001D1624">
        <w:rPr>
          <w:rFonts w:ascii="Tahoma" w:hAnsi="Tahoma" w:cs="Tahoma"/>
          <w:sz w:val="22"/>
          <w:szCs w:val="22"/>
        </w:rPr>
        <w:t>odków Unii Europejskiej w ramach Europejskiego Funduszu Społecznego.</w:t>
      </w:r>
      <w:r>
        <w:rPr>
          <w:rFonts w:ascii="Tahoma" w:hAnsi="Tahoma" w:cs="Tahoma"/>
          <w:sz w:val="22"/>
          <w:szCs w:val="22"/>
        </w:rPr>
        <w:t xml:space="preserve"> Zakłada się przygotowanie 1 </w:t>
      </w:r>
      <w:proofErr w:type="spellStart"/>
      <w:r>
        <w:rPr>
          <w:rFonts w:ascii="Tahoma" w:hAnsi="Tahoma" w:cs="Tahoma"/>
          <w:sz w:val="22"/>
          <w:szCs w:val="22"/>
        </w:rPr>
        <w:t>roll-up</w:t>
      </w:r>
      <w:proofErr w:type="spellEnd"/>
      <w:r>
        <w:rPr>
          <w:rFonts w:ascii="Tahoma" w:hAnsi="Tahoma" w:cs="Tahoma"/>
          <w:sz w:val="22"/>
          <w:szCs w:val="22"/>
        </w:rPr>
        <w:t xml:space="preserve"> i 1 ścianki wystawienniczej na wszystkie imprezy sportowe z uniwersalnym dla wszystkich imprez wydrukiem – do akceptacji Zamawiającego.</w:t>
      </w:r>
    </w:p>
    <w:p w:rsidR="005861D6" w:rsidRDefault="005861D6" w:rsidP="006F261B">
      <w:pPr>
        <w:numPr>
          <w:ilvl w:val="0"/>
          <w:numId w:val="7"/>
        </w:numPr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</w:t>
      </w:r>
      <w:r w:rsidRPr="00A15D5E">
        <w:rPr>
          <w:rFonts w:ascii="Tahoma" w:hAnsi="Tahoma" w:cs="Tahoma"/>
          <w:sz w:val="22"/>
          <w:szCs w:val="22"/>
        </w:rPr>
        <w:t>rowadz</w:t>
      </w:r>
      <w:r>
        <w:rPr>
          <w:rFonts w:ascii="Tahoma" w:hAnsi="Tahoma" w:cs="Tahoma"/>
          <w:sz w:val="22"/>
          <w:szCs w:val="22"/>
        </w:rPr>
        <w:t xml:space="preserve">enie i przekazanie Zamawiającemu </w:t>
      </w:r>
      <w:r w:rsidRPr="00A15D5E">
        <w:rPr>
          <w:rFonts w:ascii="Tahoma" w:hAnsi="Tahoma" w:cs="Tahoma"/>
          <w:sz w:val="22"/>
          <w:szCs w:val="22"/>
        </w:rPr>
        <w:t xml:space="preserve">w formie papierowej </w:t>
      </w:r>
      <w:r>
        <w:rPr>
          <w:rFonts w:ascii="Tahoma" w:hAnsi="Tahoma" w:cs="Tahoma"/>
          <w:sz w:val="22"/>
          <w:szCs w:val="22"/>
        </w:rPr>
        <w:t>dokumentacji</w:t>
      </w:r>
      <w:r w:rsidRPr="00A15D5E">
        <w:rPr>
          <w:rFonts w:ascii="Tahoma" w:hAnsi="Tahoma" w:cs="Tahoma"/>
          <w:sz w:val="22"/>
          <w:szCs w:val="22"/>
        </w:rPr>
        <w:t xml:space="preserve"> przebiegu każdej imprezy sportowej </w:t>
      </w:r>
      <w:r>
        <w:rPr>
          <w:rFonts w:ascii="Tahoma" w:hAnsi="Tahoma" w:cs="Tahoma"/>
          <w:sz w:val="22"/>
          <w:szCs w:val="22"/>
        </w:rPr>
        <w:t>składającej</w:t>
      </w:r>
      <w:r w:rsidRPr="00A15D5E">
        <w:rPr>
          <w:rFonts w:ascii="Tahoma" w:hAnsi="Tahoma" w:cs="Tahoma"/>
          <w:sz w:val="22"/>
          <w:szCs w:val="22"/>
        </w:rPr>
        <w:t xml:space="preserve"> się w szczególności z list obecności uczestników imprezy sportowej zawierających imię i nazwisko, własnoręczny podpis uczestnika, a także nazwę delegującego zakładu poprawczego, schroniska dla nieletnich lub szkoły</w:t>
      </w:r>
      <w:r>
        <w:rPr>
          <w:rFonts w:ascii="Tahoma" w:hAnsi="Tahoma" w:cs="Tahoma"/>
          <w:sz w:val="22"/>
          <w:szCs w:val="22"/>
        </w:rPr>
        <w:t>, zgodnie ze wzorem dostarczonym przez Zamawiającego</w:t>
      </w:r>
      <w:r w:rsidRPr="00A15D5E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dokumentacji określającej liczbę przybyłej publiczności, na podstawie wydanych bezpłatnych wejściówek, </w:t>
      </w:r>
      <w:r w:rsidRPr="00A15D5E">
        <w:rPr>
          <w:rFonts w:ascii="Tahoma" w:hAnsi="Tahoma" w:cs="Tahoma"/>
          <w:sz w:val="22"/>
          <w:szCs w:val="22"/>
        </w:rPr>
        <w:t xml:space="preserve">dokumentację </w:t>
      </w:r>
      <w:r>
        <w:rPr>
          <w:rFonts w:ascii="Tahoma" w:hAnsi="Tahoma" w:cs="Tahoma"/>
          <w:sz w:val="22"/>
          <w:szCs w:val="22"/>
        </w:rPr>
        <w:t>przebiegu konkurencji</w:t>
      </w:r>
      <w:r w:rsidRPr="00A15D5E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i konkursów</w:t>
      </w:r>
      <w:r w:rsidRPr="00A15D5E">
        <w:rPr>
          <w:rFonts w:ascii="Tahoma" w:hAnsi="Tahoma" w:cs="Tahoma"/>
          <w:sz w:val="22"/>
          <w:szCs w:val="22"/>
        </w:rPr>
        <w:t xml:space="preserve"> sportow</w:t>
      </w:r>
      <w:r>
        <w:rPr>
          <w:rFonts w:ascii="Tahoma" w:hAnsi="Tahoma" w:cs="Tahoma"/>
          <w:sz w:val="22"/>
          <w:szCs w:val="22"/>
        </w:rPr>
        <w:t xml:space="preserve">ych z osiągniętymi przez uczestników wynikami i </w:t>
      </w:r>
      <w:r w:rsidRPr="00A15D5E">
        <w:rPr>
          <w:rFonts w:ascii="Tahoma" w:hAnsi="Tahoma" w:cs="Tahoma"/>
          <w:sz w:val="22"/>
          <w:szCs w:val="22"/>
        </w:rPr>
        <w:t xml:space="preserve">z listą </w:t>
      </w:r>
      <w:r>
        <w:rPr>
          <w:rFonts w:ascii="Tahoma" w:hAnsi="Tahoma" w:cs="Tahoma"/>
          <w:sz w:val="22"/>
          <w:szCs w:val="22"/>
        </w:rPr>
        <w:t>nagrodzonych zwycięzców</w:t>
      </w:r>
      <w:r w:rsidRPr="00A15D5E">
        <w:rPr>
          <w:rFonts w:ascii="Tahoma" w:hAnsi="Tahoma" w:cs="Tahoma"/>
          <w:sz w:val="22"/>
          <w:szCs w:val="22"/>
        </w:rPr>
        <w:t>.</w:t>
      </w:r>
    </w:p>
    <w:p w:rsidR="005861D6" w:rsidRPr="00AA50D0" w:rsidRDefault="005861D6" w:rsidP="006F261B">
      <w:pPr>
        <w:numPr>
          <w:ilvl w:val="0"/>
          <w:numId w:val="7"/>
        </w:numPr>
        <w:autoSpaceDE w:val="0"/>
        <w:spacing w:before="0" w:line="276" w:lineRule="auto"/>
        <w:rPr>
          <w:rFonts w:ascii="Tahoma" w:hAnsi="Tahoma" w:cs="Tahoma"/>
          <w:sz w:val="22"/>
          <w:szCs w:val="22"/>
        </w:rPr>
      </w:pPr>
      <w:r w:rsidRPr="00AA50D0">
        <w:rPr>
          <w:rFonts w:ascii="Tahoma" w:hAnsi="Tahoma" w:cs="Tahoma"/>
          <w:sz w:val="22"/>
          <w:szCs w:val="22"/>
        </w:rPr>
        <w:t xml:space="preserve">Prowadzenie i przekazanie Zamawiającemu w formie elektronicznej dokumentacji fotograficznej przebiegu każdej imprezy sportowej, w postaci standardowych zdjęć potwierdzających pełną realizację imprezy do celów sprawozdawczych </w:t>
      </w:r>
      <w:r>
        <w:rPr>
          <w:rFonts w:ascii="Tahoma" w:hAnsi="Tahoma" w:cs="Tahoma"/>
          <w:sz w:val="22"/>
          <w:szCs w:val="22"/>
        </w:rPr>
        <w:br/>
      </w:r>
      <w:r w:rsidRPr="00AA50D0">
        <w:rPr>
          <w:rFonts w:ascii="Tahoma" w:hAnsi="Tahoma" w:cs="Tahoma"/>
          <w:sz w:val="22"/>
          <w:szCs w:val="22"/>
        </w:rPr>
        <w:t>i promocyjnych: udokumentowanie przeprowadzenia konkurencji sportowych, rozpoczęcia i zakończenia imprezy, wystąpienia i prezentacji sportowca-</w:t>
      </w:r>
      <w:proofErr w:type="spellStart"/>
      <w:r w:rsidRPr="00AA50D0">
        <w:rPr>
          <w:rFonts w:ascii="Tahoma" w:hAnsi="Tahoma" w:cs="Tahoma"/>
          <w:sz w:val="22"/>
          <w:szCs w:val="22"/>
        </w:rPr>
        <w:t>celebryty</w:t>
      </w:r>
      <w:proofErr w:type="spellEnd"/>
      <w:r w:rsidRPr="00AA50D0">
        <w:rPr>
          <w:rFonts w:ascii="Tahoma" w:hAnsi="Tahoma" w:cs="Tahoma"/>
          <w:sz w:val="22"/>
          <w:szCs w:val="22"/>
        </w:rPr>
        <w:t xml:space="preserve">, </w:t>
      </w:r>
      <w:r w:rsidRPr="00AA50D0">
        <w:rPr>
          <w:rFonts w:ascii="Tahoma" w:hAnsi="Tahoma" w:cs="Tahoma"/>
          <w:sz w:val="22"/>
          <w:szCs w:val="22"/>
        </w:rPr>
        <w:lastRenderedPageBreak/>
        <w:t>dekoracji uczestników, posiłku dla uczestników, punktu recepcyjnego, przybyłej publiczności, obiektu, oznaczeń</w:t>
      </w:r>
      <w:r>
        <w:rPr>
          <w:rFonts w:ascii="Tahoma" w:hAnsi="Tahoma" w:cs="Tahoma"/>
          <w:sz w:val="22"/>
          <w:szCs w:val="22"/>
        </w:rPr>
        <w:t xml:space="preserve"> imprezy.</w:t>
      </w:r>
    </w:p>
    <w:p w:rsidR="005861D6" w:rsidRPr="0057004A" w:rsidRDefault="005861D6" w:rsidP="006F261B">
      <w:pPr>
        <w:numPr>
          <w:ilvl w:val="0"/>
          <w:numId w:val="7"/>
        </w:numPr>
        <w:autoSpaceDE w:val="0"/>
        <w:spacing w:before="0" w:line="276" w:lineRule="auto"/>
        <w:rPr>
          <w:rFonts w:ascii="Tahoma" w:hAnsi="Tahoma" w:cs="Tahoma"/>
          <w:sz w:val="22"/>
          <w:szCs w:val="22"/>
        </w:rPr>
      </w:pPr>
      <w:r w:rsidRPr="00AA50D0">
        <w:rPr>
          <w:rFonts w:ascii="Tahoma" w:hAnsi="Tahoma" w:cs="Tahoma"/>
          <w:sz w:val="22"/>
          <w:szCs w:val="22"/>
        </w:rPr>
        <w:t xml:space="preserve">Wydruk, dystrybucja wśród uczestników i przybyłej publiczności oraz zebranie wypełnionych ankiet ewaluacyjnych i przekazanie ich Zamawiającemu, zgodnie ze wzorami, wytycznymi przekazanymi przez Zamawiającego.  </w:t>
      </w:r>
    </w:p>
    <w:p w:rsidR="005861D6" w:rsidRDefault="005861D6" w:rsidP="006F261B">
      <w:pPr>
        <w:numPr>
          <w:ilvl w:val="0"/>
          <w:numId w:val="7"/>
        </w:numPr>
        <w:autoSpaceDE w:val="0"/>
        <w:autoSpaceDN w:val="0"/>
        <w:adjustRightInd w:val="0"/>
        <w:spacing w:before="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Pr="0057004A">
        <w:rPr>
          <w:rFonts w:ascii="Tahoma" w:hAnsi="Tahoma" w:cs="Tahoma"/>
          <w:sz w:val="22"/>
          <w:szCs w:val="22"/>
        </w:rPr>
        <w:t>yda</w:t>
      </w:r>
      <w:r>
        <w:rPr>
          <w:rFonts w:ascii="Tahoma" w:hAnsi="Tahoma" w:cs="Tahoma"/>
          <w:sz w:val="22"/>
          <w:szCs w:val="22"/>
        </w:rPr>
        <w:t>nie</w:t>
      </w:r>
      <w:r w:rsidRPr="0057004A">
        <w:rPr>
          <w:rFonts w:ascii="Tahoma" w:hAnsi="Tahoma" w:cs="Tahoma"/>
          <w:sz w:val="22"/>
          <w:szCs w:val="22"/>
        </w:rPr>
        <w:t xml:space="preserve"> uczestnikom w dniu imprezy sportowej z</w:t>
      </w:r>
      <w:r>
        <w:rPr>
          <w:rFonts w:ascii="Tahoma" w:hAnsi="Tahoma" w:cs="Tahoma"/>
          <w:sz w:val="22"/>
          <w:szCs w:val="22"/>
        </w:rPr>
        <w:t>aświadczeń</w:t>
      </w:r>
      <w:r w:rsidRPr="0057004A">
        <w:rPr>
          <w:rFonts w:ascii="Tahoma" w:hAnsi="Tahoma" w:cs="Tahoma"/>
          <w:sz w:val="22"/>
          <w:szCs w:val="22"/>
        </w:rPr>
        <w:t xml:space="preserve"> potwierdzając</w:t>
      </w:r>
      <w:r>
        <w:rPr>
          <w:rFonts w:ascii="Tahoma" w:hAnsi="Tahoma" w:cs="Tahoma"/>
          <w:sz w:val="22"/>
          <w:szCs w:val="22"/>
        </w:rPr>
        <w:t>ych</w:t>
      </w:r>
      <w:r w:rsidRPr="0057004A">
        <w:rPr>
          <w:rFonts w:ascii="Tahoma" w:hAnsi="Tahoma" w:cs="Tahoma"/>
          <w:sz w:val="22"/>
          <w:szCs w:val="22"/>
        </w:rPr>
        <w:t xml:space="preserve"> udział w imprezie sportowej, </w:t>
      </w:r>
      <w:r>
        <w:rPr>
          <w:rFonts w:ascii="Tahoma" w:hAnsi="Tahoma" w:cs="Tahoma"/>
          <w:sz w:val="22"/>
          <w:szCs w:val="22"/>
        </w:rPr>
        <w:t>wg wzoru zatwierdzonego przez</w:t>
      </w:r>
      <w:r w:rsidRPr="0057004A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Zamawiającego.</w:t>
      </w:r>
    </w:p>
    <w:p w:rsidR="005861D6" w:rsidRDefault="005861D6" w:rsidP="00A61D1F">
      <w:pPr>
        <w:autoSpaceDE w:val="0"/>
        <w:autoSpaceDN w:val="0"/>
        <w:adjustRightInd w:val="0"/>
        <w:spacing w:before="0" w:line="276" w:lineRule="auto"/>
        <w:ind w:left="720"/>
        <w:rPr>
          <w:rFonts w:ascii="Tahoma" w:hAnsi="Tahoma" w:cs="Tahoma"/>
          <w:sz w:val="22"/>
          <w:szCs w:val="22"/>
        </w:rPr>
      </w:pPr>
    </w:p>
    <w:p w:rsidR="005861D6" w:rsidRDefault="005861D6" w:rsidP="00CF1081">
      <w:pPr>
        <w:pStyle w:val="Akapitzlist"/>
        <w:numPr>
          <w:ilvl w:val="0"/>
          <w:numId w:val="11"/>
        </w:numPr>
        <w:shd w:val="clear" w:color="auto" w:fill="FFFFFF"/>
        <w:tabs>
          <w:tab w:val="left" w:pos="426"/>
        </w:tabs>
        <w:ind w:left="-284" w:firstLine="284"/>
        <w:rPr>
          <w:rFonts w:ascii="Tahoma" w:hAnsi="Tahoma" w:cs="Tahoma"/>
          <w:b/>
          <w:sz w:val="22"/>
          <w:szCs w:val="22"/>
        </w:rPr>
      </w:pPr>
      <w:r w:rsidRPr="00126CDE">
        <w:rPr>
          <w:rFonts w:ascii="Tahoma" w:hAnsi="Tahoma" w:cs="Tahoma"/>
          <w:b/>
          <w:sz w:val="22"/>
          <w:szCs w:val="22"/>
        </w:rPr>
        <w:t>Termin realizacji zamówienia</w:t>
      </w:r>
    </w:p>
    <w:p w:rsidR="005861D6" w:rsidRDefault="005861D6" w:rsidP="001D0CEE">
      <w:pPr>
        <w:spacing w:before="0"/>
        <w:rPr>
          <w:rFonts w:ascii="Tahoma" w:hAnsi="Tahoma" w:cs="Tahoma"/>
          <w:sz w:val="22"/>
          <w:szCs w:val="22"/>
        </w:rPr>
      </w:pPr>
      <w:r w:rsidRPr="00126CDE">
        <w:rPr>
          <w:rFonts w:ascii="Tahoma" w:hAnsi="Tahoma" w:cs="Tahoma"/>
          <w:sz w:val="22"/>
          <w:szCs w:val="22"/>
        </w:rPr>
        <w:t>Wykonawca zrealizuje zamó</w:t>
      </w:r>
      <w:r w:rsidRPr="00CF1081">
        <w:rPr>
          <w:rFonts w:ascii="Tahoma" w:hAnsi="Tahoma" w:cs="Tahoma"/>
          <w:sz w:val="22"/>
          <w:szCs w:val="22"/>
        </w:rPr>
        <w:t>wienie w okresie odpowiadając</w:t>
      </w:r>
      <w:r w:rsidRPr="0022160F">
        <w:rPr>
          <w:rFonts w:ascii="Tahoma" w:hAnsi="Tahoma" w:cs="Tahoma"/>
          <w:sz w:val="22"/>
          <w:szCs w:val="22"/>
        </w:rPr>
        <w:t xml:space="preserve">ym </w:t>
      </w:r>
      <w:r>
        <w:rPr>
          <w:rFonts w:ascii="Tahoma" w:hAnsi="Tahoma" w:cs="Tahoma"/>
          <w:sz w:val="22"/>
          <w:szCs w:val="22"/>
        </w:rPr>
        <w:t xml:space="preserve">zorganizowaniu łącznie </w:t>
      </w:r>
      <w:r>
        <w:rPr>
          <w:rFonts w:ascii="Tahoma" w:hAnsi="Tahoma" w:cs="Tahoma"/>
          <w:sz w:val="22"/>
          <w:szCs w:val="22"/>
        </w:rPr>
        <w:br/>
        <w:t xml:space="preserve">4 imprez sportowych w </w:t>
      </w:r>
      <w:r w:rsidRPr="0022160F">
        <w:rPr>
          <w:rFonts w:ascii="Tahoma" w:hAnsi="Tahoma" w:cs="Tahoma"/>
          <w:sz w:val="22"/>
          <w:szCs w:val="22"/>
        </w:rPr>
        <w:t>zatwierdzo</w:t>
      </w:r>
      <w:r>
        <w:rPr>
          <w:rFonts w:ascii="Tahoma" w:hAnsi="Tahoma" w:cs="Tahoma"/>
          <w:sz w:val="22"/>
          <w:szCs w:val="22"/>
        </w:rPr>
        <w:t>nych</w:t>
      </w:r>
      <w:r w:rsidRPr="0022160F">
        <w:rPr>
          <w:rFonts w:ascii="Tahoma" w:hAnsi="Tahoma" w:cs="Tahoma"/>
          <w:sz w:val="22"/>
          <w:szCs w:val="22"/>
        </w:rPr>
        <w:t xml:space="preserve"> przez Zamawiającego </w:t>
      </w:r>
      <w:r>
        <w:rPr>
          <w:rFonts w:ascii="Tahoma" w:hAnsi="Tahoma" w:cs="Tahoma"/>
          <w:sz w:val="22"/>
          <w:szCs w:val="22"/>
        </w:rPr>
        <w:t>terminach, dla poniższych lokalizacji:</w:t>
      </w:r>
    </w:p>
    <w:p w:rsidR="005861D6" w:rsidRPr="00780A97" w:rsidRDefault="005861D6" w:rsidP="0022160F">
      <w:pPr>
        <w:numPr>
          <w:ilvl w:val="0"/>
          <w:numId w:val="15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22160F">
        <w:rPr>
          <w:rFonts w:ascii="Tahoma" w:hAnsi="Tahoma" w:cs="Tahoma"/>
          <w:sz w:val="22"/>
          <w:szCs w:val="22"/>
        </w:rPr>
        <w:t xml:space="preserve">impreza sportowa </w:t>
      </w:r>
      <w:r w:rsidRPr="00780A97">
        <w:rPr>
          <w:rFonts w:ascii="Tahoma" w:hAnsi="Tahoma" w:cs="Tahoma"/>
          <w:sz w:val="22"/>
          <w:szCs w:val="22"/>
        </w:rPr>
        <w:t xml:space="preserve">nr 1: Bydgoszcz, planowany termin: </w:t>
      </w:r>
      <w:r>
        <w:rPr>
          <w:rFonts w:ascii="Tahoma" w:hAnsi="Tahoma" w:cs="Tahoma"/>
          <w:sz w:val="22"/>
          <w:szCs w:val="22"/>
        </w:rPr>
        <w:t>IV kwartał</w:t>
      </w:r>
      <w:r w:rsidRPr="00780A97">
        <w:rPr>
          <w:rFonts w:ascii="Tahoma" w:hAnsi="Tahoma" w:cs="Tahoma"/>
          <w:sz w:val="22"/>
          <w:szCs w:val="22"/>
        </w:rPr>
        <w:t xml:space="preserve"> 2013 r., </w:t>
      </w:r>
    </w:p>
    <w:p w:rsidR="005861D6" w:rsidRPr="00780A97" w:rsidRDefault="005861D6" w:rsidP="0022160F">
      <w:pPr>
        <w:numPr>
          <w:ilvl w:val="0"/>
          <w:numId w:val="15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780A97">
        <w:rPr>
          <w:rFonts w:ascii="Tahoma" w:hAnsi="Tahoma" w:cs="Tahoma"/>
          <w:sz w:val="22"/>
          <w:szCs w:val="22"/>
        </w:rPr>
        <w:t xml:space="preserve">impreza sportowa nr 2: Katowice, planowany termin: </w:t>
      </w:r>
      <w:r>
        <w:rPr>
          <w:rFonts w:ascii="Tahoma" w:hAnsi="Tahoma" w:cs="Tahoma"/>
          <w:sz w:val="22"/>
          <w:szCs w:val="22"/>
        </w:rPr>
        <w:t>IV kwartał</w:t>
      </w:r>
      <w:r w:rsidRPr="00780A97">
        <w:rPr>
          <w:rFonts w:ascii="Tahoma" w:hAnsi="Tahoma" w:cs="Tahoma"/>
          <w:sz w:val="22"/>
          <w:szCs w:val="22"/>
        </w:rPr>
        <w:t xml:space="preserve"> 2013 r., </w:t>
      </w:r>
    </w:p>
    <w:p w:rsidR="005861D6" w:rsidRPr="00780A97" w:rsidRDefault="005861D6" w:rsidP="0022160F">
      <w:pPr>
        <w:numPr>
          <w:ilvl w:val="0"/>
          <w:numId w:val="15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780A97">
        <w:rPr>
          <w:rFonts w:ascii="Tahoma" w:hAnsi="Tahoma" w:cs="Tahoma"/>
          <w:sz w:val="22"/>
          <w:szCs w:val="22"/>
        </w:rPr>
        <w:t xml:space="preserve">impreza sportowa nr 3: Wrocław, planowany termin: II kwartał 2014 r. </w:t>
      </w:r>
    </w:p>
    <w:p w:rsidR="005861D6" w:rsidRDefault="005861D6" w:rsidP="00D933CD">
      <w:pPr>
        <w:numPr>
          <w:ilvl w:val="0"/>
          <w:numId w:val="15"/>
        </w:numPr>
        <w:spacing w:before="0" w:line="276" w:lineRule="auto"/>
        <w:rPr>
          <w:rFonts w:ascii="Tahoma" w:hAnsi="Tahoma" w:cs="Tahoma"/>
          <w:sz w:val="22"/>
          <w:szCs w:val="22"/>
        </w:rPr>
      </w:pPr>
      <w:r w:rsidRPr="00780A97">
        <w:rPr>
          <w:rFonts w:ascii="Tahoma" w:hAnsi="Tahoma" w:cs="Tahoma"/>
          <w:sz w:val="22"/>
          <w:szCs w:val="22"/>
        </w:rPr>
        <w:t xml:space="preserve">impreza sportowa nr 4: Warszawa, planowany termin: II kwartał 2014 r. </w:t>
      </w:r>
    </w:p>
    <w:p w:rsidR="005861D6" w:rsidRPr="008B5081" w:rsidRDefault="005861D6" w:rsidP="008B5081">
      <w:pPr>
        <w:spacing w:before="0"/>
        <w:rPr>
          <w:rFonts w:ascii="Tahoma" w:hAnsi="Tahoma" w:cs="Tahoma"/>
          <w:sz w:val="22"/>
          <w:szCs w:val="22"/>
        </w:rPr>
      </w:pPr>
      <w:r w:rsidRPr="008B5081">
        <w:rPr>
          <w:rFonts w:ascii="Tahoma" w:hAnsi="Tahoma" w:cs="Tahoma"/>
          <w:sz w:val="22"/>
          <w:szCs w:val="22"/>
        </w:rPr>
        <w:t xml:space="preserve">Czas realizacji zamówienia nie może być jednak dłuższy niż do 31.12.2014 r. </w:t>
      </w:r>
    </w:p>
    <w:p w:rsidR="005861D6" w:rsidRPr="00780A97" w:rsidRDefault="005861D6" w:rsidP="00611A04">
      <w:pPr>
        <w:spacing w:before="0" w:line="276" w:lineRule="auto"/>
        <w:ind w:left="1440"/>
        <w:rPr>
          <w:rFonts w:ascii="Tahoma" w:hAnsi="Tahoma" w:cs="Tahoma"/>
          <w:sz w:val="22"/>
          <w:szCs w:val="22"/>
        </w:rPr>
      </w:pPr>
    </w:p>
    <w:p w:rsidR="005861D6" w:rsidRPr="004F00AC" w:rsidRDefault="005861D6" w:rsidP="00D51BBE">
      <w:pPr>
        <w:pStyle w:val="NormalnyWeb"/>
        <w:numPr>
          <w:ilvl w:val="0"/>
          <w:numId w:val="11"/>
        </w:numPr>
        <w:spacing w:before="0" w:beforeAutospacing="0" w:after="0" w:afterAutospacing="0"/>
        <w:ind w:left="426" w:hanging="426"/>
        <w:jc w:val="both"/>
        <w:rPr>
          <w:rFonts w:ascii="Tahoma" w:hAnsi="Tahoma" w:cs="Tahoma"/>
          <w:b/>
          <w:sz w:val="22"/>
          <w:szCs w:val="22"/>
        </w:rPr>
      </w:pPr>
      <w:r w:rsidRPr="004F00AC">
        <w:rPr>
          <w:rFonts w:ascii="Tahoma" w:hAnsi="Tahoma" w:cs="Tahoma"/>
          <w:b/>
          <w:sz w:val="22"/>
          <w:szCs w:val="22"/>
        </w:rPr>
        <w:t xml:space="preserve">Informacja na temat współfinansowania zamówienia </w:t>
      </w:r>
      <w:r>
        <w:rPr>
          <w:rFonts w:ascii="Tahoma" w:hAnsi="Tahoma" w:cs="Tahoma"/>
          <w:b/>
          <w:sz w:val="22"/>
          <w:szCs w:val="22"/>
        </w:rPr>
        <w:t xml:space="preserve">ze środków Unii </w:t>
      </w:r>
      <w:r w:rsidRPr="004F00AC">
        <w:rPr>
          <w:rFonts w:ascii="Tahoma" w:hAnsi="Tahoma" w:cs="Tahoma"/>
          <w:b/>
          <w:sz w:val="22"/>
          <w:szCs w:val="22"/>
        </w:rPr>
        <w:t>Europejskiej w ramach Europejskiego Funduszu Społecznego</w:t>
      </w:r>
    </w:p>
    <w:p w:rsidR="005861D6" w:rsidRPr="00A418D4" w:rsidRDefault="005861D6" w:rsidP="001D0CEE">
      <w:pPr>
        <w:keepNext/>
        <w:keepLines/>
        <w:shd w:val="clear" w:color="auto" w:fill="FFFFFF"/>
        <w:spacing w:before="0"/>
        <w:ind w:left="426"/>
        <w:rPr>
          <w:rFonts w:ascii="Tahoma" w:hAnsi="Tahoma" w:cs="Tahoma"/>
          <w:sz w:val="22"/>
          <w:szCs w:val="22"/>
        </w:rPr>
      </w:pPr>
      <w:r w:rsidRPr="00A418D4">
        <w:rPr>
          <w:rFonts w:ascii="Tahoma" w:hAnsi="Tahoma" w:cs="Tahoma"/>
          <w:sz w:val="22"/>
          <w:szCs w:val="22"/>
        </w:rPr>
        <w:t xml:space="preserve">Przedmiot zamówienia realizowany jest w ramach projektu „Poprawa wizerunku </w:t>
      </w:r>
      <w:r>
        <w:rPr>
          <w:rFonts w:ascii="Tahoma" w:hAnsi="Tahoma" w:cs="Tahoma"/>
          <w:sz w:val="22"/>
          <w:szCs w:val="22"/>
        </w:rPr>
        <w:br/>
      </w:r>
      <w:r w:rsidRPr="00A418D4">
        <w:rPr>
          <w:rFonts w:ascii="Tahoma" w:hAnsi="Tahoma" w:cs="Tahoma"/>
          <w:sz w:val="22"/>
          <w:szCs w:val="22"/>
        </w:rPr>
        <w:t>i odbioru społecznego młodzieży z zakładów poprawczych i schronisk dla nieletnich” realizowany na podstawie poroz</w:t>
      </w:r>
      <w:r>
        <w:rPr>
          <w:rFonts w:ascii="Tahoma" w:hAnsi="Tahoma" w:cs="Tahoma"/>
          <w:sz w:val="22"/>
          <w:szCs w:val="22"/>
        </w:rPr>
        <w:t>umienia z dnia 29 maja 2012 r. n</w:t>
      </w:r>
      <w:r w:rsidRPr="00A418D4">
        <w:rPr>
          <w:rFonts w:ascii="Tahoma" w:hAnsi="Tahoma" w:cs="Tahoma"/>
          <w:sz w:val="22"/>
          <w:szCs w:val="22"/>
        </w:rPr>
        <w:t>r UDA-POKL.01.03.05-00-062/11-00</w:t>
      </w:r>
      <w:r>
        <w:rPr>
          <w:rFonts w:ascii="Tahoma" w:hAnsi="Tahoma" w:cs="Tahoma"/>
          <w:sz w:val="22"/>
          <w:szCs w:val="22"/>
        </w:rPr>
        <w:t xml:space="preserve">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</w:t>
      </w:r>
      <w:r w:rsidRPr="00A418D4">
        <w:rPr>
          <w:rFonts w:ascii="Tahoma" w:hAnsi="Tahoma" w:cs="Tahoma"/>
          <w:sz w:val="22"/>
          <w:szCs w:val="22"/>
        </w:rPr>
        <w:t xml:space="preserve">, Poddziałanie 1.3.5. </w:t>
      </w:r>
    </w:p>
    <w:p w:rsidR="005861D6" w:rsidRPr="00B117A5" w:rsidRDefault="005861D6" w:rsidP="00B563D8">
      <w:pPr>
        <w:pStyle w:val="pkt"/>
        <w:spacing w:before="0" w:after="0"/>
        <w:rPr>
          <w:rFonts w:ascii="Tahoma" w:hAnsi="Tahoma" w:cs="Tahoma"/>
          <w:sz w:val="20"/>
        </w:rPr>
      </w:pPr>
    </w:p>
    <w:sectPr w:rsidR="005861D6" w:rsidRPr="00B117A5" w:rsidSect="00F755F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1D6" w:rsidRDefault="005861D6" w:rsidP="005F44A8">
      <w:r>
        <w:separator/>
      </w:r>
    </w:p>
  </w:endnote>
  <w:endnote w:type="continuationSeparator" w:id="0">
    <w:p w:rsidR="005861D6" w:rsidRDefault="005861D6" w:rsidP="005F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1D6" w:rsidRDefault="005861D6" w:rsidP="000F69D5">
    <w:pPr>
      <w:pStyle w:val="Stopka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Projekt współfinansowany</w:t>
    </w:r>
    <w:r w:rsidRPr="00D92DB1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ze środków </w:t>
    </w:r>
    <w:r w:rsidRPr="00D92DB1">
      <w:rPr>
        <w:rFonts w:ascii="Arial" w:hAnsi="Arial" w:cs="Arial"/>
        <w:sz w:val="16"/>
        <w:szCs w:val="16"/>
      </w:rPr>
      <w:t>Uni</w:t>
    </w:r>
    <w:r>
      <w:rPr>
        <w:rFonts w:ascii="Arial" w:hAnsi="Arial" w:cs="Arial"/>
        <w:sz w:val="16"/>
        <w:szCs w:val="16"/>
      </w:rPr>
      <w:t>i</w:t>
    </w:r>
    <w:r w:rsidRPr="00D92DB1">
      <w:rPr>
        <w:rFonts w:ascii="Arial" w:hAnsi="Arial" w:cs="Arial"/>
        <w:sz w:val="16"/>
        <w:szCs w:val="16"/>
      </w:rPr>
      <w:t xml:space="preserve"> Europejsk</w:t>
    </w:r>
    <w:r>
      <w:rPr>
        <w:rFonts w:ascii="Arial" w:hAnsi="Arial" w:cs="Arial"/>
        <w:sz w:val="16"/>
        <w:szCs w:val="16"/>
      </w:rPr>
      <w:t>iej</w:t>
    </w:r>
    <w:r w:rsidRPr="00D92DB1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w ramach</w:t>
    </w:r>
    <w:r w:rsidRPr="00D92DB1">
      <w:rPr>
        <w:rFonts w:ascii="Arial" w:hAnsi="Arial" w:cs="Arial"/>
        <w:sz w:val="16"/>
        <w:szCs w:val="16"/>
      </w:rPr>
      <w:t xml:space="preserve"> Europejskiego Funduszu Społecznego</w:t>
    </w:r>
  </w:p>
  <w:p w:rsidR="005861D6" w:rsidRPr="00D92DB1" w:rsidRDefault="005861D6" w:rsidP="000F69D5">
    <w:pPr>
      <w:pStyle w:val="Stopka"/>
      <w:jc w:val="right"/>
      <w:rPr>
        <w:rFonts w:ascii="Arial" w:hAnsi="Arial" w:cs="Arial"/>
        <w:sz w:val="16"/>
        <w:szCs w:val="16"/>
      </w:rPr>
    </w:pPr>
    <w:r w:rsidRPr="00D92DB1">
      <w:rPr>
        <w:rFonts w:ascii="Arial" w:hAnsi="Arial" w:cs="Arial"/>
        <w:sz w:val="16"/>
        <w:szCs w:val="16"/>
      </w:rPr>
      <w:t xml:space="preserve">Strona </w:t>
    </w:r>
    <w:r w:rsidRPr="00D92DB1">
      <w:rPr>
        <w:rFonts w:ascii="Arial" w:hAnsi="Arial" w:cs="Arial"/>
        <w:b/>
        <w:sz w:val="16"/>
        <w:szCs w:val="16"/>
      </w:rPr>
      <w:fldChar w:fldCharType="begin"/>
    </w:r>
    <w:r w:rsidRPr="00D92DB1">
      <w:rPr>
        <w:rFonts w:ascii="Arial" w:hAnsi="Arial" w:cs="Arial"/>
        <w:b/>
        <w:sz w:val="16"/>
        <w:szCs w:val="16"/>
      </w:rPr>
      <w:instrText>PAGE</w:instrText>
    </w:r>
    <w:r w:rsidRPr="00D92DB1">
      <w:rPr>
        <w:rFonts w:ascii="Arial" w:hAnsi="Arial" w:cs="Arial"/>
        <w:b/>
        <w:sz w:val="16"/>
        <w:szCs w:val="16"/>
      </w:rPr>
      <w:fldChar w:fldCharType="separate"/>
    </w:r>
    <w:r w:rsidR="00BB3BD9">
      <w:rPr>
        <w:rFonts w:ascii="Arial" w:hAnsi="Arial" w:cs="Arial"/>
        <w:b/>
        <w:noProof/>
        <w:sz w:val="16"/>
        <w:szCs w:val="16"/>
      </w:rPr>
      <w:t>6</w:t>
    </w:r>
    <w:r w:rsidRPr="00D92DB1">
      <w:rPr>
        <w:rFonts w:ascii="Arial" w:hAnsi="Arial" w:cs="Arial"/>
        <w:b/>
        <w:sz w:val="16"/>
        <w:szCs w:val="16"/>
      </w:rPr>
      <w:fldChar w:fldCharType="end"/>
    </w:r>
    <w:r w:rsidRPr="00D92DB1">
      <w:rPr>
        <w:rFonts w:ascii="Arial" w:hAnsi="Arial" w:cs="Arial"/>
        <w:sz w:val="16"/>
        <w:szCs w:val="16"/>
      </w:rPr>
      <w:t xml:space="preserve"> z </w:t>
    </w:r>
    <w:r w:rsidRPr="00D92DB1">
      <w:rPr>
        <w:rFonts w:ascii="Arial" w:hAnsi="Arial" w:cs="Arial"/>
        <w:b/>
        <w:sz w:val="16"/>
        <w:szCs w:val="16"/>
      </w:rPr>
      <w:fldChar w:fldCharType="begin"/>
    </w:r>
    <w:r w:rsidRPr="00D92DB1">
      <w:rPr>
        <w:rFonts w:ascii="Arial" w:hAnsi="Arial" w:cs="Arial"/>
        <w:b/>
        <w:sz w:val="16"/>
        <w:szCs w:val="16"/>
      </w:rPr>
      <w:instrText>NUMPAGES</w:instrText>
    </w:r>
    <w:r w:rsidRPr="00D92DB1">
      <w:rPr>
        <w:rFonts w:ascii="Arial" w:hAnsi="Arial" w:cs="Arial"/>
        <w:b/>
        <w:sz w:val="16"/>
        <w:szCs w:val="16"/>
      </w:rPr>
      <w:fldChar w:fldCharType="separate"/>
    </w:r>
    <w:r w:rsidR="00BB3BD9">
      <w:rPr>
        <w:rFonts w:ascii="Arial" w:hAnsi="Arial" w:cs="Arial"/>
        <w:b/>
        <w:noProof/>
        <w:sz w:val="16"/>
        <w:szCs w:val="16"/>
      </w:rPr>
      <w:t>9</w:t>
    </w:r>
    <w:r w:rsidRPr="00D92DB1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1D6" w:rsidRDefault="005861D6" w:rsidP="005F44A8">
      <w:r>
        <w:separator/>
      </w:r>
    </w:p>
  </w:footnote>
  <w:footnote w:type="continuationSeparator" w:id="0">
    <w:p w:rsidR="005861D6" w:rsidRDefault="005861D6" w:rsidP="005F4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1D6" w:rsidRPr="00D92DB1" w:rsidRDefault="00DF0D5C" w:rsidP="006C3E20">
    <w:pPr>
      <w:jc w:val="right"/>
      <w:rPr>
        <w:rFonts w:ascii="Arial" w:hAnsi="Arial" w:cs="Arial"/>
        <w:sz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POKL - czarny" style="width:447.75pt;height:51.75pt;visibility:visible">
          <v:imagedata r:id="rId1" o:title=""/>
        </v:shape>
      </w:pict>
    </w:r>
    <w:r w:rsidR="005861D6" w:rsidRPr="005450DA">
      <w:rPr>
        <w:rFonts w:ascii="Arial" w:hAnsi="Arial" w:cs="Arial"/>
        <w:b/>
        <w:sz w:val="18"/>
      </w:rPr>
      <w:t xml:space="preserve"> </w:t>
    </w:r>
    <w:r w:rsidR="005861D6" w:rsidRPr="00D92DB1">
      <w:rPr>
        <w:rFonts w:ascii="Arial" w:hAnsi="Arial" w:cs="Arial"/>
        <w:b/>
        <w:sz w:val="18"/>
      </w:rPr>
      <w:t xml:space="preserve">Załącznik nr 1 </w:t>
    </w:r>
    <w:r w:rsidR="005861D6">
      <w:rPr>
        <w:rFonts w:ascii="Arial" w:hAnsi="Arial" w:cs="Arial"/>
        <w:b/>
        <w:sz w:val="18"/>
      </w:rPr>
      <w:t>do umowy……..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B"/>
    <w:lvl w:ilvl="0">
      <w:start w:val="1"/>
      <w:numFmt w:val="decimal"/>
      <w:pStyle w:val="STANDARDWYLICZENIE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">
    <w:nsid w:val="00C546FC"/>
    <w:multiLevelType w:val="hybridMultilevel"/>
    <w:tmpl w:val="2FB0C29A"/>
    <w:lvl w:ilvl="0" w:tplc="A2DEB4EE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034053"/>
    <w:multiLevelType w:val="hybridMultilevel"/>
    <w:tmpl w:val="059A46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E14DDA"/>
    <w:multiLevelType w:val="hybridMultilevel"/>
    <w:tmpl w:val="F03A730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AA51E70"/>
    <w:multiLevelType w:val="hybridMultilevel"/>
    <w:tmpl w:val="D9D45A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8D336B"/>
    <w:multiLevelType w:val="hybridMultilevel"/>
    <w:tmpl w:val="B2DE9DD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1B775C5C"/>
    <w:multiLevelType w:val="hybridMultilevel"/>
    <w:tmpl w:val="BB3A1F0E"/>
    <w:lvl w:ilvl="0" w:tplc="910C09BE">
      <w:start w:val="1"/>
      <w:numFmt w:val="decimal"/>
      <w:pStyle w:val="Nagwek2"/>
      <w:lvlText w:val="%1."/>
      <w:lvlJc w:val="left"/>
      <w:pPr>
        <w:ind w:left="720" w:hanging="360"/>
      </w:pPr>
      <w:rPr>
        <w:rFonts w:cs="Times New Roman"/>
      </w:rPr>
    </w:lvl>
    <w:lvl w:ilvl="1" w:tplc="83A0F2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0D5984"/>
    <w:multiLevelType w:val="hybridMultilevel"/>
    <w:tmpl w:val="DAD854B6"/>
    <w:lvl w:ilvl="0" w:tplc="388E2E0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1FCA52EB"/>
    <w:multiLevelType w:val="hybridMultilevel"/>
    <w:tmpl w:val="1EB0A0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72C747D"/>
    <w:multiLevelType w:val="multilevel"/>
    <w:tmpl w:val="55B4437A"/>
    <w:lvl w:ilvl="0">
      <w:start w:val="18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A341DE"/>
    <w:multiLevelType w:val="hybridMultilevel"/>
    <w:tmpl w:val="23A0020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2D583A24"/>
    <w:multiLevelType w:val="hybridMultilevel"/>
    <w:tmpl w:val="B5C4C904"/>
    <w:lvl w:ilvl="0" w:tplc="9F16BDF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0A86583"/>
    <w:multiLevelType w:val="hybridMultilevel"/>
    <w:tmpl w:val="F002175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5AD670A"/>
    <w:multiLevelType w:val="hybridMultilevel"/>
    <w:tmpl w:val="C6846AF8"/>
    <w:lvl w:ilvl="0" w:tplc="0AFCA552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77767A6"/>
    <w:multiLevelType w:val="hybridMultilevel"/>
    <w:tmpl w:val="3C9A411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4A3935E5"/>
    <w:multiLevelType w:val="multilevel"/>
    <w:tmpl w:val="0415001F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4BDC76B7"/>
    <w:multiLevelType w:val="hybridMultilevel"/>
    <w:tmpl w:val="2990F254"/>
    <w:lvl w:ilvl="0" w:tplc="E142626E">
      <w:start w:val="1"/>
      <w:numFmt w:val="upperRoman"/>
      <w:pStyle w:val="Nagwek1"/>
      <w:lvlText w:val="%1."/>
      <w:lvlJc w:val="righ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EC2214F"/>
    <w:multiLevelType w:val="multilevel"/>
    <w:tmpl w:val="4AA2A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ECF2225"/>
    <w:multiLevelType w:val="hybridMultilevel"/>
    <w:tmpl w:val="0598E7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0186C71"/>
    <w:multiLevelType w:val="hybridMultilevel"/>
    <w:tmpl w:val="14EAAF7C"/>
    <w:name w:val="WW8Num432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4B259EF"/>
    <w:multiLevelType w:val="hybridMultilevel"/>
    <w:tmpl w:val="E65AC2EC"/>
    <w:name w:val="WW8Num4322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EB56D70"/>
    <w:multiLevelType w:val="hybridMultilevel"/>
    <w:tmpl w:val="50E010D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>
    <w:nsid w:val="716C1B31"/>
    <w:multiLevelType w:val="hybridMultilevel"/>
    <w:tmpl w:val="AB2E88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3777D72"/>
    <w:multiLevelType w:val="hybridMultilevel"/>
    <w:tmpl w:val="AB9E68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FB52C3"/>
    <w:multiLevelType w:val="hybridMultilevel"/>
    <w:tmpl w:val="9962B1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9FE5084"/>
    <w:multiLevelType w:val="hybridMultilevel"/>
    <w:tmpl w:val="3C9A411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7C9C3FD7"/>
    <w:multiLevelType w:val="hybridMultilevel"/>
    <w:tmpl w:val="16D42E38"/>
    <w:lvl w:ilvl="0" w:tplc="1F1E0FB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7F622ED0"/>
    <w:multiLevelType w:val="multilevel"/>
    <w:tmpl w:val="05C6DEC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6"/>
  </w:num>
  <w:num w:numId="3">
    <w:abstractNumId w:val="6"/>
  </w:num>
  <w:num w:numId="4">
    <w:abstractNumId w:val="15"/>
  </w:num>
  <w:num w:numId="5">
    <w:abstractNumId w:val="12"/>
  </w:num>
  <w:num w:numId="6">
    <w:abstractNumId w:val="27"/>
  </w:num>
  <w:num w:numId="7">
    <w:abstractNumId w:val="1"/>
  </w:num>
  <w:num w:numId="8">
    <w:abstractNumId w:val="7"/>
  </w:num>
  <w:num w:numId="9">
    <w:abstractNumId w:val="25"/>
  </w:num>
  <w:num w:numId="10">
    <w:abstractNumId w:val="4"/>
  </w:num>
  <w:num w:numId="11">
    <w:abstractNumId w:val="26"/>
  </w:num>
  <w:num w:numId="12">
    <w:abstractNumId w:val="23"/>
  </w:num>
  <w:num w:numId="13">
    <w:abstractNumId w:val="18"/>
  </w:num>
  <w:num w:numId="14">
    <w:abstractNumId w:val="13"/>
  </w:num>
  <w:num w:numId="15">
    <w:abstractNumId w:val="1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24"/>
  </w:num>
  <w:num w:numId="21">
    <w:abstractNumId w:val="10"/>
  </w:num>
  <w:num w:numId="22">
    <w:abstractNumId w:val="21"/>
  </w:num>
  <w:num w:numId="23">
    <w:abstractNumId w:val="5"/>
  </w:num>
  <w:num w:numId="24">
    <w:abstractNumId w:val="22"/>
  </w:num>
  <w:num w:numId="25">
    <w:abstractNumId w:val="2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44A8"/>
    <w:rsid w:val="00002A37"/>
    <w:rsid w:val="00002C74"/>
    <w:rsid w:val="00004384"/>
    <w:rsid w:val="00004541"/>
    <w:rsid w:val="00004E9C"/>
    <w:rsid w:val="00005395"/>
    <w:rsid w:val="00006DB7"/>
    <w:rsid w:val="00006F88"/>
    <w:rsid w:val="00007647"/>
    <w:rsid w:val="0000777B"/>
    <w:rsid w:val="00007DB7"/>
    <w:rsid w:val="0001343A"/>
    <w:rsid w:val="000143ED"/>
    <w:rsid w:val="00015660"/>
    <w:rsid w:val="00017B54"/>
    <w:rsid w:val="00020009"/>
    <w:rsid w:val="00020E21"/>
    <w:rsid w:val="000220E6"/>
    <w:rsid w:val="0002451B"/>
    <w:rsid w:val="00024570"/>
    <w:rsid w:val="00024745"/>
    <w:rsid w:val="00025478"/>
    <w:rsid w:val="00030B27"/>
    <w:rsid w:val="00031C95"/>
    <w:rsid w:val="00032167"/>
    <w:rsid w:val="00033248"/>
    <w:rsid w:val="000333FA"/>
    <w:rsid w:val="00034B29"/>
    <w:rsid w:val="00035206"/>
    <w:rsid w:val="00037611"/>
    <w:rsid w:val="00040B44"/>
    <w:rsid w:val="00040EBB"/>
    <w:rsid w:val="000413C7"/>
    <w:rsid w:val="0004194B"/>
    <w:rsid w:val="0004207E"/>
    <w:rsid w:val="0004298A"/>
    <w:rsid w:val="00042B33"/>
    <w:rsid w:val="0004301D"/>
    <w:rsid w:val="00044D8A"/>
    <w:rsid w:val="00050287"/>
    <w:rsid w:val="0005069E"/>
    <w:rsid w:val="00050D16"/>
    <w:rsid w:val="00050F84"/>
    <w:rsid w:val="000534B4"/>
    <w:rsid w:val="00053500"/>
    <w:rsid w:val="000559F8"/>
    <w:rsid w:val="00056292"/>
    <w:rsid w:val="000567CC"/>
    <w:rsid w:val="000625F3"/>
    <w:rsid w:val="00063C29"/>
    <w:rsid w:val="00063D1E"/>
    <w:rsid w:val="00063D42"/>
    <w:rsid w:val="000641E9"/>
    <w:rsid w:val="000645EB"/>
    <w:rsid w:val="0006604F"/>
    <w:rsid w:val="00066A04"/>
    <w:rsid w:val="00066A26"/>
    <w:rsid w:val="00066CCE"/>
    <w:rsid w:val="00070CA7"/>
    <w:rsid w:val="00071C5E"/>
    <w:rsid w:val="0007200E"/>
    <w:rsid w:val="00072B59"/>
    <w:rsid w:val="00072BB2"/>
    <w:rsid w:val="000737B5"/>
    <w:rsid w:val="00075C2E"/>
    <w:rsid w:val="00076742"/>
    <w:rsid w:val="000769F1"/>
    <w:rsid w:val="000823DD"/>
    <w:rsid w:val="00082CB9"/>
    <w:rsid w:val="000831CB"/>
    <w:rsid w:val="0008344D"/>
    <w:rsid w:val="00083E67"/>
    <w:rsid w:val="00086BEA"/>
    <w:rsid w:val="0009024C"/>
    <w:rsid w:val="00092BCE"/>
    <w:rsid w:val="00093984"/>
    <w:rsid w:val="0009489E"/>
    <w:rsid w:val="00095403"/>
    <w:rsid w:val="00095F9F"/>
    <w:rsid w:val="000961D1"/>
    <w:rsid w:val="0009672D"/>
    <w:rsid w:val="000A459E"/>
    <w:rsid w:val="000A4F4F"/>
    <w:rsid w:val="000A5747"/>
    <w:rsid w:val="000B1018"/>
    <w:rsid w:val="000B13FE"/>
    <w:rsid w:val="000B14DD"/>
    <w:rsid w:val="000B1E4B"/>
    <w:rsid w:val="000B2C87"/>
    <w:rsid w:val="000B3DBB"/>
    <w:rsid w:val="000B560D"/>
    <w:rsid w:val="000B5A44"/>
    <w:rsid w:val="000B5ABC"/>
    <w:rsid w:val="000B751D"/>
    <w:rsid w:val="000B7DC1"/>
    <w:rsid w:val="000C01C8"/>
    <w:rsid w:val="000C1DE7"/>
    <w:rsid w:val="000C2AFA"/>
    <w:rsid w:val="000C3836"/>
    <w:rsid w:val="000C4F36"/>
    <w:rsid w:val="000C4FC0"/>
    <w:rsid w:val="000C7CEF"/>
    <w:rsid w:val="000D19A2"/>
    <w:rsid w:val="000D30B2"/>
    <w:rsid w:val="000D449C"/>
    <w:rsid w:val="000D5C78"/>
    <w:rsid w:val="000D6305"/>
    <w:rsid w:val="000D77EB"/>
    <w:rsid w:val="000E0CFA"/>
    <w:rsid w:val="000E1652"/>
    <w:rsid w:val="000E298C"/>
    <w:rsid w:val="000E3489"/>
    <w:rsid w:val="000E3F1C"/>
    <w:rsid w:val="000E57B1"/>
    <w:rsid w:val="000E7EBC"/>
    <w:rsid w:val="000F05F2"/>
    <w:rsid w:val="000F1713"/>
    <w:rsid w:val="000F3CAD"/>
    <w:rsid w:val="000F527D"/>
    <w:rsid w:val="000F5E8A"/>
    <w:rsid w:val="000F69D5"/>
    <w:rsid w:val="000F7471"/>
    <w:rsid w:val="001014D9"/>
    <w:rsid w:val="00101BF3"/>
    <w:rsid w:val="001025F0"/>
    <w:rsid w:val="00103682"/>
    <w:rsid w:val="00103CA6"/>
    <w:rsid w:val="00106954"/>
    <w:rsid w:val="00107AC1"/>
    <w:rsid w:val="00110E37"/>
    <w:rsid w:val="00111877"/>
    <w:rsid w:val="00112F82"/>
    <w:rsid w:val="00113442"/>
    <w:rsid w:val="00113652"/>
    <w:rsid w:val="001158E2"/>
    <w:rsid w:val="00117580"/>
    <w:rsid w:val="00117F6E"/>
    <w:rsid w:val="0012169E"/>
    <w:rsid w:val="00121F05"/>
    <w:rsid w:val="0012205F"/>
    <w:rsid w:val="00122095"/>
    <w:rsid w:val="001222B5"/>
    <w:rsid w:val="00123CDB"/>
    <w:rsid w:val="001251CE"/>
    <w:rsid w:val="00126CDE"/>
    <w:rsid w:val="001274B0"/>
    <w:rsid w:val="001302F3"/>
    <w:rsid w:val="00130431"/>
    <w:rsid w:val="001313B4"/>
    <w:rsid w:val="00131510"/>
    <w:rsid w:val="0013345D"/>
    <w:rsid w:val="001348CA"/>
    <w:rsid w:val="001351F3"/>
    <w:rsid w:val="00135A8C"/>
    <w:rsid w:val="00136F20"/>
    <w:rsid w:val="00137130"/>
    <w:rsid w:val="00137271"/>
    <w:rsid w:val="00137E62"/>
    <w:rsid w:val="00140049"/>
    <w:rsid w:val="00140527"/>
    <w:rsid w:val="00142003"/>
    <w:rsid w:val="001429AB"/>
    <w:rsid w:val="00143F31"/>
    <w:rsid w:val="00145224"/>
    <w:rsid w:val="001503A6"/>
    <w:rsid w:val="00150B0F"/>
    <w:rsid w:val="001513CB"/>
    <w:rsid w:val="001515CA"/>
    <w:rsid w:val="00152F7B"/>
    <w:rsid w:val="00153343"/>
    <w:rsid w:val="00154BEE"/>
    <w:rsid w:val="00155600"/>
    <w:rsid w:val="00156086"/>
    <w:rsid w:val="0015792E"/>
    <w:rsid w:val="00160E21"/>
    <w:rsid w:val="00161615"/>
    <w:rsid w:val="001624C2"/>
    <w:rsid w:val="0016267A"/>
    <w:rsid w:val="00163420"/>
    <w:rsid w:val="00163CD3"/>
    <w:rsid w:val="001647F0"/>
    <w:rsid w:val="00164DB5"/>
    <w:rsid w:val="00170205"/>
    <w:rsid w:val="00173631"/>
    <w:rsid w:val="00173B6E"/>
    <w:rsid w:val="001763D7"/>
    <w:rsid w:val="00180625"/>
    <w:rsid w:val="00182D9F"/>
    <w:rsid w:val="00183B3D"/>
    <w:rsid w:val="001845B1"/>
    <w:rsid w:val="00185694"/>
    <w:rsid w:val="00186AD6"/>
    <w:rsid w:val="0019103E"/>
    <w:rsid w:val="00195E19"/>
    <w:rsid w:val="00197C1C"/>
    <w:rsid w:val="00197EB1"/>
    <w:rsid w:val="001A1300"/>
    <w:rsid w:val="001A1B7B"/>
    <w:rsid w:val="001A3672"/>
    <w:rsid w:val="001A4ECD"/>
    <w:rsid w:val="001A5C59"/>
    <w:rsid w:val="001A6CE5"/>
    <w:rsid w:val="001A7E47"/>
    <w:rsid w:val="001B078A"/>
    <w:rsid w:val="001B07BD"/>
    <w:rsid w:val="001B32C7"/>
    <w:rsid w:val="001B3EC2"/>
    <w:rsid w:val="001B4405"/>
    <w:rsid w:val="001B4939"/>
    <w:rsid w:val="001B6774"/>
    <w:rsid w:val="001B7759"/>
    <w:rsid w:val="001B7C9C"/>
    <w:rsid w:val="001C0501"/>
    <w:rsid w:val="001C059F"/>
    <w:rsid w:val="001C0F60"/>
    <w:rsid w:val="001C1A2B"/>
    <w:rsid w:val="001C4E39"/>
    <w:rsid w:val="001C4E9C"/>
    <w:rsid w:val="001C5195"/>
    <w:rsid w:val="001C5A60"/>
    <w:rsid w:val="001C6FEB"/>
    <w:rsid w:val="001C751A"/>
    <w:rsid w:val="001D075A"/>
    <w:rsid w:val="001D0CEE"/>
    <w:rsid w:val="001D1624"/>
    <w:rsid w:val="001D33B8"/>
    <w:rsid w:val="001D33E7"/>
    <w:rsid w:val="001D4418"/>
    <w:rsid w:val="001D5F0F"/>
    <w:rsid w:val="001D6AAD"/>
    <w:rsid w:val="001D6DA8"/>
    <w:rsid w:val="001D7002"/>
    <w:rsid w:val="001D72E5"/>
    <w:rsid w:val="001E0DC1"/>
    <w:rsid w:val="001E2A13"/>
    <w:rsid w:val="001E2AB7"/>
    <w:rsid w:val="001E2FA2"/>
    <w:rsid w:val="001E4B3C"/>
    <w:rsid w:val="001E7E77"/>
    <w:rsid w:val="001F0FDA"/>
    <w:rsid w:val="001F11FF"/>
    <w:rsid w:val="001F2768"/>
    <w:rsid w:val="001F2EC0"/>
    <w:rsid w:val="001F62D1"/>
    <w:rsid w:val="001F6AF9"/>
    <w:rsid w:val="00200536"/>
    <w:rsid w:val="00202EB6"/>
    <w:rsid w:val="0020510F"/>
    <w:rsid w:val="0020527C"/>
    <w:rsid w:val="002065EA"/>
    <w:rsid w:val="00207D1D"/>
    <w:rsid w:val="0021053D"/>
    <w:rsid w:val="0021095D"/>
    <w:rsid w:val="0021151F"/>
    <w:rsid w:val="0021170F"/>
    <w:rsid w:val="00211D78"/>
    <w:rsid w:val="0021245C"/>
    <w:rsid w:val="00212535"/>
    <w:rsid w:val="00213D7E"/>
    <w:rsid w:val="00215A08"/>
    <w:rsid w:val="00215C84"/>
    <w:rsid w:val="00217F14"/>
    <w:rsid w:val="00220101"/>
    <w:rsid w:val="00220664"/>
    <w:rsid w:val="00220F3A"/>
    <w:rsid w:val="0022160F"/>
    <w:rsid w:val="00230412"/>
    <w:rsid w:val="00230EC2"/>
    <w:rsid w:val="0023155A"/>
    <w:rsid w:val="002317AB"/>
    <w:rsid w:val="002342B0"/>
    <w:rsid w:val="00234514"/>
    <w:rsid w:val="00234D7A"/>
    <w:rsid w:val="00236361"/>
    <w:rsid w:val="00236944"/>
    <w:rsid w:val="00236E84"/>
    <w:rsid w:val="00236F16"/>
    <w:rsid w:val="002376F7"/>
    <w:rsid w:val="00237818"/>
    <w:rsid w:val="00237B75"/>
    <w:rsid w:val="00237EB9"/>
    <w:rsid w:val="00240C6B"/>
    <w:rsid w:val="0024352D"/>
    <w:rsid w:val="00243E98"/>
    <w:rsid w:val="0024537A"/>
    <w:rsid w:val="00245E9C"/>
    <w:rsid w:val="0024639F"/>
    <w:rsid w:val="00246F37"/>
    <w:rsid w:val="0024744F"/>
    <w:rsid w:val="00250007"/>
    <w:rsid w:val="002510FE"/>
    <w:rsid w:val="0025431B"/>
    <w:rsid w:val="00257128"/>
    <w:rsid w:val="00262A88"/>
    <w:rsid w:val="00262AA2"/>
    <w:rsid w:val="00262BF6"/>
    <w:rsid w:val="00263914"/>
    <w:rsid w:val="00263F3E"/>
    <w:rsid w:val="00264049"/>
    <w:rsid w:val="00264C81"/>
    <w:rsid w:val="00267E09"/>
    <w:rsid w:val="00270CAE"/>
    <w:rsid w:val="00270CFF"/>
    <w:rsid w:val="00270D32"/>
    <w:rsid w:val="00274832"/>
    <w:rsid w:val="002755ED"/>
    <w:rsid w:val="002758DB"/>
    <w:rsid w:val="00277061"/>
    <w:rsid w:val="002775FA"/>
    <w:rsid w:val="002775FE"/>
    <w:rsid w:val="00277DFE"/>
    <w:rsid w:val="00281E3F"/>
    <w:rsid w:val="00282A34"/>
    <w:rsid w:val="00282B3F"/>
    <w:rsid w:val="00283DDE"/>
    <w:rsid w:val="0028471D"/>
    <w:rsid w:val="00287528"/>
    <w:rsid w:val="002876EC"/>
    <w:rsid w:val="00290BF6"/>
    <w:rsid w:val="0029147F"/>
    <w:rsid w:val="00291999"/>
    <w:rsid w:val="002921F3"/>
    <w:rsid w:val="002937FE"/>
    <w:rsid w:val="00294257"/>
    <w:rsid w:val="00296919"/>
    <w:rsid w:val="00296947"/>
    <w:rsid w:val="002A0E7D"/>
    <w:rsid w:val="002A12F4"/>
    <w:rsid w:val="002A1D58"/>
    <w:rsid w:val="002A1E87"/>
    <w:rsid w:val="002A233C"/>
    <w:rsid w:val="002A2C69"/>
    <w:rsid w:val="002A3629"/>
    <w:rsid w:val="002A3A2E"/>
    <w:rsid w:val="002A62EA"/>
    <w:rsid w:val="002A643E"/>
    <w:rsid w:val="002B0913"/>
    <w:rsid w:val="002B0CA5"/>
    <w:rsid w:val="002B126F"/>
    <w:rsid w:val="002B1934"/>
    <w:rsid w:val="002B1F80"/>
    <w:rsid w:val="002B2320"/>
    <w:rsid w:val="002B2C77"/>
    <w:rsid w:val="002B2FE5"/>
    <w:rsid w:val="002B3C40"/>
    <w:rsid w:val="002B401A"/>
    <w:rsid w:val="002B41D7"/>
    <w:rsid w:val="002B4FF7"/>
    <w:rsid w:val="002B5680"/>
    <w:rsid w:val="002C0D46"/>
    <w:rsid w:val="002C1FCB"/>
    <w:rsid w:val="002C2FBF"/>
    <w:rsid w:val="002C3637"/>
    <w:rsid w:val="002C3830"/>
    <w:rsid w:val="002C45A1"/>
    <w:rsid w:val="002C616F"/>
    <w:rsid w:val="002D2D00"/>
    <w:rsid w:val="002D375C"/>
    <w:rsid w:val="002D76B3"/>
    <w:rsid w:val="002D78EF"/>
    <w:rsid w:val="002D7DF2"/>
    <w:rsid w:val="002E053E"/>
    <w:rsid w:val="002E1006"/>
    <w:rsid w:val="002E2DD6"/>
    <w:rsid w:val="002E36F8"/>
    <w:rsid w:val="002E538B"/>
    <w:rsid w:val="002E55D9"/>
    <w:rsid w:val="002E6CD6"/>
    <w:rsid w:val="002E6FA9"/>
    <w:rsid w:val="002E7099"/>
    <w:rsid w:val="002F01C5"/>
    <w:rsid w:val="002F1287"/>
    <w:rsid w:val="002F1370"/>
    <w:rsid w:val="002F1A0C"/>
    <w:rsid w:val="002F2926"/>
    <w:rsid w:val="002F2A66"/>
    <w:rsid w:val="002F2E5B"/>
    <w:rsid w:val="002F3E91"/>
    <w:rsid w:val="002F5071"/>
    <w:rsid w:val="002F5C5B"/>
    <w:rsid w:val="002F62C9"/>
    <w:rsid w:val="002F63AA"/>
    <w:rsid w:val="002F6DF7"/>
    <w:rsid w:val="002F7459"/>
    <w:rsid w:val="002F782C"/>
    <w:rsid w:val="00300116"/>
    <w:rsid w:val="003011FA"/>
    <w:rsid w:val="00302669"/>
    <w:rsid w:val="00302928"/>
    <w:rsid w:val="0030479E"/>
    <w:rsid w:val="00304A76"/>
    <w:rsid w:val="00305B1A"/>
    <w:rsid w:val="003077DA"/>
    <w:rsid w:val="00307BF7"/>
    <w:rsid w:val="00310480"/>
    <w:rsid w:val="0031120C"/>
    <w:rsid w:val="00313790"/>
    <w:rsid w:val="00313D64"/>
    <w:rsid w:val="00315EF0"/>
    <w:rsid w:val="00315F3C"/>
    <w:rsid w:val="00316574"/>
    <w:rsid w:val="003171CC"/>
    <w:rsid w:val="00320290"/>
    <w:rsid w:val="00320AB6"/>
    <w:rsid w:val="00321399"/>
    <w:rsid w:val="003215CA"/>
    <w:rsid w:val="00322DD5"/>
    <w:rsid w:val="003230F4"/>
    <w:rsid w:val="003248BE"/>
    <w:rsid w:val="003256ED"/>
    <w:rsid w:val="00325941"/>
    <w:rsid w:val="00326093"/>
    <w:rsid w:val="00326109"/>
    <w:rsid w:val="003261C7"/>
    <w:rsid w:val="00326F3C"/>
    <w:rsid w:val="00327092"/>
    <w:rsid w:val="003303BF"/>
    <w:rsid w:val="00330965"/>
    <w:rsid w:val="00333415"/>
    <w:rsid w:val="003335E9"/>
    <w:rsid w:val="00333602"/>
    <w:rsid w:val="00335082"/>
    <w:rsid w:val="00335BE8"/>
    <w:rsid w:val="00335CCF"/>
    <w:rsid w:val="00336D79"/>
    <w:rsid w:val="00337081"/>
    <w:rsid w:val="00337426"/>
    <w:rsid w:val="00340259"/>
    <w:rsid w:val="00340372"/>
    <w:rsid w:val="00340C26"/>
    <w:rsid w:val="00341FD4"/>
    <w:rsid w:val="003420F4"/>
    <w:rsid w:val="0034272B"/>
    <w:rsid w:val="0034281C"/>
    <w:rsid w:val="003428F3"/>
    <w:rsid w:val="00342A31"/>
    <w:rsid w:val="00342B22"/>
    <w:rsid w:val="00344348"/>
    <w:rsid w:val="003454A8"/>
    <w:rsid w:val="00346411"/>
    <w:rsid w:val="00346AA2"/>
    <w:rsid w:val="00346D34"/>
    <w:rsid w:val="00346E0C"/>
    <w:rsid w:val="003476E8"/>
    <w:rsid w:val="00351F26"/>
    <w:rsid w:val="00352C8B"/>
    <w:rsid w:val="00353C57"/>
    <w:rsid w:val="00354D25"/>
    <w:rsid w:val="003555FC"/>
    <w:rsid w:val="00356A62"/>
    <w:rsid w:val="003578D2"/>
    <w:rsid w:val="00361124"/>
    <w:rsid w:val="00361847"/>
    <w:rsid w:val="003642EA"/>
    <w:rsid w:val="0036546F"/>
    <w:rsid w:val="00365D54"/>
    <w:rsid w:val="00372FC5"/>
    <w:rsid w:val="003743D0"/>
    <w:rsid w:val="00376B85"/>
    <w:rsid w:val="00377EAE"/>
    <w:rsid w:val="00380352"/>
    <w:rsid w:val="00380CA6"/>
    <w:rsid w:val="00381A65"/>
    <w:rsid w:val="00382992"/>
    <w:rsid w:val="00382CD3"/>
    <w:rsid w:val="00382EFE"/>
    <w:rsid w:val="00382F66"/>
    <w:rsid w:val="0038400D"/>
    <w:rsid w:val="00384C46"/>
    <w:rsid w:val="00384DBC"/>
    <w:rsid w:val="0038619C"/>
    <w:rsid w:val="0038670B"/>
    <w:rsid w:val="00390090"/>
    <w:rsid w:val="0039120D"/>
    <w:rsid w:val="00391838"/>
    <w:rsid w:val="003950FA"/>
    <w:rsid w:val="00395D6B"/>
    <w:rsid w:val="00397157"/>
    <w:rsid w:val="003A0427"/>
    <w:rsid w:val="003A06F3"/>
    <w:rsid w:val="003A134C"/>
    <w:rsid w:val="003A1800"/>
    <w:rsid w:val="003A2464"/>
    <w:rsid w:val="003A24BD"/>
    <w:rsid w:val="003A5BE3"/>
    <w:rsid w:val="003B0ABF"/>
    <w:rsid w:val="003B1579"/>
    <w:rsid w:val="003B1812"/>
    <w:rsid w:val="003B2A33"/>
    <w:rsid w:val="003B2C89"/>
    <w:rsid w:val="003B4431"/>
    <w:rsid w:val="003B495F"/>
    <w:rsid w:val="003B6243"/>
    <w:rsid w:val="003C06AF"/>
    <w:rsid w:val="003C07D9"/>
    <w:rsid w:val="003C0E3C"/>
    <w:rsid w:val="003C0EC8"/>
    <w:rsid w:val="003C3FC9"/>
    <w:rsid w:val="003C440E"/>
    <w:rsid w:val="003C4973"/>
    <w:rsid w:val="003C50AD"/>
    <w:rsid w:val="003C6BFD"/>
    <w:rsid w:val="003D2065"/>
    <w:rsid w:val="003D4F20"/>
    <w:rsid w:val="003D750B"/>
    <w:rsid w:val="003D7A2D"/>
    <w:rsid w:val="003E0C53"/>
    <w:rsid w:val="003E2274"/>
    <w:rsid w:val="003E26F7"/>
    <w:rsid w:val="003E2E0A"/>
    <w:rsid w:val="003E3370"/>
    <w:rsid w:val="003E4C50"/>
    <w:rsid w:val="003E532C"/>
    <w:rsid w:val="003E53FB"/>
    <w:rsid w:val="003E628A"/>
    <w:rsid w:val="003F16F3"/>
    <w:rsid w:val="003F3F71"/>
    <w:rsid w:val="003F4605"/>
    <w:rsid w:val="003F4ECB"/>
    <w:rsid w:val="003F5006"/>
    <w:rsid w:val="003F5410"/>
    <w:rsid w:val="003F7039"/>
    <w:rsid w:val="00400B9F"/>
    <w:rsid w:val="00401DE3"/>
    <w:rsid w:val="004038D1"/>
    <w:rsid w:val="004063CE"/>
    <w:rsid w:val="004065DE"/>
    <w:rsid w:val="00407B63"/>
    <w:rsid w:val="004129E1"/>
    <w:rsid w:val="004130BA"/>
    <w:rsid w:val="00413789"/>
    <w:rsid w:val="004151C6"/>
    <w:rsid w:val="004156C3"/>
    <w:rsid w:val="00415802"/>
    <w:rsid w:val="00416384"/>
    <w:rsid w:val="0041692A"/>
    <w:rsid w:val="0041747A"/>
    <w:rsid w:val="00417B0D"/>
    <w:rsid w:val="0042209D"/>
    <w:rsid w:val="00422AAD"/>
    <w:rsid w:val="004231D6"/>
    <w:rsid w:val="0042493D"/>
    <w:rsid w:val="004249AF"/>
    <w:rsid w:val="0042529D"/>
    <w:rsid w:val="004274B4"/>
    <w:rsid w:val="004303D6"/>
    <w:rsid w:val="004310B7"/>
    <w:rsid w:val="004310F0"/>
    <w:rsid w:val="00432A8B"/>
    <w:rsid w:val="0043441B"/>
    <w:rsid w:val="00434609"/>
    <w:rsid w:val="00435D6E"/>
    <w:rsid w:val="00436729"/>
    <w:rsid w:val="00442552"/>
    <w:rsid w:val="0044340D"/>
    <w:rsid w:val="00443857"/>
    <w:rsid w:val="00443AF5"/>
    <w:rsid w:val="00443E87"/>
    <w:rsid w:val="00444901"/>
    <w:rsid w:val="004459EF"/>
    <w:rsid w:val="004467AE"/>
    <w:rsid w:val="00446EA3"/>
    <w:rsid w:val="00447DF6"/>
    <w:rsid w:val="00451611"/>
    <w:rsid w:val="004527B1"/>
    <w:rsid w:val="0045289F"/>
    <w:rsid w:val="0045316D"/>
    <w:rsid w:val="004549B2"/>
    <w:rsid w:val="00456B7E"/>
    <w:rsid w:val="00461045"/>
    <w:rsid w:val="004630AD"/>
    <w:rsid w:val="00463CBC"/>
    <w:rsid w:val="004656D4"/>
    <w:rsid w:val="00465760"/>
    <w:rsid w:val="00466D15"/>
    <w:rsid w:val="00466EA6"/>
    <w:rsid w:val="00467207"/>
    <w:rsid w:val="0047105B"/>
    <w:rsid w:val="00472FBA"/>
    <w:rsid w:val="004731FA"/>
    <w:rsid w:val="004735A9"/>
    <w:rsid w:val="004752F1"/>
    <w:rsid w:val="0047691E"/>
    <w:rsid w:val="004771DB"/>
    <w:rsid w:val="00477270"/>
    <w:rsid w:val="00481262"/>
    <w:rsid w:val="00481610"/>
    <w:rsid w:val="00482684"/>
    <w:rsid w:val="00483CFD"/>
    <w:rsid w:val="0049064B"/>
    <w:rsid w:val="004913C9"/>
    <w:rsid w:val="00492AED"/>
    <w:rsid w:val="00494D57"/>
    <w:rsid w:val="00494EA7"/>
    <w:rsid w:val="00495CA9"/>
    <w:rsid w:val="004A0308"/>
    <w:rsid w:val="004A1CAD"/>
    <w:rsid w:val="004A1E0A"/>
    <w:rsid w:val="004A226C"/>
    <w:rsid w:val="004A24E1"/>
    <w:rsid w:val="004A2F39"/>
    <w:rsid w:val="004A3350"/>
    <w:rsid w:val="004A3735"/>
    <w:rsid w:val="004A4A13"/>
    <w:rsid w:val="004A6E9C"/>
    <w:rsid w:val="004A7049"/>
    <w:rsid w:val="004A70E5"/>
    <w:rsid w:val="004B03D5"/>
    <w:rsid w:val="004B1CCB"/>
    <w:rsid w:val="004B1DF0"/>
    <w:rsid w:val="004B49B8"/>
    <w:rsid w:val="004B72D4"/>
    <w:rsid w:val="004B7908"/>
    <w:rsid w:val="004B7ED2"/>
    <w:rsid w:val="004C02B4"/>
    <w:rsid w:val="004C0D4A"/>
    <w:rsid w:val="004C0F9D"/>
    <w:rsid w:val="004C1D1F"/>
    <w:rsid w:val="004C2F67"/>
    <w:rsid w:val="004C3927"/>
    <w:rsid w:val="004C3FE3"/>
    <w:rsid w:val="004C6596"/>
    <w:rsid w:val="004C66D1"/>
    <w:rsid w:val="004D04D0"/>
    <w:rsid w:val="004D107D"/>
    <w:rsid w:val="004D1234"/>
    <w:rsid w:val="004D395C"/>
    <w:rsid w:val="004D7E18"/>
    <w:rsid w:val="004D7EFE"/>
    <w:rsid w:val="004E0C7B"/>
    <w:rsid w:val="004E0D17"/>
    <w:rsid w:val="004E0D54"/>
    <w:rsid w:val="004E1D10"/>
    <w:rsid w:val="004E1F04"/>
    <w:rsid w:val="004E276A"/>
    <w:rsid w:val="004E3E17"/>
    <w:rsid w:val="004F00AC"/>
    <w:rsid w:val="004F0B56"/>
    <w:rsid w:val="004F1525"/>
    <w:rsid w:val="004F2BDE"/>
    <w:rsid w:val="004F3424"/>
    <w:rsid w:val="00501A7A"/>
    <w:rsid w:val="00504479"/>
    <w:rsid w:val="0050628C"/>
    <w:rsid w:val="00510593"/>
    <w:rsid w:val="005113DF"/>
    <w:rsid w:val="00512E9F"/>
    <w:rsid w:val="00513378"/>
    <w:rsid w:val="00514B20"/>
    <w:rsid w:val="005155D8"/>
    <w:rsid w:val="00520947"/>
    <w:rsid w:val="00521390"/>
    <w:rsid w:val="00521B4F"/>
    <w:rsid w:val="005227B6"/>
    <w:rsid w:val="005233EF"/>
    <w:rsid w:val="00524BD3"/>
    <w:rsid w:val="00527961"/>
    <w:rsid w:val="005302F0"/>
    <w:rsid w:val="0053102D"/>
    <w:rsid w:val="0053337A"/>
    <w:rsid w:val="00534317"/>
    <w:rsid w:val="00534B0E"/>
    <w:rsid w:val="005355A8"/>
    <w:rsid w:val="005359A7"/>
    <w:rsid w:val="005368E3"/>
    <w:rsid w:val="00536DED"/>
    <w:rsid w:val="00536E7A"/>
    <w:rsid w:val="00540452"/>
    <w:rsid w:val="00541C91"/>
    <w:rsid w:val="00542D83"/>
    <w:rsid w:val="005450DA"/>
    <w:rsid w:val="00545E59"/>
    <w:rsid w:val="005463BF"/>
    <w:rsid w:val="00546A95"/>
    <w:rsid w:val="005471AC"/>
    <w:rsid w:val="00547B30"/>
    <w:rsid w:val="00547D0D"/>
    <w:rsid w:val="005517D0"/>
    <w:rsid w:val="0055250B"/>
    <w:rsid w:val="00553C20"/>
    <w:rsid w:val="0055467B"/>
    <w:rsid w:val="00555054"/>
    <w:rsid w:val="005566A6"/>
    <w:rsid w:val="00556DB3"/>
    <w:rsid w:val="00557AFA"/>
    <w:rsid w:val="00560B7D"/>
    <w:rsid w:val="00561054"/>
    <w:rsid w:val="00561443"/>
    <w:rsid w:val="00562217"/>
    <w:rsid w:val="00562F14"/>
    <w:rsid w:val="005636D4"/>
    <w:rsid w:val="00564F0F"/>
    <w:rsid w:val="0057004A"/>
    <w:rsid w:val="005724EB"/>
    <w:rsid w:val="005744EC"/>
    <w:rsid w:val="0057578E"/>
    <w:rsid w:val="00575F72"/>
    <w:rsid w:val="005771A7"/>
    <w:rsid w:val="00577FEB"/>
    <w:rsid w:val="00580172"/>
    <w:rsid w:val="0058067E"/>
    <w:rsid w:val="00581167"/>
    <w:rsid w:val="00581A09"/>
    <w:rsid w:val="0058453E"/>
    <w:rsid w:val="0058480C"/>
    <w:rsid w:val="00585EBD"/>
    <w:rsid w:val="005861D6"/>
    <w:rsid w:val="00591ECD"/>
    <w:rsid w:val="005925B0"/>
    <w:rsid w:val="00592939"/>
    <w:rsid w:val="00592BC3"/>
    <w:rsid w:val="005937EB"/>
    <w:rsid w:val="005943C4"/>
    <w:rsid w:val="00594744"/>
    <w:rsid w:val="0059580D"/>
    <w:rsid w:val="005A152A"/>
    <w:rsid w:val="005A173C"/>
    <w:rsid w:val="005A34F5"/>
    <w:rsid w:val="005A45E8"/>
    <w:rsid w:val="005A5677"/>
    <w:rsid w:val="005A7CF6"/>
    <w:rsid w:val="005B1862"/>
    <w:rsid w:val="005B2393"/>
    <w:rsid w:val="005B246F"/>
    <w:rsid w:val="005B2E7C"/>
    <w:rsid w:val="005B3F7E"/>
    <w:rsid w:val="005B4649"/>
    <w:rsid w:val="005B48F2"/>
    <w:rsid w:val="005B5DA5"/>
    <w:rsid w:val="005B6DA8"/>
    <w:rsid w:val="005B782F"/>
    <w:rsid w:val="005C3379"/>
    <w:rsid w:val="005C3EB3"/>
    <w:rsid w:val="005C4439"/>
    <w:rsid w:val="005C4789"/>
    <w:rsid w:val="005D0030"/>
    <w:rsid w:val="005D0525"/>
    <w:rsid w:val="005D1DCF"/>
    <w:rsid w:val="005D1DF0"/>
    <w:rsid w:val="005D4653"/>
    <w:rsid w:val="005D5C78"/>
    <w:rsid w:val="005D6011"/>
    <w:rsid w:val="005E0705"/>
    <w:rsid w:val="005E0B28"/>
    <w:rsid w:val="005E3014"/>
    <w:rsid w:val="005E70AB"/>
    <w:rsid w:val="005E73A4"/>
    <w:rsid w:val="005F0314"/>
    <w:rsid w:val="005F33E4"/>
    <w:rsid w:val="005F385D"/>
    <w:rsid w:val="005F44A8"/>
    <w:rsid w:val="005F4B24"/>
    <w:rsid w:val="005F5DE5"/>
    <w:rsid w:val="005F6A16"/>
    <w:rsid w:val="0060059F"/>
    <w:rsid w:val="00600BBD"/>
    <w:rsid w:val="00602353"/>
    <w:rsid w:val="0060374C"/>
    <w:rsid w:val="0060405E"/>
    <w:rsid w:val="00604371"/>
    <w:rsid w:val="00604853"/>
    <w:rsid w:val="00604F37"/>
    <w:rsid w:val="00606A2C"/>
    <w:rsid w:val="00606BA0"/>
    <w:rsid w:val="0060766F"/>
    <w:rsid w:val="00610D91"/>
    <w:rsid w:val="00611A04"/>
    <w:rsid w:val="00612B8B"/>
    <w:rsid w:val="0061404E"/>
    <w:rsid w:val="00614143"/>
    <w:rsid w:val="00614BFE"/>
    <w:rsid w:val="006151B2"/>
    <w:rsid w:val="006163E4"/>
    <w:rsid w:val="0062122A"/>
    <w:rsid w:val="0062332D"/>
    <w:rsid w:val="006255DE"/>
    <w:rsid w:val="00626F21"/>
    <w:rsid w:val="006277A5"/>
    <w:rsid w:val="00631061"/>
    <w:rsid w:val="00631AE3"/>
    <w:rsid w:val="00633F84"/>
    <w:rsid w:val="006345ED"/>
    <w:rsid w:val="00636EF0"/>
    <w:rsid w:val="0064073B"/>
    <w:rsid w:val="0064094B"/>
    <w:rsid w:val="00642490"/>
    <w:rsid w:val="0064433E"/>
    <w:rsid w:val="006475BF"/>
    <w:rsid w:val="00650494"/>
    <w:rsid w:val="00651A12"/>
    <w:rsid w:val="006527DC"/>
    <w:rsid w:val="006531D1"/>
    <w:rsid w:val="006545D2"/>
    <w:rsid w:val="00654CEB"/>
    <w:rsid w:val="00654D56"/>
    <w:rsid w:val="00656376"/>
    <w:rsid w:val="0065642A"/>
    <w:rsid w:val="00657BBD"/>
    <w:rsid w:val="00657DB4"/>
    <w:rsid w:val="006602E9"/>
    <w:rsid w:val="00660950"/>
    <w:rsid w:val="00660D49"/>
    <w:rsid w:val="00661C4D"/>
    <w:rsid w:val="00661CB7"/>
    <w:rsid w:val="0066264B"/>
    <w:rsid w:val="00664678"/>
    <w:rsid w:val="0066714D"/>
    <w:rsid w:val="00667199"/>
    <w:rsid w:val="006711DD"/>
    <w:rsid w:val="006724B1"/>
    <w:rsid w:val="00674B1B"/>
    <w:rsid w:val="00674FA4"/>
    <w:rsid w:val="00680083"/>
    <w:rsid w:val="00682085"/>
    <w:rsid w:val="00683A6D"/>
    <w:rsid w:val="006848EF"/>
    <w:rsid w:val="00684BE2"/>
    <w:rsid w:val="00685AE4"/>
    <w:rsid w:val="00687DEF"/>
    <w:rsid w:val="006929B8"/>
    <w:rsid w:val="00692BB3"/>
    <w:rsid w:val="006969B4"/>
    <w:rsid w:val="006970F4"/>
    <w:rsid w:val="00697879"/>
    <w:rsid w:val="00697927"/>
    <w:rsid w:val="0069792A"/>
    <w:rsid w:val="006A07DD"/>
    <w:rsid w:val="006A1879"/>
    <w:rsid w:val="006A1AC1"/>
    <w:rsid w:val="006A271F"/>
    <w:rsid w:val="006A3317"/>
    <w:rsid w:val="006A3466"/>
    <w:rsid w:val="006A402A"/>
    <w:rsid w:val="006A47F8"/>
    <w:rsid w:val="006B1CFF"/>
    <w:rsid w:val="006B2E74"/>
    <w:rsid w:val="006B333C"/>
    <w:rsid w:val="006B3395"/>
    <w:rsid w:val="006B448D"/>
    <w:rsid w:val="006C0103"/>
    <w:rsid w:val="006C0240"/>
    <w:rsid w:val="006C0C2C"/>
    <w:rsid w:val="006C0CBA"/>
    <w:rsid w:val="006C1A00"/>
    <w:rsid w:val="006C1F81"/>
    <w:rsid w:val="006C25A0"/>
    <w:rsid w:val="006C282F"/>
    <w:rsid w:val="006C3E20"/>
    <w:rsid w:val="006C49FB"/>
    <w:rsid w:val="006C58F1"/>
    <w:rsid w:val="006C6AA1"/>
    <w:rsid w:val="006C6FE1"/>
    <w:rsid w:val="006D01CA"/>
    <w:rsid w:val="006D024A"/>
    <w:rsid w:val="006D1853"/>
    <w:rsid w:val="006D1E37"/>
    <w:rsid w:val="006D4F5A"/>
    <w:rsid w:val="006D6A40"/>
    <w:rsid w:val="006D70BA"/>
    <w:rsid w:val="006D7EF1"/>
    <w:rsid w:val="006E12A3"/>
    <w:rsid w:val="006E378C"/>
    <w:rsid w:val="006E44D2"/>
    <w:rsid w:val="006E4614"/>
    <w:rsid w:val="006E6662"/>
    <w:rsid w:val="006E7851"/>
    <w:rsid w:val="006F1C05"/>
    <w:rsid w:val="006F261B"/>
    <w:rsid w:val="006F3825"/>
    <w:rsid w:val="006F44DD"/>
    <w:rsid w:val="006F4789"/>
    <w:rsid w:val="006F4C94"/>
    <w:rsid w:val="006F52EC"/>
    <w:rsid w:val="007037C5"/>
    <w:rsid w:val="00703DAC"/>
    <w:rsid w:val="00704B24"/>
    <w:rsid w:val="0070527F"/>
    <w:rsid w:val="00705EF5"/>
    <w:rsid w:val="00706249"/>
    <w:rsid w:val="007062FE"/>
    <w:rsid w:val="007071C9"/>
    <w:rsid w:val="007076DF"/>
    <w:rsid w:val="00707B94"/>
    <w:rsid w:val="00710133"/>
    <w:rsid w:val="0071108E"/>
    <w:rsid w:val="00711561"/>
    <w:rsid w:val="0071661E"/>
    <w:rsid w:val="00717555"/>
    <w:rsid w:val="007179D8"/>
    <w:rsid w:val="00717CE0"/>
    <w:rsid w:val="00720AB9"/>
    <w:rsid w:val="00721623"/>
    <w:rsid w:val="00721742"/>
    <w:rsid w:val="0072227D"/>
    <w:rsid w:val="0072256F"/>
    <w:rsid w:val="00722E44"/>
    <w:rsid w:val="00725584"/>
    <w:rsid w:val="00726FEA"/>
    <w:rsid w:val="00727616"/>
    <w:rsid w:val="007276FB"/>
    <w:rsid w:val="00731098"/>
    <w:rsid w:val="007321F7"/>
    <w:rsid w:val="00733F41"/>
    <w:rsid w:val="007349B2"/>
    <w:rsid w:val="00734F65"/>
    <w:rsid w:val="007356A3"/>
    <w:rsid w:val="00735929"/>
    <w:rsid w:val="0074015A"/>
    <w:rsid w:val="0074137A"/>
    <w:rsid w:val="0074241A"/>
    <w:rsid w:val="007471B5"/>
    <w:rsid w:val="00750211"/>
    <w:rsid w:val="00752C82"/>
    <w:rsid w:val="00753E92"/>
    <w:rsid w:val="00754E5B"/>
    <w:rsid w:val="007557DB"/>
    <w:rsid w:val="00756848"/>
    <w:rsid w:val="00760D31"/>
    <w:rsid w:val="00760E91"/>
    <w:rsid w:val="0076164A"/>
    <w:rsid w:val="007628F7"/>
    <w:rsid w:val="00763A09"/>
    <w:rsid w:val="00763AAD"/>
    <w:rsid w:val="00765B43"/>
    <w:rsid w:val="00773E99"/>
    <w:rsid w:val="007743DD"/>
    <w:rsid w:val="00776833"/>
    <w:rsid w:val="007777F9"/>
    <w:rsid w:val="00777BDE"/>
    <w:rsid w:val="00777F67"/>
    <w:rsid w:val="0078004F"/>
    <w:rsid w:val="00780645"/>
    <w:rsid w:val="00780A97"/>
    <w:rsid w:val="00781724"/>
    <w:rsid w:val="007826D3"/>
    <w:rsid w:val="007829C4"/>
    <w:rsid w:val="00785EEC"/>
    <w:rsid w:val="0078614F"/>
    <w:rsid w:val="0078683A"/>
    <w:rsid w:val="00787B8A"/>
    <w:rsid w:val="00792E75"/>
    <w:rsid w:val="0079790E"/>
    <w:rsid w:val="007A0E3D"/>
    <w:rsid w:val="007A2C6F"/>
    <w:rsid w:val="007A481E"/>
    <w:rsid w:val="007A501D"/>
    <w:rsid w:val="007A6C1A"/>
    <w:rsid w:val="007A6FCA"/>
    <w:rsid w:val="007B351F"/>
    <w:rsid w:val="007B3CAF"/>
    <w:rsid w:val="007B6952"/>
    <w:rsid w:val="007B709C"/>
    <w:rsid w:val="007C12BC"/>
    <w:rsid w:val="007C3DFA"/>
    <w:rsid w:val="007C3E6C"/>
    <w:rsid w:val="007C3F34"/>
    <w:rsid w:val="007C44D5"/>
    <w:rsid w:val="007C4DB5"/>
    <w:rsid w:val="007C54E8"/>
    <w:rsid w:val="007C5947"/>
    <w:rsid w:val="007C6870"/>
    <w:rsid w:val="007C7712"/>
    <w:rsid w:val="007D0BF1"/>
    <w:rsid w:val="007D473B"/>
    <w:rsid w:val="007E0823"/>
    <w:rsid w:val="007E197D"/>
    <w:rsid w:val="007E1EFC"/>
    <w:rsid w:val="007E2C88"/>
    <w:rsid w:val="007E359F"/>
    <w:rsid w:val="007E3FCD"/>
    <w:rsid w:val="007E65FF"/>
    <w:rsid w:val="007E7728"/>
    <w:rsid w:val="007F087D"/>
    <w:rsid w:val="007F0E15"/>
    <w:rsid w:val="007F12BE"/>
    <w:rsid w:val="007F19F7"/>
    <w:rsid w:val="007F236F"/>
    <w:rsid w:val="007F3B1F"/>
    <w:rsid w:val="007F5D92"/>
    <w:rsid w:val="007F601E"/>
    <w:rsid w:val="007F7054"/>
    <w:rsid w:val="007F7371"/>
    <w:rsid w:val="00804233"/>
    <w:rsid w:val="0080432C"/>
    <w:rsid w:val="00805256"/>
    <w:rsid w:val="00805508"/>
    <w:rsid w:val="00806A21"/>
    <w:rsid w:val="00810D3A"/>
    <w:rsid w:val="00811921"/>
    <w:rsid w:val="00811F87"/>
    <w:rsid w:val="00812647"/>
    <w:rsid w:val="00812947"/>
    <w:rsid w:val="00812E55"/>
    <w:rsid w:val="008152CF"/>
    <w:rsid w:val="00815426"/>
    <w:rsid w:val="00815FA3"/>
    <w:rsid w:val="00817E5B"/>
    <w:rsid w:val="008218FD"/>
    <w:rsid w:val="00822165"/>
    <w:rsid w:val="00822CAF"/>
    <w:rsid w:val="008239BE"/>
    <w:rsid w:val="008260D9"/>
    <w:rsid w:val="008271F8"/>
    <w:rsid w:val="00830428"/>
    <w:rsid w:val="00830A12"/>
    <w:rsid w:val="008316CE"/>
    <w:rsid w:val="008319D2"/>
    <w:rsid w:val="00832F3A"/>
    <w:rsid w:val="008330B4"/>
    <w:rsid w:val="00833559"/>
    <w:rsid w:val="00833CB9"/>
    <w:rsid w:val="008346D8"/>
    <w:rsid w:val="00834FE9"/>
    <w:rsid w:val="00836466"/>
    <w:rsid w:val="00836D6A"/>
    <w:rsid w:val="0084209F"/>
    <w:rsid w:val="00842351"/>
    <w:rsid w:val="00843347"/>
    <w:rsid w:val="00844425"/>
    <w:rsid w:val="00846A2A"/>
    <w:rsid w:val="00847F5C"/>
    <w:rsid w:val="00850434"/>
    <w:rsid w:val="0085090A"/>
    <w:rsid w:val="00850A3F"/>
    <w:rsid w:val="008512E7"/>
    <w:rsid w:val="00851B64"/>
    <w:rsid w:val="0085256E"/>
    <w:rsid w:val="00854D3C"/>
    <w:rsid w:val="008553A1"/>
    <w:rsid w:val="008600EC"/>
    <w:rsid w:val="008612D3"/>
    <w:rsid w:val="008618F7"/>
    <w:rsid w:val="008622B2"/>
    <w:rsid w:val="00862AA1"/>
    <w:rsid w:val="0086551A"/>
    <w:rsid w:val="0086778E"/>
    <w:rsid w:val="0087138A"/>
    <w:rsid w:val="00871D9A"/>
    <w:rsid w:val="00871FA0"/>
    <w:rsid w:val="0087394F"/>
    <w:rsid w:val="00874872"/>
    <w:rsid w:val="00874D25"/>
    <w:rsid w:val="00876318"/>
    <w:rsid w:val="008775F7"/>
    <w:rsid w:val="00877627"/>
    <w:rsid w:val="008813D4"/>
    <w:rsid w:val="00881444"/>
    <w:rsid w:val="00881E45"/>
    <w:rsid w:val="00881F7E"/>
    <w:rsid w:val="00885BEC"/>
    <w:rsid w:val="00890C3A"/>
    <w:rsid w:val="0089383D"/>
    <w:rsid w:val="008942EC"/>
    <w:rsid w:val="008959FE"/>
    <w:rsid w:val="00895FC9"/>
    <w:rsid w:val="008961F7"/>
    <w:rsid w:val="00896C68"/>
    <w:rsid w:val="008A1336"/>
    <w:rsid w:val="008A59EB"/>
    <w:rsid w:val="008A64AB"/>
    <w:rsid w:val="008A6C55"/>
    <w:rsid w:val="008A7D83"/>
    <w:rsid w:val="008B09B1"/>
    <w:rsid w:val="008B1581"/>
    <w:rsid w:val="008B1A30"/>
    <w:rsid w:val="008B2A70"/>
    <w:rsid w:val="008B2FD5"/>
    <w:rsid w:val="008B4400"/>
    <w:rsid w:val="008B5081"/>
    <w:rsid w:val="008B6256"/>
    <w:rsid w:val="008C1855"/>
    <w:rsid w:val="008C1B38"/>
    <w:rsid w:val="008C1CD9"/>
    <w:rsid w:val="008C20D6"/>
    <w:rsid w:val="008C4A68"/>
    <w:rsid w:val="008C4CB2"/>
    <w:rsid w:val="008C6309"/>
    <w:rsid w:val="008C6535"/>
    <w:rsid w:val="008C6C44"/>
    <w:rsid w:val="008C7160"/>
    <w:rsid w:val="008D0F18"/>
    <w:rsid w:val="008D31A7"/>
    <w:rsid w:val="008D372E"/>
    <w:rsid w:val="008D3EB9"/>
    <w:rsid w:val="008D6EB6"/>
    <w:rsid w:val="008D7266"/>
    <w:rsid w:val="008E1580"/>
    <w:rsid w:val="008E1719"/>
    <w:rsid w:val="008E1E20"/>
    <w:rsid w:val="008E2749"/>
    <w:rsid w:val="008F1D5D"/>
    <w:rsid w:val="008F272C"/>
    <w:rsid w:val="008F6049"/>
    <w:rsid w:val="008F6B36"/>
    <w:rsid w:val="008F6CCA"/>
    <w:rsid w:val="00901FBE"/>
    <w:rsid w:val="00902FB6"/>
    <w:rsid w:val="00907909"/>
    <w:rsid w:val="00907C07"/>
    <w:rsid w:val="00910FA0"/>
    <w:rsid w:val="00911F07"/>
    <w:rsid w:val="00913F64"/>
    <w:rsid w:val="00920011"/>
    <w:rsid w:val="0092045E"/>
    <w:rsid w:val="00921025"/>
    <w:rsid w:val="009211C5"/>
    <w:rsid w:val="009213CE"/>
    <w:rsid w:val="00921418"/>
    <w:rsid w:val="00921B13"/>
    <w:rsid w:val="00921BF1"/>
    <w:rsid w:val="00921E0F"/>
    <w:rsid w:val="0092341F"/>
    <w:rsid w:val="00923B20"/>
    <w:rsid w:val="00925AC2"/>
    <w:rsid w:val="00926E82"/>
    <w:rsid w:val="00926F54"/>
    <w:rsid w:val="00930A2A"/>
    <w:rsid w:val="009314FF"/>
    <w:rsid w:val="0093198E"/>
    <w:rsid w:val="00932AD2"/>
    <w:rsid w:val="00932E4E"/>
    <w:rsid w:val="00933488"/>
    <w:rsid w:val="009336F4"/>
    <w:rsid w:val="0093489D"/>
    <w:rsid w:val="0093623B"/>
    <w:rsid w:val="009368E2"/>
    <w:rsid w:val="0093772F"/>
    <w:rsid w:val="00940BEA"/>
    <w:rsid w:val="0094118C"/>
    <w:rsid w:val="009411A4"/>
    <w:rsid w:val="0094428C"/>
    <w:rsid w:val="009456BB"/>
    <w:rsid w:val="00950272"/>
    <w:rsid w:val="0095281D"/>
    <w:rsid w:val="00956A19"/>
    <w:rsid w:val="009571B3"/>
    <w:rsid w:val="00960852"/>
    <w:rsid w:val="00961A3F"/>
    <w:rsid w:val="00962306"/>
    <w:rsid w:val="00962D68"/>
    <w:rsid w:val="00962EA2"/>
    <w:rsid w:val="009635D8"/>
    <w:rsid w:val="009637D7"/>
    <w:rsid w:val="009652FA"/>
    <w:rsid w:val="00965CCE"/>
    <w:rsid w:val="00965ED2"/>
    <w:rsid w:val="00966033"/>
    <w:rsid w:val="0096625C"/>
    <w:rsid w:val="00966EEB"/>
    <w:rsid w:val="009708E8"/>
    <w:rsid w:val="009725C1"/>
    <w:rsid w:val="009749A1"/>
    <w:rsid w:val="0097523B"/>
    <w:rsid w:val="00976098"/>
    <w:rsid w:val="00980008"/>
    <w:rsid w:val="00980AAD"/>
    <w:rsid w:val="00980B21"/>
    <w:rsid w:val="00981C48"/>
    <w:rsid w:val="00982D73"/>
    <w:rsid w:val="00984CCC"/>
    <w:rsid w:val="00985E4B"/>
    <w:rsid w:val="00986D34"/>
    <w:rsid w:val="00991020"/>
    <w:rsid w:val="0099186E"/>
    <w:rsid w:val="00993A2D"/>
    <w:rsid w:val="00996689"/>
    <w:rsid w:val="00997C7D"/>
    <w:rsid w:val="009A0AC8"/>
    <w:rsid w:val="009A0BC2"/>
    <w:rsid w:val="009A13C0"/>
    <w:rsid w:val="009A13EF"/>
    <w:rsid w:val="009A1CB8"/>
    <w:rsid w:val="009A28E1"/>
    <w:rsid w:val="009A3645"/>
    <w:rsid w:val="009A3E87"/>
    <w:rsid w:val="009A5114"/>
    <w:rsid w:val="009A56E9"/>
    <w:rsid w:val="009A636C"/>
    <w:rsid w:val="009A7A0B"/>
    <w:rsid w:val="009B0AA7"/>
    <w:rsid w:val="009B2023"/>
    <w:rsid w:val="009B2ADA"/>
    <w:rsid w:val="009B3601"/>
    <w:rsid w:val="009B3603"/>
    <w:rsid w:val="009B5252"/>
    <w:rsid w:val="009B68E5"/>
    <w:rsid w:val="009B7710"/>
    <w:rsid w:val="009B7EE2"/>
    <w:rsid w:val="009C1FA3"/>
    <w:rsid w:val="009C2D68"/>
    <w:rsid w:val="009C3090"/>
    <w:rsid w:val="009C3A04"/>
    <w:rsid w:val="009C41F5"/>
    <w:rsid w:val="009C6929"/>
    <w:rsid w:val="009D4247"/>
    <w:rsid w:val="009D4891"/>
    <w:rsid w:val="009D5E62"/>
    <w:rsid w:val="009D6F53"/>
    <w:rsid w:val="009D7C5F"/>
    <w:rsid w:val="009E092E"/>
    <w:rsid w:val="009E0A07"/>
    <w:rsid w:val="009E10A0"/>
    <w:rsid w:val="009E2E73"/>
    <w:rsid w:val="009E303B"/>
    <w:rsid w:val="009E3D04"/>
    <w:rsid w:val="009E4417"/>
    <w:rsid w:val="009E4B96"/>
    <w:rsid w:val="009E4EA8"/>
    <w:rsid w:val="009E4F90"/>
    <w:rsid w:val="009E4F9B"/>
    <w:rsid w:val="009E4FC7"/>
    <w:rsid w:val="009E63D1"/>
    <w:rsid w:val="009E6BBA"/>
    <w:rsid w:val="009E747A"/>
    <w:rsid w:val="009E7D67"/>
    <w:rsid w:val="009F0805"/>
    <w:rsid w:val="009F16A8"/>
    <w:rsid w:val="009F1A0D"/>
    <w:rsid w:val="009F1A61"/>
    <w:rsid w:val="009F38E3"/>
    <w:rsid w:val="009F4EA0"/>
    <w:rsid w:val="009F50FC"/>
    <w:rsid w:val="009F5757"/>
    <w:rsid w:val="009F6368"/>
    <w:rsid w:val="009F7D95"/>
    <w:rsid w:val="00A01092"/>
    <w:rsid w:val="00A017F1"/>
    <w:rsid w:val="00A0189B"/>
    <w:rsid w:val="00A01F2F"/>
    <w:rsid w:val="00A0531E"/>
    <w:rsid w:val="00A06B97"/>
    <w:rsid w:val="00A07472"/>
    <w:rsid w:val="00A07F94"/>
    <w:rsid w:val="00A10797"/>
    <w:rsid w:val="00A114F4"/>
    <w:rsid w:val="00A1222A"/>
    <w:rsid w:val="00A1317A"/>
    <w:rsid w:val="00A135C7"/>
    <w:rsid w:val="00A136DC"/>
    <w:rsid w:val="00A13E55"/>
    <w:rsid w:val="00A14412"/>
    <w:rsid w:val="00A15057"/>
    <w:rsid w:val="00A15486"/>
    <w:rsid w:val="00A15D5E"/>
    <w:rsid w:val="00A168BE"/>
    <w:rsid w:val="00A17984"/>
    <w:rsid w:val="00A2093B"/>
    <w:rsid w:val="00A20A15"/>
    <w:rsid w:val="00A20EE8"/>
    <w:rsid w:val="00A21801"/>
    <w:rsid w:val="00A21F39"/>
    <w:rsid w:val="00A2337A"/>
    <w:rsid w:val="00A24139"/>
    <w:rsid w:val="00A24538"/>
    <w:rsid w:val="00A25F50"/>
    <w:rsid w:val="00A26549"/>
    <w:rsid w:val="00A273E2"/>
    <w:rsid w:val="00A30791"/>
    <w:rsid w:val="00A40623"/>
    <w:rsid w:val="00A418D4"/>
    <w:rsid w:val="00A41B4C"/>
    <w:rsid w:val="00A4422B"/>
    <w:rsid w:val="00A448F3"/>
    <w:rsid w:val="00A44C76"/>
    <w:rsid w:val="00A50705"/>
    <w:rsid w:val="00A51462"/>
    <w:rsid w:val="00A54F0D"/>
    <w:rsid w:val="00A556E3"/>
    <w:rsid w:val="00A55A57"/>
    <w:rsid w:val="00A56964"/>
    <w:rsid w:val="00A57682"/>
    <w:rsid w:val="00A61D1F"/>
    <w:rsid w:val="00A622D4"/>
    <w:rsid w:val="00A62F9B"/>
    <w:rsid w:val="00A6637B"/>
    <w:rsid w:val="00A671F4"/>
    <w:rsid w:val="00A67D50"/>
    <w:rsid w:val="00A728FE"/>
    <w:rsid w:val="00A745BD"/>
    <w:rsid w:val="00A75D35"/>
    <w:rsid w:val="00A75E45"/>
    <w:rsid w:val="00A75FDA"/>
    <w:rsid w:val="00A76B43"/>
    <w:rsid w:val="00A77780"/>
    <w:rsid w:val="00A80836"/>
    <w:rsid w:val="00A80895"/>
    <w:rsid w:val="00A82296"/>
    <w:rsid w:val="00A84910"/>
    <w:rsid w:val="00A84D7F"/>
    <w:rsid w:val="00A86F22"/>
    <w:rsid w:val="00A9097E"/>
    <w:rsid w:val="00A938DF"/>
    <w:rsid w:val="00A94360"/>
    <w:rsid w:val="00A945B7"/>
    <w:rsid w:val="00A947C3"/>
    <w:rsid w:val="00A94B63"/>
    <w:rsid w:val="00A97C89"/>
    <w:rsid w:val="00AA00B3"/>
    <w:rsid w:val="00AA1D84"/>
    <w:rsid w:val="00AA1E63"/>
    <w:rsid w:val="00AA29BC"/>
    <w:rsid w:val="00AA2F72"/>
    <w:rsid w:val="00AA50D0"/>
    <w:rsid w:val="00AB18EE"/>
    <w:rsid w:val="00AB25BB"/>
    <w:rsid w:val="00AB3EF3"/>
    <w:rsid w:val="00AB4ECF"/>
    <w:rsid w:val="00AB6EF0"/>
    <w:rsid w:val="00AC1C29"/>
    <w:rsid w:val="00AC23FF"/>
    <w:rsid w:val="00AC3330"/>
    <w:rsid w:val="00AC5A16"/>
    <w:rsid w:val="00AC5E3E"/>
    <w:rsid w:val="00AC6814"/>
    <w:rsid w:val="00AC6F0E"/>
    <w:rsid w:val="00AD389A"/>
    <w:rsid w:val="00AD41B4"/>
    <w:rsid w:val="00AD4376"/>
    <w:rsid w:val="00AD5048"/>
    <w:rsid w:val="00AD6312"/>
    <w:rsid w:val="00AD651C"/>
    <w:rsid w:val="00AD6765"/>
    <w:rsid w:val="00AD67F8"/>
    <w:rsid w:val="00AD7CDB"/>
    <w:rsid w:val="00AE0A8F"/>
    <w:rsid w:val="00AE100A"/>
    <w:rsid w:val="00AE45A9"/>
    <w:rsid w:val="00AE558E"/>
    <w:rsid w:val="00AE78FD"/>
    <w:rsid w:val="00AF3BF8"/>
    <w:rsid w:val="00AF3DA9"/>
    <w:rsid w:val="00AF4CB7"/>
    <w:rsid w:val="00AF528A"/>
    <w:rsid w:val="00AF630F"/>
    <w:rsid w:val="00AF66F7"/>
    <w:rsid w:val="00AF6716"/>
    <w:rsid w:val="00AF6770"/>
    <w:rsid w:val="00AF6875"/>
    <w:rsid w:val="00B00EB2"/>
    <w:rsid w:val="00B01DE0"/>
    <w:rsid w:val="00B02B59"/>
    <w:rsid w:val="00B032E4"/>
    <w:rsid w:val="00B037BF"/>
    <w:rsid w:val="00B04D57"/>
    <w:rsid w:val="00B05C74"/>
    <w:rsid w:val="00B077FE"/>
    <w:rsid w:val="00B07E2D"/>
    <w:rsid w:val="00B117A5"/>
    <w:rsid w:val="00B12979"/>
    <w:rsid w:val="00B12DA7"/>
    <w:rsid w:val="00B13DB3"/>
    <w:rsid w:val="00B14B05"/>
    <w:rsid w:val="00B154EC"/>
    <w:rsid w:val="00B163D8"/>
    <w:rsid w:val="00B16E5D"/>
    <w:rsid w:val="00B20A89"/>
    <w:rsid w:val="00B212FA"/>
    <w:rsid w:val="00B239A2"/>
    <w:rsid w:val="00B23E5F"/>
    <w:rsid w:val="00B26821"/>
    <w:rsid w:val="00B27F76"/>
    <w:rsid w:val="00B30E43"/>
    <w:rsid w:val="00B327CD"/>
    <w:rsid w:val="00B32A67"/>
    <w:rsid w:val="00B33A35"/>
    <w:rsid w:val="00B33C5A"/>
    <w:rsid w:val="00B35D3A"/>
    <w:rsid w:val="00B35D77"/>
    <w:rsid w:val="00B35EC6"/>
    <w:rsid w:val="00B3748F"/>
    <w:rsid w:val="00B4090C"/>
    <w:rsid w:val="00B41B4F"/>
    <w:rsid w:val="00B4291C"/>
    <w:rsid w:val="00B429F6"/>
    <w:rsid w:val="00B42BFC"/>
    <w:rsid w:val="00B44F74"/>
    <w:rsid w:val="00B4521C"/>
    <w:rsid w:val="00B459A3"/>
    <w:rsid w:val="00B47801"/>
    <w:rsid w:val="00B52473"/>
    <w:rsid w:val="00B533BB"/>
    <w:rsid w:val="00B550D1"/>
    <w:rsid w:val="00B553F3"/>
    <w:rsid w:val="00B55575"/>
    <w:rsid w:val="00B56176"/>
    <w:rsid w:val="00B563D8"/>
    <w:rsid w:val="00B57680"/>
    <w:rsid w:val="00B60503"/>
    <w:rsid w:val="00B60DBC"/>
    <w:rsid w:val="00B61C5A"/>
    <w:rsid w:val="00B61D4B"/>
    <w:rsid w:val="00B63213"/>
    <w:rsid w:val="00B63830"/>
    <w:rsid w:val="00B642DF"/>
    <w:rsid w:val="00B663B7"/>
    <w:rsid w:val="00B66543"/>
    <w:rsid w:val="00B7085C"/>
    <w:rsid w:val="00B70FDD"/>
    <w:rsid w:val="00B717E4"/>
    <w:rsid w:val="00B721BA"/>
    <w:rsid w:val="00B7296E"/>
    <w:rsid w:val="00B73B40"/>
    <w:rsid w:val="00B74B30"/>
    <w:rsid w:val="00B761C3"/>
    <w:rsid w:val="00B76F9C"/>
    <w:rsid w:val="00B76FEC"/>
    <w:rsid w:val="00B77A03"/>
    <w:rsid w:val="00B77C31"/>
    <w:rsid w:val="00B80E36"/>
    <w:rsid w:val="00B81780"/>
    <w:rsid w:val="00B818EA"/>
    <w:rsid w:val="00B8310F"/>
    <w:rsid w:val="00B833E0"/>
    <w:rsid w:val="00B8394B"/>
    <w:rsid w:val="00B859F5"/>
    <w:rsid w:val="00B86AB5"/>
    <w:rsid w:val="00B86D31"/>
    <w:rsid w:val="00B87B96"/>
    <w:rsid w:val="00B90E53"/>
    <w:rsid w:val="00B916C0"/>
    <w:rsid w:val="00B9266D"/>
    <w:rsid w:val="00B928A7"/>
    <w:rsid w:val="00B93C57"/>
    <w:rsid w:val="00B94177"/>
    <w:rsid w:val="00B94275"/>
    <w:rsid w:val="00B94515"/>
    <w:rsid w:val="00B95BBE"/>
    <w:rsid w:val="00B95C58"/>
    <w:rsid w:val="00B9630E"/>
    <w:rsid w:val="00B97A39"/>
    <w:rsid w:val="00BA1109"/>
    <w:rsid w:val="00BA24BD"/>
    <w:rsid w:val="00BA3155"/>
    <w:rsid w:val="00BA4301"/>
    <w:rsid w:val="00BA528D"/>
    <w:rsid w:val="00BA5A8A"/>
    <w:rsid w:val="00BA5DB4"/>
    <w:rsid w:val="00BB0EA7"/>
    <w:rsid w:val="00BB1A87"/>
    <w:rsid w:val="00BB2625"/>
    <w:rsid w:val="00BB2C65"/>
    <w:rsid w:val="00BB3532"/>
    <w:rsid w:val="00BB3BD9"/>
    <w:rsid w:val="00BB4651"/>
    <w:rsid w:val="00BB5D3B"/>
    <w:rsid w:val="00BB625F"/>
    <w:rsid w:val="00BB672E"/>
    <w:rsid w:val="00BC244A"/>
    <w:rsid w:val="00BC31A1"/>
    <w:rsid w:val="00BC39CF"/>
    <w:rsid w:val="00BC3A82"/>
    <w:rsid w:val="00BC3CED"/>
    <w:rsid w:val="00BC4B2E"/>
    <w:rsid w:val="00BC562C"/>
    <w:rsid w:val="00BC6948"/>
    <w:rsid w:val="00BD03F4"/>
    <w:rsid w:val="00BD0783"/>
    <w:rsid w:val="00BD1790"/>
    <w:rsid w:val="00BD3B00"/>
    <w:rsid w:val="00BD3C8A"/>
    <w:rsid w:val="00BD4D20"/>
    <w:rsid w:val="00BD50EE"/>
    <w:rsid w:val="00BD60DB"/>
    <w:rsid w:val="00BD6A5F"/>
    <w:rsid w:val="00BE019B"/>
    <w:rsid w:val="00BE0AD9"/>
    <w:rsid w:val="00BE1E06"/>
    <w:rsid w:val="00BE27D1"/>
    <w:rsid w:val="00BE420E"/>
    <w:rsid w:val="00BE6E7F"/>
    <w:rsid w:val="00BF1FD6"/>
    <w:rsid w:val="00BF25BB"/>
    <w:rsid w:val="00BF2700"/>
    <w:rsid w:val="00BF3DEB"/>
    <w:rsid w:val="00BF6701"/>
    <w:rsid w:val="00C02239"/>
    <w:rsid w:val="00C0247C"/>
    <w:rsid w:val="00C037AD"/>
    <w:rsid w:val="00C03E48"/>
    <w:rsid w:val="00C03EAD"/>
    <w:rsid w:val="00C042B1"/>
    <w:rsid w:val="00C05D38"/>
    <w:rsid w:val="00C06B41"/>
    <w:rsid w:val="00C06EFF"/>
    <w:rsid w:val="00C07BA5"/>
    <w:rsid w:val="00C07E18"/>
    <w:rsid w:val="00C07EA0"/>
    <w:rsid w:val="00C11213"/>
    <w:rsid w:val="00C12670"/>
    <w:rsid w:val="00C12CD5"/>
    <w:rsid w:val="00C17411"/>
    <w:rsid w:val="00C21859"/>
    <w:rsid w:val="00C21AB3"/>
    <w:rsid w:val="00C2239C"/>
    <w:rsid w:val="00C25413"/>
    <w:rsid w:val="00C26228"/>
    <w:rsid w:val="00C278AD"/>
    <w:rsid w:val="00C30BFF"/>
    <w:rsid w:val="00C3262A"/>
    <w:rsid w:val="00C35380"/>
    <w:rsid w:val="00C35D09"/>
    <w:rsid w:val="00C37C37"/>
    <w:rsid w:val="00C40A0B"/>
    <w:rsid w:val="00C40B32"/>
    <w:rsid w:val="00C40BAF"/>
    <w:rsid w:val="00C42B87"/>
    <w:rsid w:val="00C43AC4"/>
    <w:rsid w:val="00C443A7"/>
    <w:rsid w:val="00C45899"/>
    <w:rsid w:val="00C465D4"/>
    <w:rsid w:val="00C4736E"/>
    <w:rsid w:val="00C505EA"/>
    <w:rsid w:val="00C50EAD"/>
    <w:rsid w:val="00C50F69"/>
    <w:rsid w:val="00C52E96"/>
    <w:rsid w:val="00C53571"/>
    <w:rsid w:val="00C53766"/>
    <w:rsid w:val="00C54F97"/>
    <w:rsid w:val="00C568F7"/>
    <w:rsid w:val="00C57D27"/>
    <w:rsid w:val="00C60E46"/>
    <w:rsid w:val="00C61F97"/>
    <w:rsid w:val="00C6341C"/>
    <w:rsid w:val="00C63743"/>
    <w:rsid w:val="00C644D6"/>
    <w:rsid w:val="00C652AD"/>
    <w:rsid w:val="00C669AB"/>
    <w:rsid w:val="00C6743C"/>
    <w:rsid w:val="00C67527"/>
    <w:rsid w:val="00C719FD"/>
    <w:rsid w:val="00C71A5E"/>
    <w:rsid w:val="00C71BED"/>
    <w:rsid w:val="00C749F6"/>
    <w:rsid w:val="00C76AA5"/>
    <w:rsid w:val="00C76DCE"/>
    <w:rsid w:val="00C80D07"/>
    <w:rsid w:val="00C81CC4"/>
    <w:rsid w:val="00C841F5"/>
    <w:rsid w:val="00C8507C"/>
    <w:rsid w:val="00C850C2"/>
    <w:rsid w:val="00C8573C"/>
    <w:rsid w:val="00C920CF"/>
    <w:rsid w:val="00C93043"/>
    <w:rsid w:val="00C934B3"/>
    <w:rsid w:val="00C936C6"/>
    <w:rsid w:val="00C937D6"/>
    <w:rsid w:val="00C9380B"/>
    <w:rsid w:val="00C93AE7"/>
    <w:rsid w:val="00C950C4"/>
    <w:rsid w:val="00C95A6B"/>
    <w:rsid w:val="00C97D37"/>
    <w:rsid w:val="00C97E00"/>
    <w:rsid w:val="00CA0412"/>
    <w:rsid w:val="00CA119D"/>
    <w:rsid w:val="00CA27F3"/>
    <w:rsid w:val="00CA4759"/>
    <w:rsid w:val="00CA5C8F"/>
    <w:rsid w:val="00CA7FE6"/>
    <w:rsid w:val="00CB24F1"/>
    <w:rsid w:val="00CB2EF0"/>
    <w:rsid w:val="00CB30F8"/>
    <w:rsid w:val="00CB4C8E"/>
    <w:rsid w:val="00CB5E3C"/>
    <w:rsid w:val="00CB6758"/>
    <w:rsid w:val="00CB795F"/>
    <w:rsid w:val="00CC050B"/>
    <w:rsid w:val="00CC0E6C"/>
    <w:rsid w:val="00CC10A2"/>
    <w:rsid w:val="00CC25D7"/>
    <w:rsid w:val="00CC310B"/>
    <w:rsid w:val="00CC33E5"/>
    <w:rsid w:val="00CC395F"/>
    <w:rsid w:val="00CC56A5"/>
    <w:rsid w:val="00CC5BA6"/>
    <w:rsid w:val="00CC6F94"/>
    <w:rsid w:val="00CD395C"/>
    <w:rsid w:val="00CD3A2F"/>
    <w:rsid w:val="00CD59AE"/>
    <w:rsid w:val="00CD6971"/>
    <w:rsid w:val="00CD6B70"/>
    <w:rsid w:val="00CD74C9"/>
    <w:rsid w:val="00CD7ED9"/>
    <w:rsid w:val="00CE0710"/>
    <w:rsid w:val="00CE0C33"/>
    <w:rsid w:val="00CE1D7C"/>
    <w:rsid w:val="00CE4A8B"/>
    <w:rsid w:val="00CE7F3B"/>
    <w:rsid w:val="00CF0137"/>
    <w:rsid w:val="00CF039E"/>
    <w:rsid w:val="00CF1081"/>
    <w:rsid w:val="00CF1B02"/>
    <w:rsid w:val="00CF2785"/>
    <w:rsid w:val="00CF2A03"/>
    <w:rsid w:val="00CF3E15"/>
    <w:rsid w:val="00CF47FE"/>
    <w:rsid w:val="00CF4F8F"/>
    <w:rsid w:val="00CF577E"/>
    <w:rsid w:val="00CF6795"/>
    <w:rsid w:val="00D006EE"/>
    <w:rsid w:val="00D00FA2"/>
    <w:rsid w:val="00D03A6B"/>
    <w:rsid w:val="00D03E33"/>
    <w:rsid w:val="00D04AC6"/>
    <w:rsid w:val="00D04B4F"/>
    <w:rsid w:val="00D05281"/>
    <w:rsid w:val="00D0664B"/>
    <w:rsid w:val="00D07864"/>
    <w:rsid w:val="00D10321"/>
    <w:rsid w:val="00D10CAF"/>
    <w:rsid w:val="00D11306"/>
    <w:rsid w:val="00D147BE"/>
    <w:rsid w:val="00D1590A"/>
    <w:rsid w:val="00D15B44"/>
    <w:rsid w:val="00D15B85"/>
    <w:rsid w:val="00D1628B"/>
    <w:rsid w:val="00D16730"/>
    <w:rsid w:val="00D17700"/>
    <w:rsid w:val="00D22FB6"/>
    <w:rsid w:val="00D23011"/>
    <w:rsid w:val="00D253F1"/>
    <w:rsid w:val="00D2596F"/>
    <w:rsid w:val="00D26F3D"/>
    <w:rsid w:val="00D27AFF"/>
    <w:rsid w:val="00D27C71"/>
    <w:rsid w:val="00D30E09"/>
    <w:rsid w:val="00D3209A"/>
    <w:rsid w:val="00D325A2"/>
    <w:rsid w:val="00D33326"/>
    <w:rsid w:val="00D36EA6"/>
    <w:rsid w:val="00D41132"/>
    <w:rsid w:val="00D4209E"/>
    <w:rsid w:val="00D42E77"/>
    <w:rsid w:val="00D433FC"/>
    <w:rsid w:val="00D436CE"/>
    <w:rsid w:val="00D45AAB"/>
    <w:rsid w:val="00D45C90"/>
    <w:rsid w:val="00D460EE"/>
    <w:rsid w:val="00D50B2F"/>
    <w:rsid w:val="00D50D97"/>
    <w:rsid w:val="00D51999"/>
    <w:rsid w:val="00D51BBE"/>
    <w:rsid w:val="00D532CA"/>
    <w:rsid w:val="00D542B4"/>
    <w:rsid w:val="00D571CD"/>
    <w:rsid w:val="00D57C49"/>
    <w:rsid w:val="00D57FE5"/>
    <w:rsid w:val="00D6128B"/>
    <w:rsid w:val="00D63060"/>
    <w:rsid w:val="00D66F4C"/>
    <w:rsid w:val="00D67B8B"/>
    <w:rsid w:val="00D7122E"/>
    <w:rsid w:val="00D72DED"/>
    <w:rsid w:val="00D806B4"/>
    <w:rsid w:val="00D81039"/>
    <w:rsid w:val="00D81B33"/>
    <w:rsid w:val="00D81C69"/>
    <w:rsid w:val="00D8362D"/>
    <w:rsid w:val="00D83BB7"/>
    <w:rsid w:val="00D83F17"/>
    <w:rsid w:val="00D84AA8"/>
    <w:rsid w:val="00D85826"/>
    <w:rsid w:val="00D86519"/>
    <w:rsid w:val="00D873E6"/>
    <w:rsid w:val="00D87F4C"/>
    <w:rsid w:val="00D91F43"/>
    <w:rsid w:val="00D920FC"/>
    <w:rsid w:val="00D927BF"/>
    <w:rsid w:val="00D92DB1"/>
    <w:rsid w:val="00D933CD"/>
    <w:rsid w:val="00D952CB"/>
    <w:rsid w:val="00D97532"/>
    <w:rsid w:val="00DA26FD"/>
    <w:rsid w:val="00DA440F"/>
    <w:rsid w:val="00DA4CE0"/>
    <w:rsid w:val="00DA55E8"/>
    <w:rsid w:val="00DA6999"/>
    <w:rsid w:val="00DA6EAF"/>
    <w:rsid w:val="00DA7017"/>
    <w:rsid w:val="00DB01B1"/>
    <w:rsid w:val="00DB2B90"/>
    <w:rsid w:val="00DB5136"/>
    <w:rsid w:val="00DB5FCB"/>
    <w:rsid w:val="00DB6669"/>
    <w:rsid w:val="00DC1BA2"/>
    <w:rsid w:val="00DC23E6"/>
    <w:rsid w:val="00DC3105"/>
    <w:rsid w:val="00DC3AD3"/>
    <w:rsid w:val="00DC5F61"/>
    <w:rsid w:val="00DD06DE"/>
    <w:rsid w:val="00DD087B"/>
    <w:rsid w:val="00DD13CB"/>
    <w:rsid w:val="00DD17A6"/>
    <w:rsid w:val="00DD1F06"/>
    <w:rsid w:val="00DD33A2"/>
    <w:rsid w:val="00DD3983"/>
    <w:rsid w:val="00DD4D39"/>
    <w:rsid w:val="00DD6D2D"/>
    <w:rsid w:val="00DD7077"/>
    <w:rsid w:val="00DE0B7B"/>
    <w:rsid w:val="00DE0CBE"/>
    <w:rsid w:val="00DE1E21"/>
    <w:rsid w:val="00DE26F9"/>
    <w:rsid w:val="00DE33F9"/>
    <w:rsid w:val="00DE37DE"/>
    <w:rsid w:val="00DE4257"/>
    <w:rsid w:val="00DE5BE5"/>
    <w:rsid w:val="00DE5FA5"/>
    <w:rsid w:val="00DE6C23"/>
    <w:rsid w:val="00DE7EF1"/>
    <w:rsid w:val="00DF0D5C"/>
    <w:rsid w:val="00DF0EBC"/>
    <w:rsid w:val="00DF10BB"/>
    <w:rsid w:val="00DF1621"/>
    <w:rsid w:val="00DF35E3"/>
    <w:rsid w:val="00DF3E2F"/>
    <w:rsid w:val="00DF4EA7"/>
    <w:rsid w:val="00DF62D4"/>
    <w:rsid w:val="00DF6A6F"/>
    <w:rsid w:val="00DF6AEE"/>
    <w:rsid w:val="00E00A66"/>
    <w:rsid w:val="00E00E98"/>
    <w:rsid w:val="00E00F98"/>
    <w:rsid w:val="00E016DC"/>
    <w:rsid w:val="00E0183C"/>
    <w:rsid w:val="00E035F1"/>
    <w:rsid w:val="00E039BE"/>
    <w:rsid w:val="00E05429"/>
    <w:rsid w:val="00E0788A"/>
    <w:rsid w:val="00E07B77"/>
    <w:rsid w:val="00E1052D"/>
    <w:rsid w:val="00E10D1A"/>
    <w:rsid w:val="00E11E7F"/>
    <w:rsid w:val="00E138B1"/>
    <w:rsid w:val="00E13E79"/>
    <w:rsid w:val="00E13F1C"/>
    <w:rsid w:val="00E1498F"/>
    <w:rsid w:val="00E155E2"/>
    <w:rsid w:val="00E15ACC"/>
    <w:rsid w:val="00E16828"/>
    <w:rsid w:val="00E17D23"/>
    <w:rsid w:val="00E21008"/>
    <w:rsid w:val="00E21F93"/>
    <w:rsid w:val="00E22041"/>
    <w:rsid w:val="00E231F5"/>
    <w:rsid w:val="00E23B15"/>
    <w:rsid w:val="00E23D11"/>
    <w:rsid w:val="00E266D5"/>
    <w:rsid w:val="00E31992"/>
    <w:rsid w:val="00E322A7"/>
    <w:rsid w:val="00E32D29"/>
    <w:rsid w:val="00E32D55"/>
    <w:rsid w:val="00E33D54"/>
    <w:rsid w:val="00E3615C"/>
    <w:rsid w:val="00E36B9D"/>
    <w:rsid w:val="00E40BCE"/>
    <w:rsid w:val="00E40EF9"/>
    <w:rsid w:val="00E41601"/>
    <w:rsid w:val="00E42078"/>
    <w:rsid w:val="00E426B4"/>
    <w:rsid w:val="00E445D2"/>
    <w:rsid w:val="00E448CD"/>
    <w:rsid w:val="00E4500B"/>
    <w:rsid w:val="00E5099C"/>
    <w:rsid w:val="00E50B9F"/>
    <w:rsid w:val="00E50D27"/>
    <w:rsid w:val="00E517F2"/>
    <w:rsid w:val="00E521B8"/>
    <w:rsid w:val="00E52FDA"/>
    <w:rsid w:val="00E532BE"/>
    <w:rsid w:val="00E5396F"/>
    <w:rsid w:val="00E5474C"/>
    <w:rsid w:val="00E550B0"/>
    <w:rsid w:val="00E55773"/>
    <w:rsid w:val="00E564D8"/>
    <w:rsid w:val="00E57CC6"/>
    <w:rsid w:val="00E6008E"/>
    <w:rsid w:val="00E603FA"/>
    <w:rsid w:val="00E60E5B"/>
    <w:rsid w:val="00E61279"/>
    <w:rsid w:val="00E615ED"/>
    <w:rsid w:val="00E61C23"/>
    <w:rsid w:val="00E62D6F"/>
    <w:rsid w:val="00E64988"/>
    <w:rsid w:val="00E64B76"/>
    <w:rsid w:val="00E6631D"/>
    <w:rsid w:val="00E66951"/>
    <w:rsid w:val="00E66BF1"/>
    <w:rsid w:val="00E66CD8"/>
    <w:rsid w:val="00E67F96"/>
    <w:rsid w:val="00E703C2"/>
    <w:rsid w:val="00E720A2"/>
    <w:rsid w:val="00E728B1"/>
    <w:rsid w:val="00E72DC4"/>
    <w:rsid w:val="00E7327C"/>
    <w:rsid w:val="00E73BEA"/>
    <w:rsid w:val="00E753AC"/>
    <w:rsid w:val="00E758BF"/>
    <w:rsid w:val="00E7592D"/>
    <w:rsid w:val="00E75CB8"/>
    <w:rsid w:val="00E8069C"/>
    <w:rsid w:val="00E844C7"/>
    <w:rsid w:val="00E84CC9"/>
    <w:rsid w:val="00E84F52"/>
    <w:rsid w:val="00E85CC0"/>
    <w:rsid w:val="00E92C6B"/>
    <w:rsid w:val="00E955F6"/>
    <w:rsid w:val="00E96975"/>
    <w:rsid w:val="00E96C19"/>
    <w:rsid w:val="00EA13F2"/>
    <w:rsid w:val="00EA14F2"/>
    <w:rsid w:val="00EA2525"/>
    <w:rsid w:val="00EA40AF"/>
    <w:rsid w:val="00EA4ED7"/>
    <w:rsid w:val="00EA5C70"/>
    <w:rsid w:val="00EA6AD3"/>
    <w:rsid w:val="00EA6C3D"/>
    <w:rsid w:val="00EA6C82"/>
    <w:rsid w:val="00EA7446"/>
    <w:rsid w:val="00EA7883"/>
    <w:rsid w:val="00EB090A"/>
    <w:rsid w:val="00EB0B65"/>
    <w:rsid w:val="00EB10AF"/>
    <w:rsid w:val="00EB4B4C"/>
    <w:rsid w:val="00EB4BF7"/>
    <w:rsid w:val="00EB4D5D"/>
    <w:rsid w:val="00EB5607"/>
    <w:rsid w:val="00EB61B8"/>
    <w:rsid w:val="00EB69DD"/>
    <w:rsid w:val="00EC2E43"/>
    <w:rsid w:val="00EC3133"/>
    <w:rsid w:val="00EC35EB"/>
    <w:rsid w:val="00EC3EE6"/>
    <w:rsid w:val="00EC5082"/>
    <w:rsid w:val="00EC5EAC"/>
    <w:rsid w:val="00EC6572"/>
    <w:rsid w:val="00EC7217"/>
    <w:rsid w:val="00EC7921"/>
    <w:rsid w:val="00ED213D"/>
    <w:rsid w:val="00ED251B"/>
    <w:rsid w:val="00ED27EB"/>
    <w:rsid w:val="00ED3113"/>
    <w:rsid w:val="00ED324F"/>
    <w:rsid w:val="00ED3F66"/>
    <w:rsid w:val="00EE0C42"/>
    <w:rsid w:val="00EE35A3"/>
    <w:rsid w:val="00EE41F6"/>
    <w:rsid w:val="00EE4E61"/>
    <w:rsid w:val="00EE50E4"/>
    <w:rsid w:val="00EE6ED6"/>
    <w:rsid w:val="00EE75C8"/>
    <w:rsid w:val="00EE770B"/>
    <w:rsid w:val="00EF0139"/>
    <w:rsid w:val="00EF0E40"/>
    <w:rsid w:val="00EF0ED1"/>
    <w:rsid w:val="00EF0FDC"/>
    <w:rsid w:val="00EF2C25"/>
    <w:rsid w:val="00EF2DEE"/>
    <w:rsid w:val="00EF3579"/>
    <w:rsid w:val="00EF46DD"/>
    <w:rsid w:val="00EF4FF9"/>
    <w:rsid w:val="00EF53B9"/>
    <w:rsid w:val="00EF5434"/>
    <w:rsid w:val="00EF61D8"/>
    <w:rsid w:val="00EF66D0"/>
    <w:rsid w:val="00EF675B"/>
    <w:rsid w:val="00F00562"/>
    <w:rsid w:val="00F013AC"/>
    <w:rsid w:val="00F01FF5"/>
    <w:rsid w:val="00F0486D"/>
    <w:rsid w:val="00F06648"/>
    <w:rsid w:val="00F06952"/>
    <w:rsid w:val="00F06C50"/>
    <w:rsid w:val="00F110B6"/>
    <w:rsid w:val="00F11495"/>
    <w:rsid w:val="00F12121"/>
    <w:rsid w:val="00F12A28"/>
    <w:rsid w:val="00F1527F"/>
    <w:rsid w:val="00F15B40"/>
    <w:rsid w:val="00F160E1"/>
    <w:rsid w:val="00F17EA1"/>
    <w:rsid w:val="00F2019B"/>
    <w:rsid w:val="00F21B11"/>
    <w:rsid w:val="00F22397"/>
    <w:rsid w:val="00F23783"/>
    <w:rsid w:val="00F24EA9"/>
    <w:rsid w:val="00F2551A"/>
    <w:rsid w:val="00F25A5E"/>
    <w:rsid w:val="00F25D9E"/>
    <w:rsid w:val="00F26DAE"/>
    <w:rsid w:val="00F30E1D"/>
    <w:rsid w:val="00F31B36"/>
    <w:rsid w:val="00F333A3"/>
    <w:rsid w:val="00F35514"/>
    <w:rsid w:val="00F3578B"/>
    <w:rsid w:val="00F40BBC"/>
    <w:rsid w:val="00F421B1"/>
    <w:rsid w:val="00F434EC"/>
    <w:rsid w:val="00F4466F"/>
    <w:rsid w:val="00F44E1D"/>
    <w:rsid w:val="00F44E3F"/>
    <w:rsid w:val="00F46944"/>
    <w:rsid w:val="00F47BAC"/>
    <w:rsid w:val="00F47DE1"/>
    <w:rsid w:val="00F52A20"/>
    <w:rsid w:val="00F52A9B"/>
    <w:rsid w:val="00F53D86"/>
    <w:rsid w:val="00F546FC"/>
    <w:rsid w:val="00F5678F"/>
    <w:rsid w:val="00F57679"/>
    <w:rsid w:val="00F60F20"/>
    <w:rsid w:val="00F61926"/>
    <w:rsid w:val="00F622C2"/>
    <w:rsid w:val="00F651F1"/>
    <w:rsid w:val="00F661D5"/>
    <w:rsid w:val="00F70698"/>
    <w:rsid w:val="00F708AC"/>
    <w:rsid w:val="00F70D77"/>
    <w:rsid w:val="00F713E4"/>
    <w:rsid w:val="00F74060"/>
    <w:rsid w:val="00F74416"/>
    <w:rsid w:val="00F74AC3"/>
    <w:rsid w:val="00F755F5"/>
    <w:rsid w:val="00F7604D"/>
    <w:rsid w:val="00F76F41"/>
    <w:rsid w:val="00F80900"/>
    <w:rsid w:val="00F80E99"/>
    <w:rsid w:val="00F81B47"/>
    <w:rsid w:val="00F877D3"/>
    <w:rsid w:val="00F90FC5"/>
    <w:rsid w:val="00F9197F"/>
    <w:rsid w:val="00F94629"/>
    <w:rsid w:val="00F9495C"/>
    <w:rsid w:val="00F96E76"/>
    <w:rsid w:val="00FA03EA"/>
    <w:rsid w:val="00FA0636"/>
    <w:rsid w:val="00FA099F"/>
    <w:rsid w:val="00FA0F18"/>
    <w:rsid w:val="00FA11AE"/>
    <w:rsid w:val="00FA20D6"/>
    <w:rsid w:val="00FA22C9"/>
    <w:rsid w:val="00FA24F0"/>
    <w:rsid w:val="00FA2780"/>
    <w:rsid w:val="00FA297D"/>
    <w:rsid w:val="00FA3472"/>
    <w:rsid w:val="00FA6834"/>
    <w:rsid w:val="00FB0653"/>
    <w:rsid w:val="00FB1022"/>
    <w:rsid w:val="00FB1EC6"/>
    <w:rsid w:val="00FB3094"/>
    <w:rsid w:val="00FB3841"/>
    <w:rsid w:val="00FB5000"/>
    <w:rsid w:val="00FB5803"/>
    <w:rsid w:val="00FB59A5"/>
    <w:rsid w:val="00FB6B03"/>
    <w:rsid w:val="00FB7F0C"/>
    <w:rsid w:val="00FC2058"/>
    <w:rsid w:val="00FC207B"/>
    <w:rsid w:val="00FC3293"/>
    <w:rsid w:val="00FC4950"/>
    <w:rsid w:val="00FC4B16"/>
    <w:rsid w:val="00FC744A"/>
    <w:rsid w:val="00FC754E"/>
    <w:rsid w:val="00FD08A8"/>
    <w:rsid w:val="00FD141B"/>
    <w:rsid w:val="00FD4E27"/>
    <w:rsid w:val="00FD557A"/>
    <w:rsid w:val="00FD5E31"/>
    <w:rsid w:val="00FD7CCD"/>
    <w:rsid w:val="00FE0307"/>
    <w:rsid w:val="00FE03C5"/>
    <w:rsid w:val="00FE43EC"/>
    <w:rsid w:val="00FE4E9D"/>
    <w:rsid w:val="00FE6AB0"/>
    <w:rsid w:val="00FE6E9D"/>
    <w:rsid w:val="00FE7390"/>
    <w:rsid w:val="00FE7D1B"/>
    <w:rsid w:val="00FF02B6"/>
    <w:rsid w:val="00FF0B5F"/>
    <w:rsid w:val="00FF1CD5"/>
    <w:rsid w:val="00FF70C9"/>
    <w:rsid w:val="00FF7567"/>
    <w:rsid w:val="00FF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4C0F9D"/>
    <w:pPr>
      <w:spacing w:before="120"/>
      <w:jc w:val="both"/>
    </w:pPr>
    <w:rPr>
      <w:rFonts w:ascii="Times New Roman" w:eastAsia="Times New Roman" w:hAnsi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1498F"/>
    <w:pPr>
      <w:keepNext/>
      <w:keepLines/>
      <w:numPr>
        <w:numId w:val="2"/>
      </w:numPr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1498F"/>
    <w:pPr>
      <w:keepNext/>
      <w:keepLines/>
      <w:numPr>
        <w:numId w:val="3"/>
      </w:numPr>
      <w:spacing w:before="20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75CB8"/>
    <w:pPr>
      <w:keepNext/>
      <w:keepLines/>
      <w:spacing w:before="200"/>
      <w:outlineLvl w:val="2"/>
    </w:pPr>
    <w:rPr>
      <w:rFonts w:ascii="Cambria" w:eastAsia="Calibri" w:hAnsi="Cambria"/>
      <w:b/>
      <w:bCs/>
      <w:color w:val="4F81BD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1498F"/>
    <w:rPr>
      <w:rFonts w:ascii="Cambria" w:hAnsi="Cambria"/>
      <w:b/>
      <w:color w:val="365F91"/>
      <w:sz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E1498F"/>
    <w:rPr>
      <w:rFonts w:ascii="Cambria" w:hAnsi="Cambria"/>
      <w:b/>
      <w:color w:val="4F81BD"/>
      <w:sz w:val="26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E75CB8"/>
    <w:rPr>
      <w:rFonts w:ascii="Cambria" w:hAnsi="Cambria"/>
      <w:b/>
      <w:color w:val="4F81BD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44A8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F44A8"/>
    <w:rPr>
      <w:rFonts w:ascii="Tahoma" w:hAnsi="Tahoma"/>
      <w:sz w:val="16"/>
    </w:rPr>
  </w:style>
  <w:style w:type="paragraph" w:styleId="Nagwek">
    <w:name w:val="header"/>
    <w:basedOn w:val="Normalny"/>
    <w:link w:val="NagwekZnak"/>
    <w:uiPriority w:val="99"/>
    <w:semiHidden/>
    <w:rsid w:val="005F44A8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F44A8"/>
  </w:style>
  <w:style w:type="paragraph" w:styleId="Stopka">
    <w:name w:val="footer"/>
    <w:basedOn w:val="Normalny"/>
    <w:link w:val="StopkaZnak"/>
    <w:uiPriority w:val="99"/>
    <w:rsid w:val="005F44A8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5F44A8"/>
  </w:style>
  <w:style w:type="paragraph" w:styleId="Tekstpodstawowy">
    <w:name w:val="Body Text"/>
    <w:basedOn w:val="Normalny"/>
    <w:link w:val="TekstpodstawowyZnak"/>
    <w:uiPriority w:val="99"/>
    <w:rsid w:val="004C0F9D"/>
    <w:pPr>
      <w:spacing w:after="120"/>
    </w:pPr>
    <w:rPr>
      <w:rFonts w:eastAsia="Calibri"/>
      <w:sz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4C0F9D"/>
    <w:rPr>
      <w:rFonts w:ascii="Times New Roman" w:hAnsi="Times New Roman"/>
      <w:sz w:val="20"/>
      <w:lang w:eastAsia="pl-PL"/>
    </w:rPr>
  </w:style>
  <w:style w:type="paragraph" w:customStyle="1" w:styleId="STANDARDWYLICZENIE1">
    <w:name w:val="STANDARD_WYLICZENIE1"/>
    <w:basedOn w:val="Normalny"/>
    <w:uiPriority w:val="99"/>
    <w:rsid w:val="004C0F9D"/>
    <w:pPr>
      <w:numPr>
        <w:numId w:val="1"/>
      </w:numPr>
      <w:suppressAutoHyphens/>
      <w:spacing w:before="0" w:after="120"/>
    </w:pPr>
    <w:rPr>
      <w:lang w:eastAsia="ar-SA"/>
    </w:rPr>
  </w:style>
  <w:style w:type="paragraph" w:customStyle="1" w:styleId="WW-Nagwektabeli">
    <w:name w:val="WW-Nagłówek tabeli"/>
    <w:basedOn w:val="Normalny"/>
    <w:uiPriority w:val="99"/>
    <w:rsid w:val="004C0F9D"/>
  </w:style>
  <w:style w:type="table" w:styleId="Tabela-Siatka">
    <w:name w:val="Table Grid"/>
    <w:basedOn w:val="Standardowy"/>
    <w:uiPriority w:val="99"/>
    <w:rsid w:val="004C0F9D"/>
    <w:pPr>
      <w:suppressAutoHyphens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66264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6545D2"/>
    <w:pPr>
      <w:spacing w:before="0"/>
      <w:ind w:left="708"/>
      <w:jc w:val="left"/>
    </w:pPr>
    <w:rPr>
      <w:sz w:val="20"/>
    </w:rPr>
  </w:style>
  <w:style w:type="paragraph" w:styleId="Nagwekspisutreci">
    <w:name w:val="TOC Heading"/>
    <w:basedOn w:val="Nagwek1"/>
    <w:next w:val="Normalny"/>
    <w:uiPriority w:val="99"/>
    <w:qFormat/>
    <w:rsid w:val="00320AB6"/>
    <w:pPr>
      <w:spacing w:line="276" w:lineRule="auto"/>
      <w:jc w:val="left"/>
      <w:outlineLvl w:val="9"/>
    </w:pPr>
    <w:rPr>
      <w:lang w:eastAsia="en-US"/>
    </w:rPr>
  </w:style>
  <w:style w:type="paragraph" w:styleId="Spistreci1">
    <w:name w:val="toc 1"/>
    <w:basedOn w:val="Normalny"/>
    <w:next w:val="Normalny"/>
    <w:autoRedefine/>
    <w:uiPriority w:val="99"/>
    <w:rsid w:val="00320AB6"/>
    <w:pPr>
      <w:spacing w:after="100"/>
    </w:pPr>
  </w:style>
  <w:style w:type="character" w:styleId="Hipercze">
    <w:name w:val="Hyperlink"/>
    <w:basedOn w:val="Domylnaczcionkaakapitu"/>
    <w:uiPriority w:val="99"/>
    <w:rsid w:val="00320AB6"/>
    <w:rPr>
      <w:rFonts w:cs="Times New Roman"/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99"/>
    <w:rsid w:val="00E1498F"/>
    <w:pPr>
      <w:spacing w:after="100"/>
      <w:ind w:left="240"/>
    </w:pPr>
  </w:style>
  <w:style w:type="character" w:styleId="Tytuksiki">
    <w:name w:val="Book Title"/>
    <w:basedOn w:val="Domylnaczcionkaakapitu"/>
    <w:uiPriority w:val="99"/>
    <w:qFormat/>
    <w:rsid w:val="00220664"/>
    <w:rPr>
      <w:b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character" w:styleId="Odwoaniedokomentarza">
    <w:name w:val="annotation reference"/>
    <w:basedOn w:val="Domylnaczcionkaakapitu"/>
    <w:uiPriority w:val="99"/>
    <w:semiHidden/>
    <w:rsid w:val="00F6192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61926"/>
    <w:pPr>
      <w:spacing w:before="0" w:after="200"/>
      <w:jc w:val="left"/>
    </w:pPr>
    <w:rPr>
      <w:rFonts w:ascii="Calibri" w:eastAsia="Calibri" w:hAnsi="Calibri"/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61926"/>
    <w:rPr>
      <w:rFonts w:ascii="Calibri" w:hAnsi="Calibri"/>
      <w:sz w:val="20"/>
      <w:lang w:eastAsia="pl-PL"/>
    </w:rPr>
  </w:style>
  <w:style w:type="paragraph" w:customStyle="1" w:styleId="CM19">
    <w:name w:val="CM19"/>
    <w:basedOn w:val="Default"/>
    <w:next w:val="Default"/>
    <w:uiPriority w:val="99"/>
    <w:rsid w:val="00F61926"/>
    <w:rPr>
      <w:color w:val="auto"/>
    </w:rPr>
  </w:style>
  <w:style w:type="paragraph" w:customStyle="1" w:styleId="CM3">
    <w:name w:val="CM3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styleId="NormalnyWeb">
    <w:name w:val="Normal (Web)"/>
    <w:basedOn w:val="Normalny"/>
    <w:uiPriority w:val="99"/>
    <w:rsid w:val="00E75CB8"/>
    <w:pPr>
      <w:spacing w:before="100" w:beforeAutospacing="1" w:after="100" w:afterAutospacing="1"/>
      <w:jc w:val="left"/>
    </w:pPr>
    <w:rPr>
      <w:szCs w:val="24"/>
    </w:rPr>
  </w:style>
  <w:style w:type="paragraph" w:styleId="Spistreci3">
    <w:name w:val="toc 3"/>
    <w:basedOn w:val="Normalny"/>
    <w:next w:val="Normalny"/>
    <w:autoRedefine/>
    <w:uiPriority w:val="99"/>
    <w:rsid w:val="007179D8"/>
    <w:pPr>
      <w:spacing w:after="100"/>
      <w:ind w:left="48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82D73"/>
    <w:pPr>
      <w:spacing w:before="120" w:after="0"/>
      <w:jc w:val="both"/>
    </w:pPr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82D73"/>
    <w:rPr>
      <w:rFonts w:ascii="Times New Roman" w:hAnsi="Times New Roman"/>
      <w:b/>
      <w:sz w:val="20"/>
      <w:lang w:eastAsia="pl-PL"/>
    </w:rPr>
  </w:style>
  <w:style w:type="paragraph" w:customStyle="1" w:styleId="Style33">
    <w:name w:val="Style33"/>
    <w:basedOn w:val="Normalny"/>
    <w:uiPriority w:val="99"/>
    <w:rsid w:val="007F0E15"/>
    <w:pPr>
      <w:widowControl w:val="0"/>
      <w:autoSpaceDE w:val="0"/>
      <w:autoSpaceDN w:val="0"/>
      <w:adjustRightInd w:val="0"/>
      <w:spacing w:before="0" w:line="360" w:lineRule="exact"/>
    </w:pPr>
    <w:rPr>
      <w:rFonts w:ascii="Arial" w:hAnsi="Arial"/>
      <w:szCs w:val="24"/>
    </w:rPr>
  </w:style>
  <w:style w:type="character" w:customStyle="1" w:styleId="FontStyle73">
    <w:name w:val="Font Style73"/>
    <w:uiPriority w:val="99"/>
    <w:rsid w:val="00382F66"/>
    <w:rPr>
      <w:rFonts w:ascii="Arial" w:hAnsi="Arial"/>
      <w:sz w:val="20"/>
    </w:rPr>
  </w:style>
  <w:style w:type="paragraph" w:customStyle="1" w:styleId="Mapadokumentu1">
    <w:name w:val="Mapa dokumentu1"/>
    <w:basedOn w:val="Normalny"/>
    <w:uiPriority w:val="99"/>
    <w:semiHidden/>
    <w:rsid w:val="00F434EC"/>
    <w:pPr>
      <w:shd w:val="clear" w:color="auto" w:fill="000080"/>
    </w:pPr>
    <w:rPr>
      <w:rFonts w:ascii="Tahoma" w:hAnsi="Tahoma" w:cs="Tahoma"/>
      <w:sz w:val="20"/>
    </w:rPr>
  </w:style>
  <w:style w:type="paragraph" w:customStyle="1" w:styleId="Style38">
    <w:name w:val="Style38"/>
    <w:basedOn w:val="Normalny"/>
    <w:uiPriority w:val="99"/>
    <w:rsid w:val="00614BFE"/>
    <w:pPr>
      <w:widowControl w:val="0"/>
      <w:autoSpaceDE w:val="0"/>
      <w:autoSpaceDN w:val="0"/>
      <w:adjustRightInd w:val="0"/>
      <w:spacing w:before="0" w:line="360" w:lineRule="exact"/>
      <w:ind w:hanging="408"/>
    </w:pPr>
    <w:rPr>
      <w:rFonts w:ascii="Arial" w:hAnsi="Arial" w:cs="Arial"/>
      <w:szCs w:val="24"/>
    </w:rPr>
  </w:style>
  <w:style w:type="character" w:customStyle="1" w:styleId="FontStyle245">
    <w:name w:val="Font Style245"/>
    <w:uiPriority w:val="99"/>
    <w:rsid w:val="00614BFE"/>
    <w:rPr>
      <w:rFonts w:ascii="Times New Roman" w:hAnsi="Times New Roman"/>
      <w:sz w:val="20"/>
    </w:rPr>
  </w:style>
  <w:style w:type="paragraph" w:customStyle="1" w:styleId="Style57">
    <w:name w:val="Style57"/>
    <w:basedOn w:val="Normalny"/>
    <w:uiPriority w:val="99"/>
    <w:rsid w:val="00DE7EF1"/>
    <w:pPr>
      <w:widowControl w:val="0"/>
      <w:autoSpaceDE w:val="0"/>
      <w:autoSpaceDN w:val="0"/>
      <w:adjustRightInd w:val="0"/>
      <w:spacing w:before="0"/>
      <w:jc w:val="left"/>
    </w:pPr>
    <w:rPr>
      <w:rFonts w:ascii="Arial" w:hAnsi="Arial" w:cs="Arial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F62C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2F62C9"/>
    <w:rPr>
      <w:rFonts w:ascii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rsid w:val="002F62C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F62C9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2F62C9"/>
    <w:rPr>
      <w:rFonts w:ascii="Times New Roman" w:hAnsi="Times New Roman"/>
    </w:rPr>
  </w:style>
  <w:style w:type="character" w:styleId="Odwoanieprzypisudolnego">
    <w:name w:val="footnote reference"/>
    <w:basedOn w:val="Domylnaczcionkaakapitu"/>
    <w:uiPriority w:val="99"/>
    <w:semiHidden/>
    <w:rsid w:val="002F62C9"/>
    <w:rPr>
      <w:rFonts w:cs="Times New Roman"/>
      <w:vertAlign w:val="superscript"/>
    </w:rPr>
  </w:style>
  <w:style w:type="paragraph" w:customStyle="1" w:styleId="pkt">
    <w:name w:val="pkt"/>
    <w:basedOn w:val="Normalny"/>
    <w:uiPriority w:val="99"/>
    <w:rsid w:val="00541C91"/>
    <w:pPr>
      <w:spacing w:before="60" w:after="60"/>
      <w:ind w:left="851" w:hanging="295"/>
    </w:pPr>
  </w:style>
  <w:style w:type="character" w:customStyle="1" w:styleId="apple-converted-space">
    <w:name w:val="apple-converted-space"/>
    <w:basedOn w:val="Domylnaczcionkaakapitu"/>
    <w:uiPriority w:val="99"/>
    <w:rsid w:val="00E84F52"/>
    <w:rPr>
      <w:rFonts w:cs="Times New Roman"/>
    </w:rPr>
  </w:style>
  <w:style w:type="numbering" w:customStyle="1" w:styleId="Styl1">
    <w:name w:val="Styl1"/>
    <w:rsid w:val="00CA1C5E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agwek1Znak">
    <w:name w:val="Styl1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563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6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efs.gov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3526</Words>
  <Characters>21156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NA SIWZ Załącznik nr 1 do umowy</vt:lpstr>
    </vt:vector>
  </TitlesOfParts>
  <Company>MS_BMSIG</Company>
  <LinksUpToDate>false</LinksUpToDate>
  <CharactersWithSpaces>24633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NA SIWZ Załącznik nr 1 do umowy</dc:title>
  <dc:subject/>
  <dc:creator>Natalia Falender</dc:creator>
  <cp:keywords/>
  <dc:description/>
  <cp:lastModifiedBy>Rybińska Aleksandra</cp:lastModifiedBy>
  <cp:revision>9</cp:revision>
  <cp:lastPrinted>2013-07-17T10:06:00Z</cp:lastPrinted>
  <dcterms:created xsi:type="dcterms:W3CDTF">2013-07-15T07:26:00Z</dcterms:created>
  <dcterms:modified xsi:type="dcterms:W3CDTF">2013-07-17T13:15:00Z</dcterms:modified>
</cp:coreProperties>
</file>