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4D3" w:rsidRPr="00C83FB7" w:rsidRDefault="008044D3" w:rsidP="00C83FB7">
      <w:pPr>
        <w:spacing w:before="0"/>
        <w:jc w:val="left"/>
      </w:pPr>
      <w:bookmarkStart w:id="0" w:name="_GoBack"/>
      <w:bookmarkEnd w:id="0"/>
    </w:p>
    <w:p w:rsidR="008044D3" w:rsidRPr="00C83FB7" w:rsidRDefault="008044D3" w:rsidP="00C83FB7">
      <w:pPr>
        <w:spacing w:before="0"/>
        <w:jc w:val="left"/>
        <w:rPr>
          <w:b/>
          <w:bCs/>
          <w:sz w:val="28"/>
          <w:szCs w:val="28"/>
          <w:u w:val="single"/>
        </w:rPr>
      </w:pPr>
      <w:r>
        <w:rPr>
          <w:b/>
          <w:bCs/>
          <w:sz w:val="28"/>
          <w:szCs w:val="28"/>
          <w:u w:val="single"/>
        </w:rPr>
        <w:t>Załącznik nr 4</w:t>
      </w:r>
      <w:r w:rsidRPr="00C83FB7">
        <w:rPr>
          <w:b/>
          <w:bCs/>
          <w:sz w:val="28"/>
          <w:szCs w:val="28"/>
          <w:u w:val="single"/>
        </w:rPr>
        <w:t xml:space="preserve"> </w:t>
      </w:r>
    </w:p>
    <w:p w:rsidR="008044D3" w:rsidRPr="00C83FB7" w:rsidRDefault="008044D3" w:rsidP="00C83FB7">
      <w:pPr>
        <w:spacing w:before="0"/>
        <w:jc w:val="left"/>
        <w:rPr>
          <w:b/>
          <w:bCs/>
          <w:sz w:val="28"/>
          <w:szCs w:val="28"/>
          <w:u w:val="single"/>
        </w:rPr>
      </w:pPr>
      <w:r w:rsidRPr="00C83FB7">
        <w:rPr>
          <w:b/>
          <w:bCs/>
          <w:sz w:val="28"/>
          <w:szCs w:val="28"/>
          <w:u w:val="single"/>
        </w:rPr>
        <w:t xml:space="preserve">do umowy na wykonywanie usług wsparcia </w:t>
      </w:r>
    </w:p>
    <w:p w:rsidR="008044D3" w:rsidRPr="00C83FB7" w:rsidRDefault="008044D3" w:rsidP="00C83FB7">
      <w:pPr>
        <w:spacing w:before="0"/>
        <w:jc w:val="left"/>
        <w:rPr>
          <w:b/>
          <w:bCs/>
          <w:sz w:val="28"/>
          <w:szCs w:val="28"/>
          <w:u w:val="single"/>
        </w:rPr>
      </w:pPr>
    </w:p>
    <w:p w:rsidR="008044D3" w:rsidRPr="00C83FB7" w:rsidRDefault="008044D3" w:rsidP="00C83FB7">
      <w:pPr>
        <w:spacing w:before="0"/>
        <w:jc w:val="left"/>
        <w:rPr>
          <w:u w:val="single"/>
        </w:rPr>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p w:rsidR="008044D3" w:rsidRPr="00C83FB7" w:rsidRDefault="008044D3" w:rsidP="00C83FB7">
      <w:pPr>
        <w:spacing w:before="0"/>
        <w:jc w:val="left"/>
      </w:pPr>
    </w:p>
    <w:tbl>
      <w:tblPr>
        <w:tblpPr w:leftFromText="141" w:rightFromText="141" w:vertAnchor="text" w:horzAnchor="margin" w:tblpY="377"/>
        <w:tblW w:w="0" w:type="auto"/>
        <w:tblLayout w:type="fixed"/>
        <w:tblCellMar>
          <w:left w:w="0" w:type="dxa"/>
          <w:right w:w="0" w:type="dxa"/>
        </w:tblCellMar>
        <w:tblLook w:val="0000" w:firstRow="0" w:lastRow="0" w:firstColumn="0" w:lastColumn="0" w:noHBand="0" w:noVBand="0"/>
      </w:tblPr>
      <w:tblGrid>
        <w:gridCol w:w="1418"/>
        <w:gridCol w:w="7512"/>
      </w:tblGrid>
      <w:tr w:rsidR="008044D3" w:rsidRPr="00C83FB7">
        <w:trPr>
          <w:trHeight w:val="2164"/>
        </w:trPr>
        <w:tc>
          <w:tcPr>
            <w:tcW w:w="1418" w:type="dxa"/>
            <w:shd w:val="solid" w:color="000080" w:fill="auto"/>
          </w:tcPr>
          <w:p w:rsidR="008044D3" w:rsidRPr="00C83FB7" w:rsidRDefault="008044D3" w:rsidP="00C83FB7">
            <w:pPr>
              <w:spacing w:before="240" w:after="240"/>
              <w:ind w:left="284" w:right="213"/>
              <w:jc w:val="right"/>
              <w:rPr>
                <w:rFonts w:ascii="Arial" w:hAnsi="Arial" w:cs="Arial"/>
                <w:i/>
                <w:iCs/>
                <w:color w:val="FFFFFF"/>
              </w:rPr>
            </w:pPr>
            <w:r w:rsidRPr="00C83FB7">
              <w:rPr>
                <w:rFonts w:ascii="Arial" w:hAnsi="Arial" w:cs="Arial"/>
                <w:i/>
                <w:iCs/>
                <w:color w:val="FFFFFF"/>
                <w:sz w:val="22"/>
                <w:szCs w:val="22"/>
              </w:rPr>
              <w:t>Projekt:</w:t>
            </w:r>
          </w:p>
        </w:tc>
        <w:tc>
          <w:tcPr>
            <w:tcW w:w="7512" w:type="dxa"/>
            <w:shd w:val="solid" w:color="000080" w:fill="auto"/>
          </w:tcPr>
          <w:p w:rsidR="008044D3" w:rsidRPr="00C83FB7" w:rsidRDefault="008044D3" w:rsidP="00C83FB7">
            <w:pPr>
              <w:spacing w:before="240" w:after="240"/>
              <w:ind w:left="284" w:right="215"/>
              <w:jc w:val="left"/>
              <w:rPr>
                <w:rFonts w:ascii="Tahoma" w:hAnsi="Tahoma" w:cs="Tahoma"/>
                <w:b/>
                <w:bCs/>
                <w:i/>
                <w:iCs/>
                <w:color w:val="FFFFFF"/>
              </w:rPr>
            </w:pPr>
          </w:p>
          <w:p w:rsidR="008044D3" w:rsidRPr="00C83FB7" w:rsidRDefault="008044D3" w:rsidP="00C83FB7">
            <w:pPr>
              <w:spacing w:before="240" w:after="240"/>
              <w:ind w:left="284" w:right="215"/>
              <w:jc w:val="left"/>
              <w:rPr>
                <w:rFonts w:ascii="Arial" w:hAnsi="Arial" w:cs="Arial"/>
                <w:i/>
                <w:iCs/>
                <w:color w:val="FFFFFF"/>
              </w:rPr>
            </w:pPr>
            <w:r w:rsidRPr="00C83FB7">
              <w:rPr>
                <w:rFonts w:ascii="Arial" w:hAnsi="Arial" w:cs="Arial"/>
                <w:i/>
                <w:iCs/>
                <w:color w:val="FFFFFF"/>
                <w:sz w:val="22"/>
                <w:szCs w:val="22"/>
              </w:rPr>
              <w:t>„Budowa systemu usług elektronicznych MS, w tym uruchomienie usług dla przedsiębiorców i osób fizycznych, poprzez dostęp elektroniczny do wydziałów Krajowego Rejestru Sądowego, Krajowego Rejestru Karnego, Biura Monitora Sądowego i Gospodarczego”</w:t>
            </w:r>
          </w:p>
        </w:tc>
      </w:tr>
      <w:tr w:rsidR="008044D3" w:rsidRPr="00C83FB7">
        <w:tc>
          <w:tcPr>
            <w:tcW w:w="8930" w:type="dxa"/>
            <w:gridSpan w:val="2"/>
            <w:shd w:val="solid" w:color="000080" w:fill="auto"/>
          </w:tcPr>
          <w:p w:rsidR="008044D3" w:rsidRPr="00C83FB7" w:rsidRDefault="00584A35" w:rsidP="00C83FB7">
            <w:pPr>
              <w:tabs>
                <w:tab w:val="left" w:pos="7380"/>
              </w:tabs>
              <w:spacing w:before="240" w:after="240"/>
              <w:ind w:left="284" w:right="1276"/>
              <w:jc w:val="left"/>
              <w:rPr>
                <w:rFonts w:ascii="Arial" w:hAnsi="Arial" w:cs="Arial"/>
                <w:b/>
                <w:bCs/>
                <w:i/>
                <w:iCs/>
                <w:color w:val="FFFFFF"/>
                <w:sz w:val="38"/>
                <w:szCs w:val="38"/>
              </w:rPr>
            </w:pPr>
            <w:fldSimple w:instr=" TITLE  \* MERGEFORMAT ">
              <w:r w:rsidR="008044D3" w:rsidRPr="00C83FB7">
                <w:rPr>
                  <w:rFonts w:ascii="Arial" w:hAnsi="Arial" w:cs="Arial"/>
                  <w:b/>
                  <w:bCs/>
                  <w:i/>
                  <w:iCs/>
                  <w:color w:val="FFFFFF"/>
                  <w:sz w:val="38"/>
                  <w:szCs w:val="38"/>
                </w:rPr>
                <w:t>ETAP III</w:t>
              </w:r>
            </w:fldSimple>
            <w:r w:rsidR="008044D3" w:rsidRPr="00C83FB7">
              <w:rPr>
                <w:rFonts w:ascii="Arial" w:hAnsi="Arial" w:cs="Arial"/>
                <w:b/>
                <w:bCs/>
                <w:i/>
                <w:iCs/>
                <w:color w:val="FFFFFF"/>
                <w:sz w:val="38"/>
                <w:szCs w:val="38"/>
              </w:rPr>
              <w:t xml:space="preserve"> </w:t>
            </w:r>
          </w:p>
        </w:tc>
      </w:tr>
      <w:tr w:rsidR="008044D3" w:rsidRPr="00C83FB7">
        <w:trPr>
          <w:trHeight w:val="210"/>
        </w:trPr>
        <w:tc>
          <w:tcPr>
            <w:tcW w:w="1418" w:type="dxa"/>
            <w:shd w:val="solid" w:color="000080" w:fill="auto"/>
          </w:tcPr>
          <w:p w:rsidR="008044D3" w:rsidRPr="00C83FB7" w:rsidRDefault="008044D3" w:rsidP="00C83FB7">
            <w:pPr>
              <w:spacing w:before="40" w:after="40"/>
              <w:ind w:left="284" w:right="213"/>
              <w:jc w:val="right"/>
              <w:rPr>
                <w:rFonts w:ascii="Arial" w:hAnsi="Arial" w:cs="Arial"/>
                <w:i/>
                <w:iCs/>
                <w:color w:val="FFFFFF"/>
              </w:rPr>
            </w:pPr>
            <w:r w:rsidRPr="00C83FB7">
              <w:rPr>
                <w:rFonts w:ascii="Arial" w:hAnsi="Arial" w:cs="Arial"/>
                <w:i/>
                <w:iCs/>
                <w:color w:val="FFFFFF"/>
                <w:sz w:val="22"/>
                <w:szCs w:val="22"/>
              </w:rPr>
              <w:t>Wersja:</w:t>
            </w:r>
          </w:p>
        </w:tc>
        <w:tc>
          <w:tcPr>
            <w:tcW w:w="7512" w:type="dxa"/>
            <w:shd w:val="solid" w:color="000080" w:fill="auto"/>
          </w:tcPr>
          <w:p w:rsidR="008044D3" w:rsidRPr="00C83FB7" w:rsidRDefault="00584A35" w:rsidP="00C83FB7">
            <w:pPr>
              <w:spacing w:before="40" w:after="40"/>
              <w:ind w:left="284" w:right="213"/>
              <w:jc w:val="left"/>
              <w:rPr>
                <w:rFonts w:ascii="Arial" w:hAnsi="Arial" w:cs="Arial"/>
                <w:i/>
                <w:iCs/>
                <w:noProof/>
                <w:color w:val="FFFFFF"/>
              </w:rPr>
            </w:pPr>
            <w:fldSimple w:instr=" SUBJECT   \* MERGEFORMAT ">
              <w:r w:rsidR="008044D3" w:rsidRPr="00C83FB7">
                <w:rPr>
                  <w:rFonts w:ascii="Arial" w:hAnsi="Arial" w:cs="Arial"/>
                  <w:i/>
                  <w:iCs/>
                  <w:noProof/>
                  <w:color w:val="FFFFFF"/>
                  <w:sz w:val="22"/>
                  <w:szCs w:val="22"/>
                </w:rPr>
                <w:t>1.00</w:t>
              </w:r>
            </w:fldSimple>
          </w:p>
        </w:tc>
      </w:tr>
      <w:tr w:rsidR="008044D3" w:rsidRPr="00C83FB7">
        <w:tc>
          <w:tcPr>
            <w:tcW w:w="1418" w:type="dxa"/>
            <w:shd w:val="solid" w:color="000080" w:fill="auto"/>
          </w:tcPr>
          <w:p w:rsidR="008044D3" w:rsidRPr="00C83FB7" w:rsidRDefault="008044D3" w:rsidP="00C83FB7">
            <w:pPr>
              <w:spacing w:before="40" w:after="40"/>
              <w:ind w:left="284" w:right="213"/>
              <w:jc w:val="right"/>
              <w:rPr>
                <w:rFonts w:ascii="Arial" w:hAnsi="Arial" w:cs="Arial"/>
                <w:i/>
                <w:iCs/>
                <w:color w:val="FFFFFF"/>
              </w:rPr>
            </w:pPr>
            <w:r w:rsidRPr="00C83FB7">
              <w:rPr>
                <w:rFonts w:ascii="Arial" w:hAnsi="Arial" w:cs="Arial"/>
                <w:i/>
                <w:iCs/>
                <w:color w:val="FFFFFF"/>
                <w:sz w:val="22"/>
                <w:szCs w:val="22"/>
              </w:rPr>
              <w:t>Autor:</w:t>
            </w:r>
          </w:p>
        </w:tc>
        <w:tc>
          <w:tcPr>
            <w:tcW w:w="7512" w:type="dxa"/>
            <w:shd w:val="solid" w:color="000080" w:fill="auto"/>
          </w:tcPr>
          <w:p w:rsidR="008044D3" w:rsidRPr="00C83FB7" w:rsidRDefault="008044D3" w:rsidP="00C83FB7">
            <w:pPr>
              <w:spacing w:before="40" w:after="40"/>
              <w:ind w:left="284" w:right="213"/>
              <w:jc w:val="left"/>
              <w:rPr>
                <w:rFonts w:ascii="Arial" w:hAnsi="Arial" w:cs="Arial"/>
                <w:i/>
                <w:iCs/>
                <w:color w:val="FFFFFF"/>
              </w:rPr>
            </w:pPr>
            <w:r w:rsidRPr="00C83FB7">
              <w:rPr>
                <w:rFonts w:ascii="Arial" w:hAnsi="Arial" w:cs="Arial"/>
                <w:i/>
                <w:iCs/>
                <w:color w:val="FFFFFF"/>
                <w:sz w:val="22"/>
                <w:szCs w:val="22"/>
              </w:rPr>
              <w:t>Jerzy Ożgo</w:t>
            </w:r>
          </w:p>
        </w:tc>
      </w:tr>
      <w:tr w:rsidR="008044D3" w:rsidRPr="00C83FB7">
        <w:trPr>
          <w:trHeight w:val="80"/>
        </w:trPr>
        <w:tc>
          <w:tcPr>
            <w:tcW w:w="1418" w:type="dxa"/>
            <w:shd w:val="solid" w:color="000080" w:fill="auto"/>
          </w:tcPr>
          <w:p w:rsidR="008044D3" w:rsidRPr="00C83FB7" w:rsidRDefault="008044D3" w:rsidP="00C83FB7">
            <w:pPr>
              <w:spacing w:before="40" w:after="240"/>
              <w:ind w:left="284" w:right="213"/>
              <w:jc w:val="right"/>
              <w:rPr>
                <w:rFonts w:ascii="Arial" w:hAnsi="Arial" w:cs="Arial"/>
                <w:i/>
                <w:iCs/>
                <w:color w:val="FFFFFF"/>
              </w:rPr>
            </w:pPr>
            <w:r w:rsidRPr="00C83FB7">
              <w:rPr>
                <w:rFonts w:ascii="Arial" w:hAnsi="Arial" w:cs="Arial"/>
                <w:i/>
                <w:iCs/>
                <w:color w:val="FFFFFF"/>
                <w:sz w:val="22"/>
                <w:szCs w:val="22"/>
              </w:rPr>
              <w:t>Data:</w:t>
            </w:r>
          </w:p>
        </w:tc>
        <w:tc>
          <w:tcPr>
            <w:tcW w:w="7512" w:type="dxa"/>
            <w:shd w:val="solid" w:color="000080" w:fill="auto"/>
          </w:tcPr>
          <w:p w:rsidR="008044D3" w:rsidRPr="00C83FB7" w:rsidRDefault="008044D3" w:rsidP="00C83FB7">
            <w:pPr>
              <w:tabs>
                <w:tab w:val="left" w:pos="2895"/>
              </w:tabs>
              <w:spacing w:before="40" w:after="240"/>
              <w:ind w:left="284" w:right="215"/>
              <w:jc w:val="left"/>
              <w:rPr>
                <w:rFonts w:ascii="Arial" w:hAnsi="Arial" w:cs="Arial"/>
                <w:i/>
                <w:iCs/>
                <w:color w:val="FFFFFF"/>
              </w:rPr>
            </w:pPr>
            <w:r>
              <w:rPr>
                <w:rFonts w:ascii="Arial" w:hAnsi="Arial" w:cs="Arial"/>
                <w:i/>
                <w:iCs/>
                <w:color w:val="FFFFFF"/>
                <w:sz w:val="22"/>
                <w:szCs w:val="22"/>
              </w:rPr>
              <w:t>23.11</w:t>
            </w:r>
            <w:r w:rsidRPr="00C83FB7">
              <w:rPr>
                <w:rFonts w:ascii="Arial" w:hAnsi="Arial" w:cs="Arial"/>
                <w:i/>
                <w:iCs/>
                <w:color w:val="FFFFFF"/>
                <w:sz w:val="22"/>
                <w:szCs w:val="22"/>
              </w:rPr>
              <w:t>.2012 r.</w:t>
            </w:r>
          </w:p>
        </w:tc>
      </w:tr>
    </w:tbl>
    <w:p w:rsidR="008044D3" w:rsidRPr="00C83FB7" w:rsidRDefault="008044D3" w:rsidP="00C83FB7">
      <w:pPr>
        <w:spacing w:before="0"/>
        <w:jc w:val="left"/>
      </w:pPr>
    </w:p>
    <w:p w:rsidR="008044D3" w:rsidRPr="00C83FB7" w:rsidRDefault="008044D3" w:rsidP="00C83FB7">
      <w:pPr>
        <w:spacing w:before="0"/>
        <w:jc w:val="left"/>
      </w:pPr>
    </w:p>
    <w:p w:rsidR="008044D3" w:rsidRPr="00F619F4" w:rsidRDefault="008044D3" w:rsidP="00C83FB7">
      <w:pPr>
        <w:pStyle w:val="Nagwekspisutreci"/>
        <w:numPr>
          <w:ilvl w:val="0"/>
          <w:numId w:val="0"/>
        </w:numPr>
        <w:ind w:left="720"/>
        <w:rPr>
          <w:rFonts w:ascii="Times New Roman" w:hAnsi="Times New Roman" w:cs="Times New Roman"/>
          <w:color w:val="auto"/>
        </w:rPr>
      </w:pPr>
      <w:r w:rsidRPr="00C83FB7">
        <w:rPr>
          <w:rFonts w:ascii="Times New Roman" w:hAnsi="Times New Roman" w:cs="Times New Roman"/>
          <w:b w:val="0"/>
          <w:bCs w:val="0"/>
          <w:color w:val="auto"/>
          <w:sz w:val="24"/>
          <w:szCs w:val="24"/>
          <w:lang w:eastAsia="pl-PL"/>
        </w:rPr>
        <w:br w:type="page"/>
      </w:r>
      <w:r w:rsidRPr="00F619F4">
        <w:rPr>
          <w:rFonts w:ascii="Times New Roman" w:hAnsi="Times New Roman" w:cs="Times New Roman"/>
          <w:color w:val="auto"/>
        </w:rPr>
        <w:lastRenderedPageBreak/>
        <w:t>Warunki realizacji Umowy</w:t>
      </w:r>
    </w:p>
    <w:p w:rsidR="008044D3" w:rsidRPr="00F619F4" w:rsidRDefault="008044D3" w:rsidP="006438EA">
      <w:pPr>
        <w:pStyle w:val="Nagwekspisutreci"/>
        <w:numPr>
          <w:ilvl w:val="0"/>
          <w:numId w:val="0"/>
        </w:numPr>
        <w:ind w:left="720"/>
        <w:rPr>
          <w:rFonts w:ascii="Times New Roman" w:hAnsi="Times New Roman" w:cs="Times New Roman"/>
          <w:color w:val="auto"/>
        </w:rPr>
      </w:pPr>
      <w:r w:rsidRPr="00F619F4">
        <w:rPr>
          <w:rFonts w:ascii="Times New Roman" w:hAnsi="Times New Roman" w:cs="Times New Roman"/>
          <w:color w:val="auto"/>
        </w:rPr>
        <w:t>Spis treści</w:t>
      </w:r>
    </w:p>
    <w:p w:rsidR="008044D3" w:rsidRDefault="008044D3">
      <w:pPr>
        <w:pStyle w:val="Spistreci2"/>
        <w:tabs>
          <w:tab w:val="left" w:pos="660"/>
          <w:tab w:val="right" w:leader="dot" w:pos="9772"/>
        </w:tabs>
        <w:rPr>
          <w:rFonts w:ascii="Calibri" w:hAnsi="Calibri"/>
          <w:noProof/>
          <w:sz w:val="22"/>
          <w:szCs w:val="22"/>
        </w:rPr>
      </w:pPr>
      <w:r w:rsidRPr="00F619F4">
        <w:fldChar w:fldCharType="begin"/>
      </w:r>
      <w:r w:rsidRPr="00F619F4">
        <w:instrText xml:space="preserve"> TOC \o "1-3" \h \z \u </w:instrText>
      </w:r>
      <w:r w:rsidRPr="00F619F4">
        <w:fldChar w:fldCharType="separate"/>
      </w:r>
      <w:hyperlink w:anchor="_Toc344994311" w:history="1">
        <w:r w:rsidRPr="00E514DA">
          <w:rPr>
            <w:rStyle w:val="Hipercze"/>
            <w:noProof/>
          </w:rPr>
          <w:t>1.</w:t>
        </w:r>
        <w:r>
          <w:rPr>
            <w:rFonts w:ascii="Calibri" w:hAnsi="Calibri"/>
            <w:noProof/>
            <w:sz w:val="22"/>
            <w:szCs w:val="22"/>
          </w:rPr>
          <w:tab/>
        </w:r>
        <w:r w:rsidRPr="00E514DA">
          <w:rPr>
            <w:rStyle w:val="Hipercze"/>
            <w:noProof/>
          </w:rPr>
          <w:t>Wymagania ogólne w zakresie prowadzenia prac.</w:t>
        </w:r>
        <w:r>
          <w:rPr>
            <w:noProof/>
            <w:webHidden/>
          </w:rPr>
          <w:tab/>
        </w:r>
        <w:r>
          <w:rPr>
            <w:noProof/>
            <w:webHidden/>
          </w:rPr>
          <w:fldChar w:fldCharType="begin"/>
        </w:r>
        <w:r>
          <w:rPr>
            <w:noProof/>
            <w:webHidden/>
          </w:rPr>
          <w:instrText xml:space="preserve"> PAGEREF _Toc344994311 \h </w:instrText>
        </w:r>
        <w:r>
          <w:rPr>
            <w:noProof/>
            <w:webHidden/>
          </w:rPr>
        </w:r>
        <w:r>
          <w:rPr>
            <w:noProof/>
            <w:webHidden/>
          </w:rPr>
          <w:fldChar w:fldCharType="separate"/>
        </w:r>
        <w:r>
          <w:rPr>
            <w:noProof/>
            <w:webHidden/>
          </w:rPr>
          <w:t>3</w:t>
        </w:r>
        <w:r>
          <w:rPr>
            <w:noProof/>
            <w:webHidden/>
          </w:rPr>
          <w:fldChar w:fldCharType="end"/>
        </w:r>
      </w:hyperlink>
    </w:p>
    <w:p w:rsidR="008044D3" w:rsidRDefault="005A6666">
      <w:pPr>
        <w:pStyle w:val="Spistreci2"/>
        <w:tabs>
          <w:tab w:val="left" w:pos="660"/>
          <w:tab w:val="right" w:leader="dot" w:pos="9772"/>
        </w:tabs>
        <w:rPr>
          <w:rFonts w:ascii="Calibri" w:hAnsi="Calibri"/>
          <w:noProof/>
          <w:sz w:val="22"/>
          <w:szCs w:val="22"/>
        </w:rPr>
      </w:pPr>
      <w:hyperlink w:anchor="_Toc344994312" w:history="1">
        <w:r w:rsidR="008044D3" w:rsidRPr="00E514DA">
          <w:rPr>
            <w:rStyle w:val="Hipercze"/>
            <w:noProof/>
          </w:rPr>
          <w:t>2.</w:t>
        </w:r>
        <w:r w:rsidR="008044D3">
          <w:rPr>
            <w:rFonts w:ascii="Calibri" w:hAnsi="Calibri"/>
            <w:noProof/>
            <w:sz w:val="22"/>
            <w:szCs w:val="22"/>
          </w:rPr>
          <w:tab/>
        </w:r>
        <w:r w:rsidR="008044D3" w:rsidRPr="00E514DA">
          <w:rPr>
            <w:rStyle w:val="Hipercze"/>
            <w:noProof/>
          </w:rPr>
          <w:t>Wymagania w zakresie Zespołu Wykonawcy dedykowanego do realizacji Umowy.</w:t>
        </w:r>
        <w:r w:rsidR="008044D3">
          <w:rPr>
            <w:noProof/>
            <w:webHidden/>
          </w:rPr>
          <w:tab/>
        </w:r>
        <w:r w:rsidR="008044D3">
          <w:rPr>
            <w:noProof/>
            <w:webHidden/>
          </w:rPr>
          <w:fldChar w:fldCharType="begin"/>
        </w:r>
        <w:r w:rsidR="008044D3">
          <w:rPr>
            <w:noProof/>
            <w:webHidden/>
          </w:rPr>
          <w:instrText xml:space="preserve"> PAGEREF _Toc344994312 \h </w:instrText>
        </w:r>
        <w:r w:rsidR="008044D3">
          <w:rPr>
            <w:noProof/>
            <w:webHidden/>
          </w:rPr>
        </w:r>
        <w:r w:rsidR="008044D3">
          <w:rPr>
            <w:noProof/>
            <w:webHidden/>
          </w:rPr>
          <w:fldChar w:fldCharType="separate"/>
        </w:r>
        <w:r w:rsidR="008044D3">
          <w:rPr>
            <w:noProof/>
            <w:webHidden/>
          </w:rPr>
          <w:t>4</w:t>
        </w:r>
        <w:r w:rsidR="008044D3">
          <w:rPr>
            <w:noProof/>
            <w:webHidden/>
          </w:rPr>
          <w:fldChar w:fldCharType="end"/>
        </w:r>
      </w:hyperlink>
    </w:p>
    <w:p w:rsidR="008044D3" w:rsidRDefault="005A6666">
      <w:pPr>
        <w:pStyle w:val="Spistreci2"/>
        <w:tabs>
          <w:tab w:val="left" w:pos="660"/>
          <w:tab w:val="right" w:leader="dot" w:pos="9772"/>
        </w:tabs>
        <w:rPr>
          <w:rFonts w:ascii="Calibri" w:hAnsi="Calibri"/>
          <w:noProof/>
          <w:sz w:val="22"/>
          <w:szCs w:val="22"/>
        </w:rPr>
      </w:pPr>
      <w:hyperlink w:anchor="_Toc344994313" w:history="1">
        <w:r w:rsidR="008044D3" w:rsidRPr="00E514DA">
          <w:rPr>
            <w:rStyle w:val="Hipercze"/>
            <w:noProof/>
          </w:rPr>
          <w:t>3.</w:t>
        </w:r>
        <w:r w:rsidR="008044D3">
          <w:rPr>
            <w:rFonts w:ascii="Calibri" w:hAnsi="Calibri"/>
            <w:noProof/>
            <w:sz w:val="22"/>
            <w:szCs w:val="22"/>
          </w:rPr>
          <w:tab/>
        </w:r>
        <w:r w:rsidR="008044D3" w:rsidRPr="00E514DA">
          <w:rPr>
            <w:rStyle w:val="Hipercze"/>
            <w:noProof/>
          </w:rPr>
          <w:t>Tryb zlecania przez Zamawiającego wykonania zadań w ramach realizacji przedmiotu Umowy określonego w § 1 ust. 1 pkt 3) Umowy oraz odbioru wykonania zadań.</w:t>
        </w:r>
        <w:r w:rsidR="008044D3">
          <w:rPr>
            <w:noProof/>
            <w:webHidden/>
          </w:rPr>
          <w:tab/>
        </w:r>
        <w:r w:rsidR="008044D3">
          <w:rPr>
            <w:noProof/>
            <w:webHidden/>
          </w:rPr>
          <w:fldChar w:fldCharType="begin"/>
        </w:r>
        <w:r w:rsidR="008044D3">
          <w:rPr>
            <w:noProof/>
            <w:webHidden/>
          </w:rPr>
          <w:instrText xml:space="preserve"> PAGEREF _Toc344994313 \h </w:instrText>
        </w:r>
        <w:r w:rsidR="008044D3">
          <w:rPr>
            <w:noProof/>
            <w:webHidden/>
          </w:rPr>
        </w:r>
        <w:r w:rsidR="008044D3">
          <w:rPr>
            <w:noProof/>
            <w:webHidden/>
          </w:rPr>
          <w:fldChar w:fldCharType="separate"/>
        </w:r>
        <w:r w:rsidR="008044D3">
          <w:rPr>
            <w:noProof/>
            <w:webHidden/>
          </w:rPr>
          <w:t>8</w:t>
        </w:r>
        <w:r w:rsidR="008044D3">
          <w:rPr>
            <w:noProof/>
            <w:webHidden/>
          </w:rPr>
          <w:fldChar w:fldCharType="end"/>
        </w:r>
      </w:hyperlink>
    </w:p>
    <w:p w:rsidR="008044D3" w:rsidRPr="00F619F4" w:rsidRDefault="008044D3" w:rsidP="00D81998">
      <w:pPr>
        <w:pStyle w:val="Spistreci8"/>
      </w:pPr>
      <w:r w:rsidRPr="00F619F4">
        <w:fldChar w:fldCharType="end"/>
      </w:r>
    </w:p>
    <w:p w:rsidR="008044D3" w:rsidRPr="00F619F4" w:rsidRDefault="008044D3" w:rsidP="006438EA">
      <w:pPr>
        <w:spacing w:before="0" w:after="200" w:line="276" w:lineRule="auto"/>
        <w:jc w:val="left"/>
        <w:rPr>
          <w:sz w:val="8"/>
          <w:szCs w:val="8"/>
        </w:rPr>
      </w:pPr>
      <w:r w:rsidRPr="00F619F4">
        <w:br w:type="page"/>
      </w:r>
    </w:p>
    <w:p w:rsidR="008044D3" w:rsidRPr="00F619F4" w:rsidRDefault="008044D3" w:rsidP="006438EA">
      <w:pPr>
        <w:spacing w:before="0" w:after="200" w:line="276" w:lineRule="auto"/>
        <w:jc w:val="left"/>
      </w:pPr>
    </w:p>
    <w:p w:rsidR="008044D3" w:rsidRPr="00F619F4" w:rsidRDefault="008044D3" w:rsidP="006438EA"/>
    <w:p w:rsidR="008044D3" w:rsidRDefault="008044D3" w:rsidP="006438EA">
      <w:pPr>
        <w:pStyle w:val="Nagwek2"/>
        <w:numPr>
          <w:ilvl w:val="0"/>
          <w:numId w:val="21"/>
        </w:numPr>
        <w:rPr>
          <w:rFonts w:cs="Times New Roman"/>
          <w:color w:val="auto"/>
          <w:szCs w:val="28"/>
        </w:rPr>
      </w:pPr>
      <w:bookmarkStart w:id="1" w:name="_Toc256421422"/>
      <w:r w:rsidRPr="00F619F4">
        <w:rPr>
          <w:rFonts w:cs="Times New Roman"/>
          <w:color w:val="auto"/>
          <w:sz w:val="24"/>
          <w:szCs w:val="24"/>
        </w:rPr>
        <w:tab/>
      </w:r>
      <w:bookmarkStart w:id="2" w:name="_Toc344994311"/>
      <w:r w:rsidRPr="00D81998">
        <w:rPr>
          <w:rFonts w:cs="Times New Roman"/>
          <w:color w:val="auto"/>
          <w:szCs w:val="28"/>
        </w:rPr>
        <w:t>Wymagania ogólne w zakresie prowadzenia prac.</w:t>
      </w:r>
      <w:bookmarkEnd w:id="2"/>
    </w:p>
    <w:p w:rsidR="008044D3" w:rsidRPr="005630C2" w:rsidRDefault="008044D3" w:rsidP="00D81998"/>
    <w:bookmarkEnd w:id="1"/>
    <w:p w:rsidR="008044D3" w:rsidRPr="00D81998" w:rsidRDefault="008044D3" w:rsidP="00D81998">
      <w:pPr>
        <w:pStyle w:val="CM15"/>
        <w:numPr>
          <w:ilvl w:val="0"/>
          <w:numId w:val="24"/>
        </w:numPr>
        <w:spacing w:line="360" w:lineRule="auto"/>
        <w:jc w:val="both"/>
        <w:rPr>
          <w:sz w:val="28"/>
          <w:szCs w:val="28"/>
        </w:rPr>
      </w:pPr>
      <w:r w:rsidRPr="00D81998">
        <w:rPr>
          <w:sz w:val="28"/>
          <w:szCs w:val="28"/>
        </w:rPr>
        <w:t xml:space="preserve">W celu zapewnienia wysokiej jakości realizowanych prac, jak również produktu, który ma powstać w ramach wykonania przedmiotu zamówienia, wymaga się, aby Wykonawca przedstawił: </w:t>
      </w:r>
    </w:p>
    <w:p w:rsidR="008044D3" w:rsidRPr="00D81998" w:rsidRDefault="008044D3" w:rsidP="00D81998">
      <w:pPr>
        <w:pStyle w:val="Default"/>
        <w:numPr>
          <w:ilvl w:val="0"/>
          <w:numId w:val="25"/>
        </w:numPr>
        <w:spacing w:line="360" w:lineRule="auto"/>
        <w:ind w:left="1080" w:hanging="360"/>
        <w:jc w:val="both"/>
        <w:rPr>
          <w:color w:val="auto"/>
          <w:sz w:val="28"/>
          <w:szCs w:val="28"/>
        </w:rPr>
      </w:pPr>
      <w:r w:rsidRPr="00D81998">
        <w:rPr>
          <w:color w:val="auto"/>
          <w:sz w:val="28"/>
          <w:szCs w:val="28"/>
        </w:rPr>
        <w:t>udokumentowany system jakości, który powinien stanowić środek zapewniający zgodność produktu z określonymi wymaganiami, w postaci ustanowionych procedur identyfikowania, gromadzenia, oznaczania, dostępu, porządkowania, przechowywania i obsługi zapisów dotyczących jakości oraz dysponowania nimi. Należy również określić, w jaki sposób zostaną spełnione wymagania dotyczące jakości oraz jak zostanie zapewniona wysoka jakość produktu;</w:t>
      </w:r>
    </w:p>
    <w:p w:rsidR="008044D3" w:rsidRPr="00D81998" w:rsidRDefault="008044D3" w:rsidP="00D81998">
      <w:pPr>
        <w:pStyle w:val="Default"/>
        <w:numPr>
          <w:ilvl w:val="0"/>
          <w:numId w:val="25"/>
        </w:numPr>
        <w:spacing w:line="360" w:lineRule="auto"/>
        <w:ind w:left="1080" w:hanging="360"/>
        <w:jc w:val="both"/>
        <w:rPr>
          <w:color w:val="auto"/>
          <w:sz w:val="28"/>
          <w:szCs w:val="28"/>
        </w:rPr>
      </w:pPr>
      <w:r w:rsidRPr="00D81998">
        <w:rPr>
          <w:color w:val="auto"/>
          <w:sz w:val="28"/>
          <w:szCs w:val="28"/>
        </w:rPr>
        <w:t>plan jakości zapewniający spełnienie określonych wymagań dotyczących produktu, a także zapewniający jakość pomiędzy realizowanym projektem, wszelkimi wprowadzonymi procedurami oraz odpowiednią dokumentacją;</w:t>
      </w:r>
    </w:p>
    <w:p w:rsidR="008044D3" w:rsidRPr="00D81998" w:rsidRDefault="008044D3" w:rsidP="00D81998">
      <w:pPr>
        <w:pStyle w:val="Default"/>
        <w:numPr>
          <w:ilvl w:val="0"/>
          <w:numId w:val="25"/>
        </w:numPr>
        <w:spacing w:line="360" w:lineRule="auto"/>
        <w:ind w:left="1080" w:hanging="360"/>
        <w:jc w:val="both"/>
        <w:rPr>
          <w:color w:val="auto"/>
          <w:sz w:val="28"/>
          <w:szCs w:val="28"/>
        </w:rPr>
      </w:pPr>
      <w:r w:rsidRPr="00D81998">
        <w:rPr>
          <w:color w:val="auto"/>
          <w:sz w:val="28"/>
          <w:szCs w:val="28"/>
        </w:rPr>
        <w:t>procedury wykonywania przeglądu systemu jakości w ustalonych odstępach czasu, w celu zapewnienia skuteczności i efektywności w zakresie spełnienia postawionych wymagań w stosunku do produktu, który ma powstać w ramach realizacji przedmiotu zamówienia.</w:t>
      </w:r>
    </w:p>
    <w:p w:rsidR="008044D3" w:rsidRPr="00D81998" w:rsidRDefault="008044D3" w:rsidP="00D81998">
      <w:pPr>
        <w:pStyle w:val="CM15"/>
        <w:numPr>
          <w:ilvl w:val="0"/>
          <w:numId w:val="24"/>
        </w:numPr>
        <w:spacing w:line="360" w:lineRule="auto"/>
        <w:jc w:val="both"/>
        <w:rPr>
          <w:sz w:val="28"/>
          <w:szCs w:val="28"/>
        </w:rPr>
      </w:pPr>
      <w:r w:rsidRPr="00D81998">
        <w:rPr>
          <w:sz w:val="28"/>
          <w:szCs w:val="28"/>
        </w:rPr>
        <w:t>Wszelkie narady, spotkania, w tym spotkania analityczne i konsultacyjne będą się odbywały w siedzibie Zamawiającego w Warszawie, przy ul. Czerniakowskiej 100, chyba że strony uzgodnią inne miejsce spotkań.</w:t>
      </w:r>
    </w:p>
    <w:p w:rsidR="008044D3" w:rsidRPr="00D81998" w:rsidRDefault="008044D3" w:rsidP="00D81998">
      <w:pPr>
        <w:spacing w:before="0" w:line="360" w:lineRule="auto"/>
        <w:rPr>
          <w:sz w:val="28"/>
          <w:szCs w:val="28"/>
        </w:rPr>
      </w:pPr>
      <w:r w:rsidRPr="00D81998">
        <w:rPr>
          <w:sz w:val="28"/>
          <w:szCs w:val="28"/>
        </w:rPr>
        <w:br w:type="page"/>
      </w:r>
    </w:p>
    <w:p w:rsidR="008044D3" w:rsidRPr="00D81998" w:rsidRDefault="008044D3" w:rsidP="006438EA">
      <w:pPr>
        <w:pStyle w:val="CM15"/>
        <w:spacing w:before="120"/>
        <w:ind w:left="720"/>
        <w:jc w:val="both"/>
        <w:rPr>
          <w:sz w:val="28"/>
          <w:szCs w:val="28"/>
        </w:rPr>
      </w:pPr>
    </w:p>
    <w:p w:rsidR="008044D3" w:rsidRDefault="008044D3" w:rsidP="006438EA">
      <w:pPr>
        <w:pStyle w:val="Nagwek2"/>
        <w:numPr>
          <w:ilvl w:val="0"/>
          <w:numId w:val="21"/>
        </w:numPr>
        <w:spacing w:after="240"/>
        <w:ind w:left="714" w:hanging="357"/>
        <w:rPr>
          <w:rFonts w:cs="Times New Roman"/>
          <w:color w:val="auto"/>
          <w:szCs w:val="28"/>
        </w:rPr>
      </w:pPr>
      <w:r w:rsidRPr="00D81998">
        <w:rPr>
          <w:rFonts w:cs="Times New Roman"/>
          <w:color w:val="auto"/>
          <w:szCs w:val="28"/>
        </w:rPr>
        <w:tab/>
      </w:r>
      <w:bookmarkStart w:id="3" w:name="_Toc344994312"/>
      <w:r w:rsidRPr="00D81998">
        <w:rPr>
          <w:rFonts w:cs="Times New Roman"/>
          <w:color w:val="auto"/>
          <w:szCs w:val="28"/>
        </w:rPr>
        <w:t>Wymagania w zakresie Zespołu Wykonawcy dedykowanego do realizacji Umowy.</w:t>
      </w:r>
      <w:bookmarkEnd w:id="3"/>
    </w:p>
    <w:p w:rsidR="008044D3" w:rsidRPr="005630C2" w:rsidRDefault="008044D3" w:rsidP="00D81998"/>
    <w:p w:rsidR="008044D3" w:rsidRPr="00D81998" w:rsidRDefault="008044D3" w:rsidP="00D81998">
      <w:pPr>
        <w:pStyle w:val="Akapitzlist"/>
        <w:numPr>
          <w:ilvl w:val="0"/>
          <w:numId w:val="28"/>
        </w:numPr>
        <w:spacing w:before="0" w:line="360" w:lineRule="auto"/>
        <w:rPr>
          <w:sz w:val="28"/>
          <w:szCs w:val="28"/>
        </w:rPr>
      </w:pPr>
      <w:r w:rsidRPr="00D81998">
        <w:rPr>
          <w:sz w:val="28"/>
          <w:szCs w:val="28"/>
        </w:rPr>
        <w:t>Wykonawca zapewni zespół następujących specjalistów / ekspertów:</w:t>
      </w:r>
    </w:p>
    <w:p w:rsidR="008044D3" w:rsidRPr="00D81998" w:rsidRDefault="008044D3" w:rsidP="0043375A">
      <w:pPr>
        <w:pStyle w:val="Akapitzlist"/>
        <w:numPr>
          <w:ilvl w:val="0"/>
          <w:numId w:val="29"/>
        </w:numPr>
        <w:spacing w:before="0" w:line="360" w:lineRule="auto"/>
        <w:rPr>
          <w:sz w:val="28"/>
          <w:szCs w:val="28"/>
        </w:rPr>
      </w:pPr>
      <w:r w:rsidRPr="00D81998">
        <w:rPr>
          <w:sz w:val="28"/>
          <w:szCs w:val="28"/>
        </w:rPr>
        <w:t xml:space="preserve">Kierownik projektu – wykształcenie wyższe z zakresu informatyki, </w:t>
      </w:r>
      <w:r w:rsidR="0043375A" w:rsidRPr="0043375A">
        <w:rPr>
          <w:sz w:val="28"/>
          <w:szCs w:val="28"/>
        </w:rPr>
        <w:t xml:space="preserve">nauk ścisłych, </w:t>
      </w:r>
      <w:r w:rsidRPr="00D81998">
        <w:rPr>
          <w:sz w:val="28"/>
          <w:szCs w:val="28"/>
        </w:rPr>
        <w:t>zarządzania lub ekonomii, znajomość metodyki zarządzania projektami, co najmniej dwuletnie doświadczenie w roli kierownika projektu, w tym udział w realizacji co najmniej 2 zamówień polegających na wykonaniu analizy biznesowej i opracowaniu fragmentów Specyfikacji Istotnych Warunków Zamówienia (SIWZ), w tym opracowaniu specyfikacji funkcjonalnej systemu informatycznego i / lub specyfikacji wymagań na system informatyczny.</w:t>
      </w:r>
    </w:p>
    <w:p w:rsidR="008044D3" w:rsidRPr="00D81998" w:rsidRDefault="008044D3" w:rsidP="0043375A">
      <w:pPr>
        <w:pStyle w:val="Akapitzlist"/>
        <w:numPr>
          <w:ilvl w:val="0"/>
          <w:numId w:val="29"/>
        </w:numPr>
        <w:spacing w:before="0" w:line="360" w:lineRule="auto"/>
        <w:rPr>
          <w:sz w:val="28"/>
          <w:szCs w:val="28"/>
        </w:rPr>
      </w:pPr>
      <w:r w:rsidRPr="00D81998">
        <w:rPr>
          <w:sz w:val="28"/>
          <w:szCs w:val="28"/>
        </w:rPr>
        <w:t xml:space="preserve">Główny analityk– wykształcenie wyższe, znajomość technik UML oraz modelowania procesów za pomocą notacji BPMN potwierdzoną udziałem w szkoleniach, minimum trzyletnie doświadczenie w zakresie analizy wymagań użytkowników i specyfikacji wymagań na system informatyczny, w tym udział w realizacji przygotowania specyfikacji wymagań na system informatyczny w co najmniej 2 zamówieniach  dla </w:t>
      </w:r>
      <w:r w:rsidR="0043375A" w:rsidRPr="0043375A">
        <w:rPr>
          <w:sz w:val="28"/>
          <w:szCs w:val="28"/>
        </w:rPr>
        <w:t>podmiotów stosujących ustawę „Prawo zamówień publicznych” (pzp) wymienionych w art. 3 ust. 1 ustawy pzp</w:t>
      </w:r>
      <w:r w:rsidR="0043375A" w:rsidRPr="0043375A" w:rsidDel="0043375A">
        <w:rPr>
          <w:sz w:val="28"/>
          <w:szCs w:val="28"/>
        </w:rPr>
        <w:t xml:space="preserve"> </w:t>
      </w:r>
      <w:r w:rsidRPr="00D81998">
        <w:rPr>
          <w:sz w:val="28"/>
          <w:szCs w:val="28"/>
        </w:rPr>
        <w:t>polegających na wykonaniu analizy biznesowej i opracowaniu fragmentów SIWZ, w tym opracowaniu specyfikacji funkcjonalnej systemu informatycznego i/lub specyfikacji wymagań na system informatyczny.</w:t>
      </w:r>
    </w:p>
    <w:p w:rsidR="008044D3" w:rsidRPr="00D81998" w:rsidRDefault="008044D3" w:rsidP="00D81998">
      <w:pPr>
        <w:pStyle w:val="Akapitzlist"/>
        <w:numPr>
          <w:ilvl w:val="0"/>
          <w:numId w:val="29"/>
        </w:numPr>
        <w:spacing w:before="0" w:line="360" w:lineRule="auto"/>
        <w:rPr>
          <w:sz w:val="28"/>
          <w:szCs w:val="28"/>
        </w:rPr>
      </w:pPr>
      <w:r w:rsidRPr="00D81998">
        <w:rPr>
          <w:sz w:val="28"/>
          <w:szCs w:val="28"/>
        </w:rPr>
        <w:t xml:space="preserve">Analityk i projektant systemu – wykształcenie wyższe, znajomość technik UML oraz modelowania procesów za pomocą notacji BPMN </w:t>
      </w:r>
      <w:r w:rsidRPr="00D81998">
        <w:rPr>
          <w:sz w:val="28"/>
          <w:szCs w:val="28"/>
        </w:rPr>
        <w:lastRenderedPageBreak/>
        <w:t>potwierdzoną udziałem w szkoleniach, minimum dwuletnie doświadczenie w zakresie analizy wymagań użytkowników oraz specyfikacji wymagań na system informatyczny, w tym udział, w realizacji przygotowania specyfikacji wymagań na system informatyczny w co najmniej 1 zamówieniu polegającym na wykonaniu analizy biznesowej i opracowaniu całości lub fragmentów SIWZ, w tym opracowaniu specyfikacji funkcjonalnej systemu informatycznego i / lub specyfikacji wymagań na system informatyczny.</w:t>
      </w:r>
    </w:p>
    <w:p w:rsidR="008044D3" w:rsidRPr="00D81998" w:rsidRDefault="008044D3" w:rsidP="00D81998">
      <w:pPr>
        <w:pStyle w:val="Akapitzlist"/>
        <w:numPr>
          <w:ilvl w:val="0"/>
          <w:numId w:val="29"/>
        </w:numPr>
        <w:spacing w:before="0" w:line="360" w:lineRule="auto"/>
        <w:rPr>
          <w:sz w:val="28"/>
          <w:szCs w:val="28"/>
        </w:rPr>
      </w:pPr>
      <w:r w:rsidRPr="00D81998">
        <w:rPr>
          <w:sz w:val="28"/>
          <w:szCs w:val="28"/>
        </w:rPr>
        <w:t xml:space="preserve">Ekspert ds. zarządzania wymaganiami – wykształcenie wyższe, minimum dwuletnie doświadczenie w zakresie zarządzania wymaganiami, znajomość narzędzi informatycznych wspierających procesy zarządzania wymaganiami. </w:t>
      </w:r>
    </w:p>
    <w:p w:rsidR="008044D3" w:rsidRPr="00D81998" w:rsidRDefault="008044D3" w:rsidP="00D81998">
      <w:pPr>
        <w:pStyle w:val="Akapitzlist"/>
        <w:numPr>
          <w:ilvl w:val="0"/>
          <w:numId w:val="29"/>
        </w:numPr>
        <w:spacing w:before="0" w:line="360" w:lineRule="auto"/>
        <w:rPr>
          <w:sz w:val="28"/>
          <w:szCs w:val="28"/>
        </w:rPr>
      </w:pPr>
      <w:r w:rsidRPr="00D81998">
        <w:rPr>
          <w:sz w:val="28"/>
          <w:szCs w:val="28"/>
        </w:rPr>
        <w:t xml:space="preserve">Ekspert ds. architektury systemów informatycznych, osoba odpowiedzialna za wsparcie Zamawiającego w zakresie architektury systemu informatycznego realizującego e-usługi w zakresie udzielanie informacji o osobach i podmiotach zbiorowych z Krajowego Rejestru Karnego (KRK) z wykorzystaniem Internetu – wykształcenie wyższe, minimum czteroletnie doświadczenie w roli architekta systemów informatycznych. </w:t>
      </w:r>
    </w:p>
    <w:p w:rsidR="008044D3" w:rsidRPr="00D81998" w:rsidRDefault="008044D3" w:rsidP="00D81998">
      <w:pPr>
        <w:pStyle w:val="Akapitzlist"/>
        <w:numPr>
          <w:ilvl w:val="0"/>
          <w:numId w:val="29"/>
        </w:numPr>
        <w:spacing w:before="0" w:line="360" w:lineRule="auto"/>
        <w:rPr>
          <w:sz w:val="28"/>
          <w:szCs w:val="28"/>
        </w:rPr>
      </w:pPr>
      <w:r w:rsidRPr="00D81998">
        <w:rPr>
          <w:sz w:val="28"/>
          <w:szCs w:val="28"/>
        </w:rPr>
        <w:t xml:space="preserve">Ekspert ds. infrastruktury teleinformatycznej odpowiedzialny za wsparcie w zakresie analizy wymagań sprzętowych, oprogramowania systemowego i aplikacyjnego oraz określenia standardów infrastruktury teleinformatycznej docelowego systemu realizującego e-usługi w zakresie udzielanie informacji o osobach i podmiotach zbiorowych z Krajowego Rejestru Karnego (KRK) z wykorzystaniem Internetu, – wykształcenie </w:t>
      </w:r>
      <w:r w:rsidRPr="00D81998">
        <w:rPr>
          <w:sz w:val="28"/>
          <w:szCs w:val="28"/>
        </w:rPr>
        <w:lastRenderedPageBreak/>
        <w:t xml:space="preserve">wyższe, minimum dwuletnie doświadczenie w roli eksperta ds. infrastruktury systemów informatycznych. </w:t>
      </w:r>
    </w:p>
    <w:p w:rsidR="008044D3" w:rsidRPr="00D81998" w:rsidRDefault="008044D3" w:rsidP="00D81998">
      <w:pPr>
        <w:pStyle w:val="Akapitzlist"/>
        <w:numPr>
          <w:ilvl w:val="0"/>
          <w:numId w:val="29"/>
        </w:numPr>
        <w:spacing w:before="0" w:line="360" w:lineRule="auto"/>
        <w:rPr>
          <w:sz w:val="28"/>
          <w:szCs w:val="28"/>
        </w:rPr>
      </w:pPr>
      <w:r w:rsidRPr="00D81998">
        <w:rPr>
          <w:sz w:val="28"/>
          <w:szCs w:val="28"/>
        </w:rPr>
        <w:t>Ekspert ds. zgodności systemu teleinformatycznego z obowiązującym prawem, – wykształcenie wyższe, co najmniej 2-letnie doświadczenie w realizacji projektów informatycznych dla administracji publicznej, dokładna znajomość zagadnień interoperacyjności oraz wymagań nałożonych ustawą o informatyzacji podmiotów realizujących zadania publiczne wraz z rozporządzeniami, a także innych przepisów regulujących kwestie informatyzacji podmiotów administracji publicznej oraz sądów.</w:t>
      </w:r>
    </w:p>
    <w:p w:rsidR="008044D3" w:rsidRPr="00D81998" w:rsidRDefault="008044D3" w:rsidP="00D81998">
      <w:pPr>
        <w:pStyle w:val="Akapitzlist"/>
        <w:numPr>
          <w:ilvl w:val="0"/>
          <w:numId w:val="28"/>
        </w:numPr>
        <w:spacing w:before="0" w:line="360" w:lineRule="auto"/>
        <w:rPr>
          <w:sz w:val="28"/>
          <w:szCs w:val="28"/>
        </w:rPr>
      </w:pPr>
      <w:r w:rsidRPr="00D81998">
        <w:rPr>
          <w:color w:val="000000"/>
          <w:sz w:val="28"/>
          <w:szCs w:val="28"/>
        </w:rPr>
        <w:t xml:space="preserve"> </w:t>
      </w:r>
      <w:r w:rsidRPr="00D81998">
        <w:rPr>
          <w:sz w:val="28"/>
          <w:szCs w:val="28"/>
        </w:rPr>
        <w:t xml:space="preserve">Zespół Wykonawcy dedykowany do realizacji Umowy musi liczyć co najmniej 4 osoby.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Funkcje wymienione w pkt 1) ppkt a), b), c) w Zespole Wykonawcy  muszą pełnić r</w:t>
      </w:r>
      <w:r>
        <w:rPr>
          <w:sz w:val="28"/>
          <w:szCs w:val="28"/>
        </w:rPr>
        <w:t>ó</w:t>
      </w:r>
      <w:r w:rsidRPr="00D81998">
        <w:rPr>
          <w:sz w:val="28"/>
          <w:szCs w:val="28"/>
        </w:rPr>
        <w:t xml:space="preserve">żne osoby.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 xml:space="preserve">Zmiana w składzie Zespołu Wykonawcy może nastąpić na pisemny wniosek Wykonawcy lub Zamawiającego. Wnioski podlegają uzgodnieniom między Wykonawcą a Zamawiającym, a wyniki uzgodnień – ostatecznej akceptacji przez Zamawiającego. W każdym  przypadku zmian w składzie Zespołu Wykonawcy Wykonawca zobowiązuje się do zapewnienia nowych osób o nie niższym wykształceniu i nie mniejszych kwalifikacjach i doświadczeniu niż osoby wcześniej wskazane, z zachowaniem wymogów określonych w pkt. 1), 2)  i 3).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Wykonawca zobowiązuje się do zapewnienia zastępstwa osoby wskazanej do wykonania zamówienia w przypadku, gdy jej niedostępność jest dłuższa niż 3 dni robocze.</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lastRenderedPageBreak/>
        <w:t xml:space="preserve">W razie uzasadnionej konieczności zastąpienia osoby wskazanej do wykonania zamówienia, Wykonawca zobowiązuje się do zapewnienia zastępcy w sposób określony w pkt 4). Zastępstwo osoby wskazanej do wykonania zamówienia nie może trwać dłużej niż 2 tygodnie, chyba że Zamawiający wyrazi zgodę na dłuższe zastępstwo.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 xml:space="preserve">W razie powstania zarówno w trakcie wykonywania Umowy, jak i po jej zakończeniu roszczeń osób trzecich, wynikłych z wykonania Umowy przez Wykonawcę i jego pracowników, Wykonawca bierze na siebie wyłączną odpowiedzialność za zaspokojenie roszczeń osób trzecich z tytułu szkód na mieniu lub na osobie.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 xml:space="preserve">Wszystkie osoby wskazane do wykonania zamówienia przez Wykonawcę  muszą biegle posługiwać się językiem polskim. W przypadku osób nie posiadających obywatelstwa polskiego należy przedłożyć informacje o posiadaniu certyfikatu potwierdzającego znajomość języka polskiego na poziomie C2 dla danej osoby albo potwierdzić że Wykonawca zapewni tłumacza. </w:t>
      </w:r>
    </w:p>
    <w:p w:rsidR="008044D3" w:rsidRPr="00D81998" w:rsidRDefault="008044D3" w:rsidP="00D81998">
      <w:pPr>
        <w:pStyle w:val="Akapitzlist"/>
        <w:numPr>
          <w:ilvl w:val="0"/>
          <w:numId w:val="28"/>
        </w:numPr>
        <w:spacing w:before="0" w:line="360" w:lineRule="auto"/>
        <w:rPr>
          <w:sz w:val="28"/>
          <w:szCs w:val="28"/>
        </w:rPr>
      </w:pPr>
      <w:r w:rsidRPr="00D81998">
        <w:rPr>
          <w:sz w:val="28"/>
          <w:szCs w:val="28"/>
        </w:rPr>
        <w:t xml:space="preserve">Wykonawca zobowiązuje się do udostępnienia na pisemne żądanie Zamawiającego w ciągu 5 dni roboczych, dokumentów potwierdzających posiadanie odpowiedniego wykształcenia, kwalifikacji zawodowych, wiedzy i doświadczenia przez osoby wskazane do wykonania zamówienia  w określonej roli. </w:t>
      </w:r>
    </w:p>
    <w:p w:rsidR="008044D3" w:rsidRPr="00D81998" w:rsidRDefault="008044D3" w:rsidP="00D81998">
      <w:pPr>
        <w:spacing w:before="0" w:line="360" w:lineRule="auto"/>
        <w:rPr>
          <w:sz w:val="28"/>
          <w:szCs w:val="28"/>
        </w:rPr>
      </w:pPr>
      <w:r w:rsidRPr="00D81998">
        <w:rPr>
          <w:sz w:val="28"/>
          <w:szCs w:val="28"/>
        </w:rPr>
        <w:br w:type="page"/>
      </w:r>
    </w:p>
    <w:p w:rsidR="008044D3" w:rsidRPr="00D81998" w:rsidRDefault="008044D3" w:rsidP="006438EA">
      <w:pPr>
        <w:spacing w:after="120"/>
        <w:ind w:left="1080"/>
        <w:rPr>
          <w:sz w:val="28"/>
          <w:szCs w:val="28"/>
        </w:rPr>
      </w:pPr>
    </w:p>
    <w:p w:rsidR="008044D3" w:rsidRDefault="008044D3" w:rsidP="006438EA">
      <w:pPr>
        <w:pStyle w:val="Nagwek2"/>
        <w:numPr>
          <w:ilvl w:val="0"/>
          <w:numId w:val="21"/>
        </w:numPr>
        <w:tabs>
          <w:tab w:val="left" w:pos="540"/>
        </w:tabs>
        <w:spacing w:after="240"/>
        <w:ind w:left="540" w:hanging="357"/>
        <w:rPr>
          <w:rFonts w:cs="Times New Roman"/>
          <w:color w:val="auto"/>
          <w:szCs w:val="28"/>
        </w:rPr>
      </w:pPr>
      <w:bookmarkStart w:id="4" w:name="_Toc344994313"/>
      <w:r w:rsidRPr="00D81998">
        <w:rPr>
          <w:rFonts w:cs="Times New Roman"/>
          <w:color w:val="auto"/>
          <w:szCs w:val="28"/>
        </w:rPr>
        <w:t>Tryb zlecania przez Zamawiającego wykonania zadań w ramach realizacji przedmiotu Umowy określonego w § 1 ust. 1 pkt 3) Umowy oraz odbioru wykonania zadań.</w:t>
      </w:r>
      <w:bookmarkEnd w:id="4"/>
    </w:p>
    <w:p w:rsidR="008044D3" w:rsidRPr="005630C2" w:rsidRDefault="008044D3" w:rsidP="00D81998"/>
    <w:p w:rsidR="008044D3" w:rsidRPr="00D81998" w:rsidRDefault="008044D3" w:rsidP="00D81998">
      <w:pPr>
        <w:numPr>
          <w:ilvl w:val="0"/>
          <w:numId w:val="23"/>
        </w:numPr>
        <w:spacing w:before="0" w:line="360" w:lineRule="auto"/>
        <w:ind w:hanging="357"/>
        <w:rPr>
          <w:sz w:val="28"/>
          <w:szCs w:val="28"/>
        </w:rPr>
      </w:pPr>
      <w:r w:rsidRPr="00D81998">
        <w:rPr>
          <w:sz w:val="28"/>
          <w:szCs w:val="28"/>
        </w:rPr>
        <w:t>Tryb zlecania wykonania zadań</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Zamawiający zleca wykonanie określonego zadania w ramach usługi wsparcia eksperckiego na formularzu zlecenia zadania określonym w Załączniku Nr 6 do Umowy, drogą elektroniczną, w postaci edytowalnej.</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Wykonawca uzupełnia otrzymany formularz zlecenia wykonania zadania wpisując w odpowiednie pola formularza informacje dotyczące możliwości realizacji zadania, wykaz osób wyznaczonych do wykonania zadania, pracochłonność wykonania zadania w osobogodzinach oraz deklarowany termin przedstawienia wykonanego zadania do odbioru a następnie odsyła formularz Zamawiającemu.</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Wykonawca określając pracochłonność wykonania zadania przyjmuje jako osobogodzinę 60 min. pracy jednej osoby wyznaczonej do realizacji usługi wsparcia dla Zamawiającego, o której mowa w zleceniu zadania.</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Jeżeli zlecenie wykonania zadania odnosi się do udzielenia Zamawiającemu konsultacji, Wykonawca odsyła Zamawiającemu uzupełniony formularz zlecenia wykonania zadania niezwłocznie; dla innego zadania niż konsultacje – w terminie do 3 dni roboczych (od poniedziałku do piątku oprócz dni świątecznych) od daty otrzymania zlecenia od Zamawiającego.</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 xml:space="preserve">Jeżeli zlecenie wykonania zadania odnosi się do udzielenia Zamawiającemu konsultacji, Wykonawca powinien być w gotowości do udzielenia konsultacji w terminie do 2 dni roboczych (od poniedziałku do piątku oprócz dni </w:t>
      </w:r>
      <w:r w:rsidRPr="00D81998">
        <w:rPr>
          <w:sz w:val="28"/>
          <w:szCs w:val="28"/>
        </w:rPr>
        <w:lastRenderedPageBreak/>
        <w:t>świątecznych) od daty otrzymania zlecenia od Zamawiającego w siedzibie Zamawiającego w Warszawie, przy ul. Czerniakowskiej 100.</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 xml:space="preserve"> Jeżeli zlecenie wykonania zadania dotyczy zadania innego niż udzielenie Zamawiającemu konsultacji, deklarowany przez Wykonawcę termin wykonania zadania nie powinien być dłuższy niż 14 dni roboczych (od poniedziałku do piątku oprócz dni świątecznych) od daty otrzymania zlecenia od Zamawiającego.</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Dla każdego zlecenia wykonania zadania, na wniosek Wykonawcy, zakres zadania, pracochłonność jego wykonania, termin jego realizacji, a także miejsce udzielenia konsultacji mogą podlegać uzgodnieniu z Zamawiającym.</w:t>
      </w:r>
    </w:p>
    <w:p w:rsidR="008044D3" w:rsidRPr="00D81998" w:rsidRDefault="008044D3" w:rsidP="00D81998">
      <w:pPr>
        <w:numPr>
          <w:ilvl w:val="1"/>
          <w:numId w:val="23"/>
        </w:numPr>
        <w:tabs>
          <w:tab w:val="left" w:pos="720"/>
        </w:tabs>
        <w:spacing w:before="0" w:line="360" w:lineRule="auto"/>
        <w:ind w:left="720" w:hanging="357"/>
        <w:rPr>
          <w:sz w:val="28"/>
          <w:szCs w:val="28"/>
        </w:rPr>
      </w:pPr>
      <w:r w:rsidRPr="00D81998">
        <w:rPr>
          <w:sz w:val="28"/>
          <w:szCs w:val="28"/>
        </w:rPr>
        <w:t>Zamawiający w ciągu 3 dni roboczych (od poniedziałku do piątku oprócz dni świątecznych) od otrzymania uzupełnionego przez Wykonawcę formularza zlecenia zadania, a w przypadku zlecenia konsultacji – niezwłocznie,  akceptuje propozycję Wykonawcy odnośnie możliwości realizacji zadania i przewidywanej pracochłonności jego wykonania, zgłasza uwagi/zastrzeżenia albo rezygnuje ze zlecenia, odsyłając Wykonawcy uzupełniony formularz zlecenia wykonania zadania. Akceptacja przez Zamawiającego propozycji Wykonawcy na odesłanym formularzu zlecenia wykonania zadania oznacza uzgodnienie przez strony wykonania zadania oraz jego pracochłonności.</w:t>
      </w:r>
    </w:p>
    <w:p w:rsidR="008044D3" w:rsidRPr="00D81998" w:rsidRDefault="008044D3" w:rsidP="00D81998">
      <w:pPr>
        <w:numPr>
          <w:ilvl w:val="0"/>
          <w:numId w:val="23"/>
        </w:numPr>
        <w:tabs>
          <w:tab w:val="left" w:pos="720"/>
        </w:tabs>
        <w:spacing w:before="0" w:line="360" w:lineRule="auto"/>
        <w:ind w:hanging="357"/>
        <w:rPr>
          <w:sz w:val="28"/>
          <w:szCs w:val="28"/>
        </w:rPr>
      </w:pPr>
      <w:r w:rsidRPr="00D81998">
        <w:rPr>
          <w:sz w:val="28"/>
          <w:szCs w:val="28"/>
        </w:rPr>
        <w:t>Tryb odbioru wykonania zadań:</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Po wykonaniu zadania Wykonawca przedstawia Zamawiającemu dokumenty będące wynikiem wykonania zadania, jeżeli były one określone w treści zlecenia.</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 xml:space="preserve">Osoba wskazana przez Zamawiającego dokonuje odbioru wykonania zadania, sporządzając Protokół odbioru wykonania zadania, którego wzór określony jest </w:t>
      </w:r>
      <w:r w:rsidRPr="00D81998">
        <w:rPr>
          <w:sz w:val="28"/>
          <w:szCs w:val="28"/>
        </w:rPr>
        <w:lastRenderedPageBreak/>
        <w:t>w Załączniku Nr</w:t>
      </w:r>
      <w:r w:rsidRPr="00D81998">
        <w:rPr>
          <w:color w:val="FF0000"/>
          <w:sz w:val="28"/>
          <w:szCs w:val="28"/>
        </w:rPr>
        <w:t xml:space="preserve"> </w:t>
      </w:r>
      <w:r w:rsidRPr="00D81998">
        <w:rPr>
          <w:sz w:val="28"/>
          <w:szCs w:val="28"/>
        </w:rPr>
        <w:t>6 do Umowy. Wykonawca bierze udział w odbiorze wykonania zadania i potwierdza zapoznanie się z treścią protokołu.</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Stwierdzone przez Zamawiającego wady/usterki przekazanych dokumentów lub wykonanej konsultacji  Zamawiający zamieszcza  w Protokole odbioru wykonania zadania. Po naprawieniu ewentualnych wad/usterek, Wykonawca ponownie przedstawia Zamawiającemu dokumenty będące wynikiem wykonania zadania lub uzupełnia konsultację. Zamawiający ponownie dokonuje odbioru zadania opracowując Protokół odbioru wykonania zadania. Za datę wykonania zadania uznaje się dzień dokonania odbioru zadania bez zastrzeżeń.</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Protokół odbioru wykonania zadania bez zastrzeżeń sporządzony zostaje w trzech jednobrzmiących egzemplarzach i jest podstawą stwierdzenia wykonania zadania w miesięcznym raporcie odbioru zadań.</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 xml:space="preserve">W terminie do 7 dni roboczych (od poniedziałku do piątku oprócz dni świątecznych) po zakończeniu miesiąca, w którym Wykonawca zrealizował zadanie lub zadania zlecone w ramach usługi wsparcia eksperckiego, odebrane przez Zamawiającego protokółami odbioru wykonania zadania bez zastrzeżeń, Zamawiający sporządza miesięczny raport odbioru wykonanych zadań według wzoru określonego Załączniku Nr </w:t>
      </w:r>
      <w:r w:rsidRPr="00D81998">
        <w:rPr>
          <w:color w:val="FF0000"/>
          <w:sz w:val="28"/>
          <w:szCs w:val="28"/>
        </w:rPr>
        <w:t>6</w:t>
      </w:r>
      <w:r w:rsidRPr="00D81998">
        <w:rPr>
          <w:sz w:val="28"/>
          <w:szCs w:val="28"/>
        </w:rPr>
        <w:t xml:space="preserve"> do Umowy.</w:t>
      </w:r>
    </w:p>
    <w:p w:rsidR="008044D3" w:rsidRPr="00D81998" w:rsidRDefault="008044D3" w:rsidP="00D81998">
      <w:pPr>
        <w:numPr>
          <w:ilvl w:val="0"/>
          <w:numId w:val="26"/>
        </w:numPr>
        <w:tabs>
          <w:tab w:val="clear" w:pos="1789"/>
          <w:tab w:val="left" w:pos="720"/>
        </w:tabs>
        <w:spacing w:before="0" w:line="360" w:lineRule="auto"/>
        <w:ind w:left="720" w:hanging="357"/>
        <w:rPr>
          <w:sz w:val="28"/>
          <w:szCs w:val="28"/>
        </w:rPr>
      </w:pPr>
      <w:r w:rsidRPr="00D81998">
        <w:rPr>
          <w:sz w:val="28"/>
          <w:szCs w:val="28"/>
        </w:rPr>
        <w:t xml:space="preserve">Miesięczny raport odbioru wykonanych zadań, sporządzany w trzech jednobrzmiących egzemplarzach, podpisany przez osoby wskazane w § 3 ust. 5 Umowy ze strony Zamawiającego i Wykonawcy, jest podstawą płatności Wykonawcy za realizację w danym miesiącu usługi wsparcia eksperckiego określonego w § 1 ust. 1 pkt 3) Umowy. </w:t>
      </w:r>
    </w:p>
    <w:p w:rsidR="008044D3" w:rsidRPr="00D81998" w:rsidRDefault="008044D3" w:rsidP="006438EA">
      <w:pPr>
        <w:rPr>
          <w:sz w:val="28"/>
          <w:szCs w:val="28"/>
        </w:rPr>
      </w:pPr>
    </w:p>
    <w:p w:rsidR="008044D3" w:rsidRPr="00D81998" w:rsidRDefault="008044D3" w:rsidP="006438EA">
      <w:pPr>
        <w:rPr>
          <w:sz w:val="28"/>
          <w:szCs w:val="28"/>
        </w:rPr>
      </w:pPr>
    </w:p>
    <w:p w:rsidR="008044D3" w:rsidRPr="00D81998" w:rsidRDefault="008044D3" w:rsidP="006438EA">
      <w:pPr>
        <w:rPr>
          <w:sz w:val="28"/>
          <w:szCs w:val="28"/>
        </w:rPr>
      </w:pPr>
    </w:p>
    <w:sectPr w:rsidR="008044D3" w:rsidRPr="00D81998" w:rsidSect="005C1C4C">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666" w:rsidRDefault="005A6666" w:rsidP="00943B13">
      <w:r>
        <w:separator/>
      </w:r>
    </w:p>
  </w:endnote>
  <w:endnote w:type="continuationSeparator" w:id="0">
    <w:p w:rsidR="005A6666" w:rsidRDefault="005A6666" w:rsidP="0094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Default="008044D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Pr="004608CE" w:rsidRDefault="008044D3" w:rsidP="00CB0297">
    <w:pPr>
      <w:pStyle w:val="Stopka"/>
      <w:pBdr>
        <w:top w:val="thinThickSmallGap" w:sz="24" w:space="1" w:color="622423"/>
      </w:pBdr>
      <w:rPr>
        <w:rFonts w:ascii="Cambria" w:hAnsi="Cambria" w:cs="Cambria"/>
        <w:sz w:val="20"/>
        <w:szCs w:val="20"/>
      </w:rPr>
    </w:pPr>
    <w:r>
      <w:rPr>
        <w:sz w:val="20"/>
        <w:szCs w:val="20"/>
      </w:rPr>
      <w:t>„</w:t>
    </w:r>
    <w:r w:rsidRPr="004608CE">
      <w:rPr>
        <w:sz w:val="20"/>
        <w:szCs w:val="20"/>
      </w:rPr>
      <w:t>Zamówienie współfinansowane przez Unię Europejską ze środków Europejskiego Funduszu</w:t>
    </w:r>
    <w:r>
      <w:rPr>
        <w:sz w:val="20"/>
        <w:szCs w:val="20"/>
      </w:rPr>
      <w:t xml:space="preserve"> </w:t>
    </w:r>
    <w:r w:rsidRPr="004608CE">
      <w:rPr>
        <w:sz w:val="20"/>
        <w:szCs w:val="20"/>
      </w:rPr>
      <w:t>Rozwoju</w:t>
    </w:r>
    <w:r>
      <w:rPr>
        <w:sz w:val="20"/>
        <w:szCs w:val="20"/>
      </w:rPr>
      <w:t xml:space="preserve"> Regionalnego”</w:t>
    </w:r>
  </w:p>
  <w:p w:rsidR="008044D3" w:rsidRPr="004608CE" w:rsidRDefault="008044D3" w:rsidP="004608CE">
    <w:pPr>
      <w:pStyle w:val="Stopka"/>
      <w:pBdr>
        <w:top w:val="thinThickSmallGap" w:sz="24" w:space="1" w:color="622423"/>
      </w:pBdr>
      <w:jc w:val="center"/>
      <w:rPr>
        <w:sz w:val="20"/>
        <w:szCs w:val="20"/>
      </w:rPr>
    </w:pPr>
    <w:r w:rsidRPr="004608CE">
      <w:rPr>
        <w:sz w:val="20"/>
        <w:szCs w:val="20"/>
      </w:rPr>
      <w:t>Załącznik nr 4 do umowy na usługi wsparcia</w:t>
    </w:r>
    <w:r>
      <w:rPr>
        <w:sz w:val="20"/>
        <w:szCs w:val="20"/>
      </w:rPr>
      <w:t xml:space="preserve">. </w:t>
    </w:r>
    <w:r w:rsidRPr="004608CE">
      <w:rPr>
        <w:sz w:val="20"/>
        <w:szCs w:val="20"/>
      </w:rPr>
      <w:t xml:space="preserve"> Znak sprawy    BOF–II–3710–25/12       Strona </w:t>
    </w:r>
    <w:r w:rsidRPr="004608CE">
      <w:rPr>
        <w:sz w:val="20"/>
        <w:szCs w:val="20"/>
      </w:rPr>
      <w:fldChar w:fldCharType="begin"/>
    </w:r>
    <w:r w:rsidRPr="004608CE">
      <w:rPr>
        <w:sz w:val="20"/>
        <w:szCs w:val="20"/>
      </w:rPr>
      <w:instrText>PAGE   \* MERGEFORMAT</w:instrText>
    </w:r>
    <w:r w:rsidRPr="004608CE">
      <w:rPr>
        <w:sz w:val="20"/>
        <w:szCs w:val="20"/>
      </w:rPr>
      <w:fldChar w:fldCharType="separate"/>
    </w:r>
    <w:r w:rsidR="004A13C8">
      <w:rPr>
        <w:noProof/>
        <w:sz w:val="20"/>
        <w:szCs w:val="20"/>
      </w:rPr>
      <w:t>6</w:t>
    </w:r>
    <w:r w:rsidRPr="004608CE">
      <w:rPr>
        <w:sz w:val="20"/>
        <w:szCs w:val="20"/>
      </w:rPr>
      <w:fldChar w:fldCharType="end"/>
    </w:r>
  </w:p>
  <w:p w:rsidR="008044D3" w:rsidRPr="004608CE" w:rsidRDefault="008044D3" w:rsidP="004608CE">
    <w:pPr>
      <w:pStyle w:val="Stopka"/>
      <w:jc w:val="center"/>
      <w:rPr>
        <w:sz w:val="20"/>
        <w:szCs w:val="20"/>
      </w:rPr>
    </w:pPr>
  </w:p>
  <w:p w:rsidR="008044D3" w:rsidRDefault="008044D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Default="008044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666" w:rsidRDefault="005A6666" w:rsidP="00943B13">
      <w:r>
        <w:separator/>
      </w:r>
    </w:p>
  </w:footnote>
  <w:footnote w:type="continuationSeparator" w:id="0">
    <w:p w:rsidR="005A6666" w:rsidRDefault="005A6666" w:rsidP="00943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Default="008044D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Default="005A6666" w:rsidP="004608CE">
    <w:pPr>
      <w:tabs>
        <w:tab w:val="left" w:pos="255"/>
        <w:tab w:val="center" w:pos="4500"/>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2049" type="#_x0000_t75" alt="INNOWACYJNA_GOSPODARKA" style="position:absolute;left:0;text-align:left;margin-left:-23.95pt;margin-top:-17.4pt;width:171pt;height:80.6pt;z-index:-1;visibility:visible">
          <v:imagedata r:id="rId1" o:title=""/>
        </v:shape>
      </w:pict>
    </w:r>
    <w:r>
      <w:rPr>
        <w:noProof/>
      </w:rPr>
      <w:pict>
        <v:shape id="Obraz 5" o:spid="_x0000_s2050" type="#_x0000_t75" alt="UE+EFRR_L-kolor" style="position:absolute;left:0;text-align:left;margin-left:338.65pt;margin-top:.75pt;width:117pt;height:45pt;z-index:-2;visibility:visible">
          <v:imagedata r:id="rId2" o:title=""/>
        </v:shape>
      </w:pict>
    </w:r>
    <w:r w:rsidR="008044D3">
      <w:tab/>
    </w:r>
    <w:r w:rsidR="008044D3">
      <w:tab/>
      <w:t xml:space="preserve">           </w:t>
    </w:r>
    <w:r>
      <w:rPr>
        <w:noProof/>
      </w:rPr>
      <w:pict>
        <v:shape id="Obraz 4" o:spid="_x0000_i1025" type="#_x0000_t75" alt="ms" style="width:154.5pt;height:48pt;visibility:visible">
          <v:imagedata r:id="rId3" o:title=""/>
        </v:shape>
      </w:pict>
    </w:r>
    <w:r w:rsidR="008044D3">
      <w:t xml:space="preserve"> </w:t>
    </w:r>
    <w:r w:rsidR="008044D3">
      <w:tab/>
    </w:r>
    <w:r w:rsidR="008044D3">
      <w:rPr>
        <w:noProof/>
      </w:rPr>
      <w:tab/>
    </w:r>
    <w:r w:rsidR="008044D3">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3" w:rsidRDefault="008044D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15F"/>
    <w:multiLevelType w:val="hybridMultilevel"/>
    <w:tmpl w:val="1EF04DC0"/>
    <w:lvl w:ilvl="0" w:tplc="83A0F20A">
      <w:start w:val="1"/>
      <w:numFmt w:val="lowerLetter"/>
      <w:lvlText w:val="%1)"/>
      <w:lvlJc w:val="left"/>
      <w:pPr>
        <w:tabs>
          <w:tab w:val="num" w:pos="1789"/>
        </w:tabs>
        <w:ind w:left="1789"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
    <w:nsid w:val="01512D76"/>
    <w:multiLevelType w:val="singleLevel"/>
    <w:tmpl w:val="CA465E4C"/>
    <w:name w:val="Outline"/>
    <w:lvl w:ilvl="0">
      <w:start w:val="1"/>
      <w:numFmt w:val="decimal"/>
      <w:lvlText w:val="%1."/>
      <w:lvlJc w:val="left"/>
      <w:pPr>
        <w:tabs>
          <w:tab w:val="num" w:pos="360"/>
        </w:tabs>
        <w:ind w:left="360" w:hanging="360"/>
      </w:pPr>
      <w:rPr>
        <w:rFonts w:cs="Times New Roman"/>
      </w:rPr>
    </w:lvl>
  </w:abstractNum>
  <w:abstractNum w:abstractNumId="2">
    <w:nsid w:val="05343AE3"/>
    <w:multiLevelType w:val="hybridMultilevel"/>
    <w:tmpl w:val="B3066146"/>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
    <w:nsid w:val="078359E1"/>
    <w:multiLevelType w:val="hybridMultilevel"/>
    <w:tmpl w:val="E46ED012"/>
    <w:lvl w:ilvl="0" w:tplc="CD4450F2">
      <w:start w:val="1"/>
      <w:numFmt w:val="lowerLetter"/>
      <w:lvlText w:val="%1)"/>
      <w:lvlJc w:val="left"/>
      <w:pPr>
        <w:tabs>
          <w:tab w:val="num" w:pos="720"/>
        </w:tabs>
        <w:ind w:left="720" w:hanging="360"/>
      </w:pPr>
      <w:rPr>
        <w:rFonts w:cs="Times New Roman" w:hint="default"/>
      </w:rPr>
    </w:lvl>
    <w:lvl w:ilvl="1" w:tplc="A4E47010">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C04374F"/>
    <w:multiLevelType w:val="hybridMultilevel"/>
    <w:tmpl w:val="125493C0"/>
    <w:lvl w:ilvl="0" w:tplc="5F4A08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DD01A83"/>
    <w:multiLevelType w:val="hybridMultilevel"/>
    <w:tmpl w:val="85BCF672"/>
    <w:name w:val="WW8Num432"/>
    <w:lvl w:ilvl="0" w:tplc="A4E47010">
      <w:start w:val="1"/>
      <w:numFmt w:val="decimal"/>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11C5604A"/>
    <w:multiLevelType w:val="hybridMultilevel"/>
    <w:tmpl w:val="9CD637A8"/>
    <w:name w:val="WW8Num433"/>
    <w:lvl w:ilvl="0" w:tplc="A4E47010">
      <w:start w:val="1"/>
      <w:numFmt w:val="decimal"/>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1B775C5C"/>
    <w:multiLevelType w:val="hybridMultilevel"/>
    <w:tmpl w:val="BB3A1F0E"/>
    <w:lvl w:ilvl="0" w:tplc="910C09BE">
      <w:start w:val="1"/>
      <w:numFmt w:val="decimal"/>
      <w:pStyle w:val="Nagwek2"/>
      <w:lvlText w:val="%1."/>
      <w:lvlJc w:val="left"/>
      <w:pPr>
        <w:ind w:left="720" w:hanging="360"/>
      </w:pPr>
      <w:rPr>
        <w:rFonts w:cs="Times New Roman"/>
      </w:rPr>
    </w:lvl>
    <w:lvl w:ilvl="1" w:tplc="83A0F20A">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22D56B93"/>
    <w:multiLevelType w:val="hybridMultilevel"/>
    <w:tmpl w:val="575CC682"/>
    <w:lvl w:ilvl="0" w:tplc="5F4A08F6">
      <w:start w:val="1"/>
      <w:numFmt w:val="decimal"/>
      <w:lvlText w:val="%1)"/>
      <w:lvlJc w:val="left"/>
      <w:pPr>
        <w:tabs>
          <w:tab w:val="num" w:pos="786"/>
        </w:tabs>
        <w:ind w:left="786"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start w:val="1"/>
      <w:numFmt w:val="lowerLetter"/>
      <w:lvlText w:val="%5."/>
      <w:lvlJc w:val="left"/>
      <w:pPr>
        <w:tabs>
          <w:tab w:val="num" w:pos="4026"/>
        </w:tabs>
        <w:ind w:left="4026" w:hanging="360"/>
      </w:pPr>
      <w:rPr>
        <w:rFonts w:cs="Times New Roman"/>
      </w:rPr>
    </w:lvl>
    <w:lvl w:ilvl="5" w:tplc="0415001B">
      <w:start w:val="1"/>
      <w:numFmt w:val="lowerRoman"/>
      <w:lvlText w:val="%6."/>
      <w:lvlJc w:val="right"/>
      <w:pPr>
        <w:tabs>
          <w:tab w:val="num" w:pos="4746"/>
        </w:tabs>
        <w:ind w:left="4746" w:hanging="180"/>
      </w:pPr>
      <w:rPr>
        <w:rFonts w:cs="Times New Roman"/>
      </w:rPr>
    </w:lvl>
    <w:lvl w:ilvl="6" w:tplc="0415000F">
      <w:start w:val="1"/>
      <w:numFmt w:val="decimal"/>
      <w:lvlText w:val="%7."/>
      <w:lvlJc w:val="left"/>
      <w:pPr>
        <w:tabs>
          <w:tab w:val="num" w:pos="5466"/>
        </w:tabs>
        <w:ind w:left="5466" w:hanging="360"/>
      </w:pPr>
      <w:rPr>
        <w:rFonts w:cs="Times New Roman"/>
      </w:rPr>
    </w:lvl>
    <w:lvl w:ilvl="7" w:tplc="04150019">
      <w:start w:val="1"/>
      <w:numFmt w:val="lowerLetter"/>
      <w:lvlText w:val="%8."/>
      <w:lvlJc w:val="left"/>
      <w:pPr>
        <w:tabs>
          <w:tab w:val="num" w:pos="6186"/>
        </w:tabs>
        <w:ind w:left="6186" w:hanging="360"/>
      </w:pPr>
      <w:rPr>
        <w:rFonts w:cs="Times New Roman"/>
      </w:rPr>
    </w:lvl>
    <w:lvl w:ilvl="8" w:tplc="0415001B">
      <w:start w:val="1"/>
      <w:numFmt w:val="lowerRoman"/>
      <w:lvlText w:val="%9."/>
      <w:lvlJc w:val="right"/>
      <w:pPr>
        <w:tabs>
          <w:tab w:val="num" w:pos="6906"/>
        </w:tabs>
        <w:ind w:left="6906" w:hanging="180"/>
      </w:pPr>
      <w:rPr>
        <w:rFonts w:cs="Times New Roman"/>
      </w:rPr>
    </w:lvl>
  </w:abstractNum>
  <w:abstractNum w:abstractNumId="9">
    <w:nsid w:val="2B964FB0"/>
    <w:multiLevelType w:val="singleLevel"/>
    <w:tmpl w:val="B8C2716C"/>
    <w:lvl w:ilvl="0">
      <w:start w:val="1"/>
      <w:numFmt w:val="decimal"/>
      <w:lvlText w:val="%1."/>
      <w:lvlJc w:val="left"/>
      <w:pPr>
        <w:tabs>
          <w:tab w:val="num" w:pos="360"/>
        </w:tabs>
        <w:ind w:left="360" w:hanging="360"/>
      </w:pPr>
      <w:rPr>
        <w:rFonts w:cs="Times New Roman"/>
      </w:rPr>
    </w:lvl>
  </w:abstractNum>
  <w:abstractNum w:abstractNumId="10">
    <w:nsid w:val="2FD37E8E"/>
    <w:multiLevelType w:val="singleLevel"/>
    <w:tmpl w:val="B8C2716C"/>
    <w:lvl w:ilvl="0">
      <w:start w:val="1"/>
      <w:numFmt w:val="decimal"/>
      <w:lvlText w:val="%1."/>
      <w:lvlJc w:val="left"/>
      <w:pPr>
        <w:tabs>
          <w:tab w:val="num" w:pos="360"/>
        </w:tabs>
        <w:ind w:left="360" w:hanging="360"/>
      </w:pPr>
      <w:rPr>
        <w:rFonts w:cs="Times New Roman"/>
      </w:rPr>
    </w:lvl>
  </w:abstractNum>
  <w:abstractNum w:abstractNumId="11">
    <w:nsid w:val="34666BB2"/>
    <w:multiLevelType w:val="hybridMultilevel"/>
    <w:tmpl w:val="B4F2339E"/>
    <w:lvl w:ilvl="0" w:tplc="5F4A08F6">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34E62B48"/>
    <w:multiLevelType w:val="hybridMultilevel"/>
    <w:tmpl w:val="D8BAEEEC"/>
    <w:name w:val="WW8Num43"/>
    <w:lvl w:ilvl="0" w:tplc="A4E47010">
      <w:start w:val="1"/>
      <w:numFmt w:val="decimal"/>
      <w:lvlText w:val="%1."/>
      <w:lvlJc w:val="left"/>
      <w:pPr>
        <w:tabs>
          <w:tab w:val="num" w:pos="1080"/>
        </w:tabs>
        <w:ind w:left="1080" w:hanging="360"/>
      </w:pPr>
      <w:rPr>
        <w:rFonts w:cs="Times New Roman" w:hint="default"/>
      </w:rPr>
    </w:lvl>
    <w:lvl w:ilvl="1" w:tplc="3676AB52">
      <w:start w:val="1"/>
      <w:numFmt w:val="decimal"/>
      <w:lvlText w:val="%2)"/>
      <w:lvlJc w:val="left"/>
      <w:pPr>
        <w:tabs>
          <w:tab w:val="num" w:pos="1440"/>
        </w:tabs>
        <w:ind w:left="1440" w:hanging="360"/>
      </w:pPr>
      <w:rPr>
        <w:rFonts w:cs="Times New Roman" w:hint="default"/>
        <w:sz w:val="24"/>
        <w:szCs w:val="24"/>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39936A9C"/>
    <w:multiLevelType w:val="hybridMultilevel"/>
    <w:tmpl w:val="77486526"/>
    <w:lvl w:ilvl="0" w:tplc="84E0E72C">
      <w:start w:val="1"/>
      <w:numFmt w:val="decimal"/>
      <w:lvlText w:val="%1)"/>
      <w:lvlJc w:val="left"/>
      <w:pPr>
        <w:ind w:left="1268" w:hanging="360"/>
      </w:pPr>
      <w:rPr>
        <w:rFonts w:cs="Times New Roman"/>
      </w:rPr>
    </w:lvl>
    <w:lvl w:ilvl="1" w:tplc="04150019">
      <w:start w:val="1"/>
      <w:numFmt w:val="lowerLetter"/>
      <w:lvlText w:val="%2."/>
      <w:lvlJc w:val="left"/>
      <w:pPr>
        <w:ind w:left="1988" w:hanging="360"/>
      </w:pPr>
      <w:rPr>
        <w:rFonts w:cs="Times New Roman"/>
      </w:rPr>
    </w:lvl>
    <w:lvl w:ilvl="2" w:tplc="0415001B">
      <w:start w:val="1"/>
      <w:numFmt w:val="lowerRoman"/>
      <w:lvlText w:val="%3."/>
      <w:lvlJc w:val="right"/>
      <w:pPr>
        <w:ind w:left="2708" w:hanging="180"/>
      </w:pPr>
      <w:rPr>
        <w:rFonts w:cs="Times New Roman"/>
      </w:rPr>
    </w:lvl>
    <w:lvl w:ilvl="3" w:tplc="0415000F">
      <w:start w:val="1"/>
      <w:numFmt w:val="decimal"/>
      <w:lvlText w:val="%4."/>
      <w:lvlJc w:val="left"/>
      <w:pPr>
        <w:ind w:left="3428" w:hanging="360"/>
      </w:pPr>
      <w:rPr>
        <w:rFonts w:cs="Times New Roman"/>
      </w:rPr>
    </w:lvl>
    <w:lvl w:ilvl="4" w:tplc="04150019">
      <w:start w:val="1"/>
      <w:numFmt w:val="lowerLetter"/>
      <w:lvlText w:val="%5."/>
      <w:lvlJc w:val="left"/>
      <w:pPr>
        <w:ind w:left="4148" w:hanging="360"/>
      </w:pPr>
      <w:rPr>
        <w:rFonts w:cs="Times New Roman"/>
      </w:rPr>
    </w:lvl>
    <w:lvl w:ilvl="5" w:tplc="0415001B">
      <w:start w:val="1"/>
      <w:numFmt w:val="lowerRoman"/>
      <w:lvlText w:val="%6."/>
      <w:lvlJc w:val="right"/>
      <w:pPr>
        <w:ind w:left="4868" w:hanging="180"/>
      </w:pPr>
      <w:rPr>
        <w:rFonts w:cs="Times New Roman"/>
      </w:rPr>
    </w:lvl>
    <w:lvl w:ilvl="6" w:tplc="0415000F">
      <w:start w:val="1"/>
      <w:numFmt w:val="decimal"/>
      <w:lvlText w:val="%7."/>
      <w:lvlJc w:val="left"/>
      <w:pPr>
        <w:ind w:left="5588" w:hanging="360"/>
      </w:pPr>
      <w:rPr>
        <w:rFonts w:cs="Times New Roman"/>
      </w:rPr>
    </w:lvl>
    <w:lvl w:ilvl="7" w:tplc="04150019">
      <w:start w:val="1"/>
      <w:numFmt w:val="lowerLetter"/>
      <w:lvlText w:val="%8."/>
      <w:lvlJc w:val="left"/>
      <w:pPr>
        <w:ind w:left="6308" w:hanging="360"/>
      </w:pPr>
      <w:rPr>
        <w:rFonts w:cs="Times New Roman"/>
      </w:rPr>
    </w:lvl>
    <w:lvl w:ilvl="8" w:tplc="0415001B">
      <w:start w:val="1"/>
      <w:numFmt w:val="lowerRoman"/>
      <w:lvlText w:val="%9."/>
      <w:lvlJc w:val="right"/>
      <w:pPr>
        <w:ind w:left="7028" w:hanging="180"/>
      </w:pPr>
      <w:rPr>
        <w:rFonts w:cs="Times New Roman"/>
      </w:rPr>
    </w:lvl>
  </w:abstractNum>
  <w:abstractNum w:abstractNumId="14">
    <w:nsid w:val="3C6A6A94"/>
    <w:multiLevelType w:val="hybridMultilevel"/>
    <w:tmpl w:val="DA7AFB44"/>
    <w:lvl w:ilvl="0" w:tplc="73E6D1EA">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nsid w:val="430E311F"/>
    <w:multiLevelType w:val="hybridMultilevel"/>
    <w:tmpl w:val="49FA805A"/>
    <w:lvl w:ilvl="0" w:tplc="04150017">
      <w:start w:val="1"/>
      <w:numFmt w:val="lowerLetter"/>
      <w:lvlText w:val="%1)"/>
      <w:lvlJc w:val="left"/>
      <w:rPr>
        <w:rFonts w:cs="Times New Roman"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436F2F9B"/>
    <w:multiLevelType w:val="singleLevel"/>
    <w:tmpl w:val="84E0E72C"/>
    <w:lvl w:ilvl="0">
      <w:start w:val="1"/>
      <w:numFmt w:val="decimal"/>
      <w:lvlText w:val="%1."/>
      <w:lvlJc w:val="left"/>
      <w:pPr>
        <w:tabs>
          <w:tab w:val="num" w:pos="360"/>
        </w:tabs>
        <w:ind w:left="360" w:hanging="360"/>
      </w:pPr>
      <w:rPr>
        <w:rFonts w:cs="Times New Roman"/>
      </w:rPr>
    </w:lvl>
  </w:abstractNum>
  <w:abstractNum w:abstractNumId="17">
    <w:nsid w:val="4BDC76B7"/>
    <w:multiLevelType w:val="hybridMultilevel"/>
    <w:tmpl w:val="2990F254"/>
    <w:lvl w:ilvl="0" w:tplc="E142626E">
      <w:start w:val="1"/>
      <w:numFmt w:val="upperRoman"/>
      <w:pStyle w:val="Nagwek1"/>
      <w:lvlText w:val="%1."/>
      <w:lvlJc w:val="righ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4F3572AA"/>
    <w:multiLevelType w:val="singleLevel"/>
    <w:tmpl w:val="B8C2716C"/>
    <w:lvl w:ilvl="0">
      <w:start w:val="1"/>
      <w:numFmt w:val="decimal"/>
      <w:lvlText w:val="%1."/>
      <w:lvlJc w:val="left"/>
      <w:pPr>
        <w:tabs>
          <w:tab w:val="num" w:pos="360"/>
        </w:tabs>
        <w:ind w:left="360" w:hanging="360"/>
      </w:pPr>
      <w:rPr>
        <w:rFonts w:cs="Times New Roman"/>
      </w:rPr>
    </w:lvl>
  </w:abstractNum>
  <w:abstractNum w:abstractNumId="19">
    <w:nsid w:val="5202562C"/>
    <w:multiLevelType w:val="hybridMultilevel"/>
    <w:tmpl w:val="BE7AEBC0"/>
    <w:lvl w:ilvl="0" w:tplc="5F4A08F6">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5F22790A"/>
    <w:multiLevelType w:val="hybridMultilevel"/>
    <w:tmpl w:val="A98282CE"/>
    <w:lvl w:ilvl="0" w:tplc="5F4A08F6">
      <w:start w:val="1"/>
      <w:numFmt w:val="decimal"/>
      <w:lvlText w:val="%1)"/>
      <w:lvlJc w:val="left"/>
      <w:pPr>
        <w:tabs>
          <w:tab w:val="num" w:pos="360"/>
        </w:tabs>
        <w:ind w:left="360" w:hanging="360"/>
      </w:pPr>
      <w:rPr>
        <w:rFonts w:cs="Times New Roman" w:hint="default"/>
      </w:rPr>
    </w:lvl>
    <w:lvl w:ilvl="1" w:tplc="B5400AC8">
      <w:start w:val="1"/>
      <w:numFmt w:val="lowerLetter"/>
      <w:lvlText w:val="%2)"/>
      <w:lvlJc w:val="left"/>
      <w:pPr>
        <w:tabs>
          <w:tab w:val="num" w:pos="1778"/>
        </w:tabs>
        <w:ind w:left="1778" w:hanging="360"/>
      </w:pPr>
      <w:rPr>
        <w:rFonts w:ascii="Times New Roman" w:eastAsia="Times New Roman" w:hAnsi="Times New Roman" w:cs="Times New Roman"/>
      </w:rPr>
    </w:lvl>
    <w:lvl w:ilvl="2" w:tplc="EBC0A57A">
      <w:start w:val="1"/>
      <w:numFmt w:val="bullet"/>
      <w:lvlText w:val="-"/>
      <w:lvlJc w:val="left"/>
      <w:pPr>
        <w:tabs>
          <w:tab w:val="num" w:pos="2340"/>
        </w:tabs>
        <w:ind w:left="2340" w:hanging="360"/>
      </w:pPr>
      <w:rPr>
        <w:rFonts w:ascii="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65A06EB4"/>
    <w:multiLevelType w:val="hybridMultilevel"/>
    <w:tmpl w:val="6E4A7508"/>
    <w:lvl w:ilvl="0" w:tplc="04150001">
      <w:start w:val="1"/>
      <w:numFmt w:val="decimal"/>
      <w:lvlText w:val="%1."/>
      <w:lvlJc w:val="left"/>
      <w:pPr>
        <w:tabs>
          <w:tab w:val="num" w:pos="1080"/>
        </w:tabs>
        <w:ind w:left="1080" w:hanging="360"/>
      </w:pPr>
      <w:rPr>
        <w:rFonts w:cs="Times New Roman" w:hint="default"/>
      </w:rPr>
    </w:lvl>
    <w:lvl w:ilvl="1" w:tplc="04150003">
      <w:start w:val="1"/>
      <w:numFmt w:val="bullet"/>
      <w:lvlText w:val="-"/>
      <w:lvlJc w:val="left"/>
      <w:pPr>
        <w:tabs>
          <w:tab w:val="num" w:pos="1440"/>
        </w:tabs>
        <w:ind w:left="1440" w:hanging="360"/>
      </w:pPr>
      <w:rPr>
        <w:rFonts w:ascii="Times New Roman" w:hAnsi="Times New Roman" w:hint="default"/>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2">
    <w:nsid w:val="66384A16"/>
    <w:multiLevelType w:val="hybridMultilevel"/>
    <w:tmpl w:val="E4E49174"/>
    <w:lvl w:ilvl="0" w:tplc="0415000F">
      <w:start w:val="1"/>
      <w:numFmt w:val="decimal"/>
      <w:lvlText w:val="%1."/>
      <w:lvlJc w:val="left"/>
      <w:pPr>
        <w:tabs>
          <w:tab w:val="num" w:pos="567"/>
        </w:tabs>
        <w:ind w:left="567" w:hanging="567"/>
      </w:pPr>
      <w:rPr>
        <w:rFonts w:cs="Times New Roman"/>
        <w:b w:val="0"/>
        <w:bCs w:val="0"/>
        <w:i w:val="0"/>
        <w:iCs w:val="0"/>
      </w:rPr>
    </w:lvl>
    <w:lvl w:ilvl="1" w:tplc="32229FD8">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67057942"/>
    <w:multiLevelType w:val="hybridMultilevel"/>
    <w:tmpl w:val="49140016"/>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7356093E"/>
    <w:multiLevelType w:val="hybridMultilevel"/>
    <w:tmpl w:val="85860BE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52C6280"/>
    <w:multiLevelType w:val="hybridMultilevel"/>
    <w:tmpl w:val="4928F11C"/>
    <w:lvl w:ilvl="0" w:tplc="5F4A08F6">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78BA5AAB"/>
    <w:multiLevelType w:val="hybridMultilevel"/>
    <w:tmpl w:val="EFB8F5FC"/>
    <w:lvl w:ilvl="0" w:tplc="1826E56E">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hint="default"/>
      </w:rPr>
    </w:lvl>
    <w:lvl w:ilvl="2" w:tplc="0415001B">
      <w:start w:val="1"/>
      <w:numFmt w:val="bullet"/>
      <w:lvlText w:val="-"/>
      <w:lvlJc w:val="left"/>
      <w:pPr>
        <w:tabs>
          <w:tab w:val="num" w:pos="2340"/>
        </w:tabs>
        <w:ind w:left="2340" w:hanging="360"/>
      </w:pPr>
      <w:rPr>
        <w:rFonts w:ascii="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9B609B2"/>
    <w:multiLevelType w:val="hybridMultilevel"/>
    <w:tmpl w:val="23F83F3A"/>
    <w:lvl w:ilvl="0" w:tplc="0415000F">
      <w:start w:val="1"/>
      <w:numFmt w:val="decimal"/>
      <w:lvlText w:val="%1)"/>
      <w:lvlJc w:val="left"/>
      <w:pPr>
        <w:ind w:left="720" w:hanging="360"/>
      </w:pPr>
      <w:rPr>
        <w:rFonts w:cs="Times New Roman" w:hint="default"/>
        <w:sz w:val="24"/>
        <w:szCs w:val="24"/>
      </w:rPr>
    </w:lvl>
    <w:lvl w:ilvl="1" w:tplc="8B0012F0">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10"/>
  </w:num>
  <w:num w:numId="2">
    <w:abstractNumId w:val="18"/>
  </w:num>
  <w:num w:numId="3">
    <w:abstractNumId w:val="9"/>
  </w:num>
  <w:num w:numId="4">
    <w:abstractNumId w:val="1"/>
  </w:num>
  <w:num w:numId="5">
    <w:abstractNumId w:val="14"/>
  </w:num>
  <w:num w:numId="6">
    <w:abstractNumId w:val="12"/>
  </w:num>
  <w:num w:numId="7">
    <w:abstractNumId w:val="5"/>
  </w:num>
  <w:num w:numId="8">
    <w:abstractNumId w:val="21"/>
  </w:num>
  <w:num w:numId="9">
    <w:abstractNumId w:val="27"/>
  </w:num>
  <w:num w:numId="10">
    <w:abstractNumId w:val="26"/>
  </w:num>
  <w:num w:numId="11">
    <w:abstractNumId w:val="11"/>
  </w:num>
  <w:num w:numId="12">
    <w:abstractNumId w:val="16"/>
  </w:num>
  <w:num w:numId="13">
    <w:abstractNumId w:val="13"/>
  </w:num>
  <w:num w:numId="14">
    <w:abstractNumId w:val="22"/>
  </w:num>
  <w:num w:numId="15">
    <w:abstractNumId w:val="8"/>
  </w:num>
  <w:num w:numId="16">
    <w:abstractNumId w:val="6"/>
  </w:num>
  <w:num w:numId="17">
    <w:abstractNumId w:val="25"/>
  </w:num>
  <w:num w:numId="18">
    <w:abstractNumId w:val="17"/>
  </w:num>
  <w:num w:numId="19">
    <w:abstractNumId w:val="7"/>
  </w:num>
  <w:num w:numId="20">
    <w:abstractNumId w:val="3"/>
  </w:num>
  <w:num w:numId="21">
    <w:abstractNumId w:val="7"/>
    <w:lvlOverride w:ilvl="0">
      <w:startOverride w:val="1"/>
    </w:lvlOverride>
  </w:num>
  <w:num w:numId="22">
    <w:abstractNumId w:val="19"/>
  </w:num>
  <w:num w:numId="23">
    <w:abstractNumId w:val="20"/>
  </w:num>
  <w:num w:numId="24">
    <w:abstractNumId w:val="23"/>
  </w:num>
  <w:num w:numId="25">
    <w:abstractNumId w:val="15"/>
  </w:num>
  <w:num w:numId="26">
    <w:abstractNumId w:val="0"/>
  </w:num>
  <w:num w:numId="27">
    <w:abstractNumId w:val="24"/>
  </w:num>
  <w:num w:numId="28">
    <w:abstractNumId w:val="4"/>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trackRevisions/>
  <w:doNotTrackMoves/>
  <w:defaultTabStop w:val="708"/>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512"/>
    <w:rsid w:val="00114697"/>
    <w:rsid w:val="00186B07"/>
    <w:rsid w:val="00192DA8"/>
    <w:rsid w:val="001A4ECD"/>
    <w:rsid w:val="00254234"/>
    <w:rsid w:val="002563D6"/>
    <w:rsid w:val="00284649"/>
    <w:rsid w:val="002A69F0"/>
    <w:rsid w:val="002D05AF"/>
    <w:rsid w:val="00316293"/>
    <w:rsid w:val="003A2E4E"/>
    <w:rsid w:val="003A5CE6"/>
    <w:rsid w:val="003D0161"/>
    <w:rsid w:val="003E63B9"/>
    <w:rsid w:val="00431F20"/>
    <w:rsid w:val="0043375A"/>
    <w:rsid w:val="00455C60"/>
    <w:rsid w:val="004608CE"/>
    <w:rsid w:val="004A13C8"/>
    <w:rsid w:val="004C110A"/>
    <w:rsid w:val="004C3107"/>
    <w:rsid w:val="005630C2"/>
    <w:rsid w:val="00571BFD"/>
    <w:rsid w:val="00573B05"/>
    <w:rsid w:val="00584A35"/>
    <w:rsid w:val="005A6666"/>
    <w:rsid w:val="005C1C4C"/>
    <w:rsid w:val="005C33A4"/>
    <w:rsid w:val="005C4393"/>
    <w:rsid w:val="005E3674"/>
    <w:rsid w:val="006438EA"/>
    <w:rsid w:val="006727E7"/>
    <w:rsid w:val="006A01A2"/>
    <w:rsid w:val="006A2A30"/>
    <w:rsid w:val="00707BD8"/>
    <w:rsid w:val="00740AC4"/>
    <w:rsid w:val="00744C1E"/>
    <w:rsid w:val="007F04E5"/>
    <w:rsid w:val="007F377A"/>
    <w:rsid w:val="008044D3"/>
    <w:rsid w:val="0083649C"/>
    <w:rsid w:val="008531B5"/>
    <w:rsid w:val="00872EA9"/>
    <w:rsid w:val="00894977"/>
    <w:rsid w:val="00925206"/>
    <w:rsid w:val="00930D9E"/>
    <w:rsid w:val="00943B13"/>
    <w:rsid w:val="00947AAC"/>
    <w:rsid w:val="00967081"/>
    <w:rsid w:val="009C5A50"/>
    <w:rsid w:val="00A00B53"/>
    <w:rsid w:val="00A83512"/>
    <w:rsid w:val="00AA13E7"/>
    <w:rsid w:val="00AA48CB"/>
    <w:rsid w:val="00AE63F9"/>
    <w:rsid w:val="00B05C49"/>
    <w:rsid w:val="00B5139D"/>
    <w:rsid w:val="00B52A07"/>
    <w:rsid w:val="00B613BA"/>
    <w:rsid w:val="00B655DD"/>
    <w:rsid w:val="00B959CB"/>
    <w:rsid w:val="00BB3031"/>
    <w:rsid w:val="00C07EB2"/>
    <w:rsid w:val="00C51F02"/>
    <w:rsid w:val="00C810A9"/>
    <w:rsid w:val="00C83FB7"/>
    <w:rsid w:val="00C90679"/>
    <w:rsid w:val="00CB0297"/>
    <w:rsid w:val="00CC006C"/>
    <w:rsid w:val="00CE01C5"/>
    <w:rsid w:val="00D06033"/>
    <w:rsid w:val="00D67C18"/>
    <w:rsid w:val="00D81998"/>
    <w:rsid w:val="00DB339C"/>
    <w:rsid w:val="00DB5F18"/>
    <w:rsid w:val="00DC621A"/>
    <w:rsid w:val="00E514DA"/>
    <w:rsid w:val="00E55B89"/>
    <w:rsid w:val="00E83938"/>
    <w:rsid w:val="00F52521"/>
    <w:rsid w:val="00F619F4"/>
    <w:rsid w:val="00FD55AE"/>
    <w:rsid w:val="00FF7F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6438EA"/>
    <w:pPr>
      <w:spacing w:before="120"/>
      <w:jc w:val="both"/>
    </w:pPr>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438EA"/>
    <w:pPr>
      <w:keepNext/>
      <w:keepLines/>
      <w:numPr>
        <w:numId w:val="18"/>
      </w:numPr>
      <w:spacing w:before="480"/>
      <w:outlineLvl w:val="0"/>
    </w:pPr>
    <w:rPr>
      <w:rFonts w:ascii="Cambria" w:eastAsia="Calibri" w:hAnsi="Cambria" w:cs="Cambria"/>
      <w:b/>
      <w:bCs/>
      <w:color w:val="365F91"/>
      <w:sz w:val="28"/>
      <w:szCs w:val="28"/>
    </w:rPr>
  </w:style>
  <w:style w:type="paragraph" w:styleId="Nagwek2">
    <w:name w:val="heading 2"/>
    <w:basedOn w:val="Normalny"/>
    <w:next w:val="Normalny"/>
    <w:link w:val="Nagwek2Znak"/>
    <w:uiPriority w:val="99"/>
    <w:qFormat/>
    <w:rsid w:val="006727E7"/>
    <w:pPr>
      <w:keepNext/>
      <w:keepLines/>
      <w:numPr>
        <w:numId w:val="19"/>
      </w:numPr>
      <w:spacing w:before="200"/>
      <w:outlineLvl w:val="1"/>
    </w:pPr>
    <w:rPr>
      <w:rFonts w:eastAsia="Calibri" w:cs="Cambria"/>
      <w:b/>
      <w:bCs/>
      <w:color w:val="4F81BD"/>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6438EA"/>
    <w:rPr>
      <w:rFonts w:ascii="Cambria" w:hAnsi="Cambria" w:cs="Cambria"/>
      <w:b/>
      <w:bCs/>
      <w:color w:val="365F91"/>
      <w:sz w:val="28"/>
      <w:szCs w:val="28"/>
      <w:lang w:eastAsia="pl-PL"/>
    </w:rPr>
  </w:style>
  <w:style w:type="character" w:customStyle="1" w:styleId="Nagwek2Znak">
    <w:name w:val="Nagłówek 2 Znak"/>
    <w:link w:val="Nagwek2"/>
    <w:uiPriority w:val="99"/>
    <w:locked/>
    <w:rsid w:val="006727E7"/>
    <w:rPr>
      <w:rFonts w:ascii="Times New Roman" w:hAnsi="Times New Roman" w:cs="Cambria"/>
      <w:b/>
      <w:bCs/>
      <w:color w:val="4F81BD"/>
      <w:sz w:val="26"/>
      <w:szCs w:val="26"/>
    </w:rPr>
  </w:style>
  <w:style w:type="paragraph" w:styleId="Tekstdymka">
    <w:name w:val="Balloon Text"/>
    <w:basedOn w:val="Normalny"/>
    <w:link w:val="TekstdymkaZnak"/>
    <w:uiPriority w:val="99"/>
    <w:semiHidden/>
    <w:rsid w:val="00431F20"/>
    <w:rPr>
      <w:rFonts w:ascii="Tahoma" w:hAnsi="Tahoma" w:cs="Tahoma"/>
      <w:sz w:val="16"/>
      <w:szCs w:val="16"/>
    </w:rPr>
  </w:style>
  <w:style w:type="character" w:customStyle="1" w:styleId="TekstdymkaZnak">
    <w:name w:val="Tekst dymka Znak"/>
    <w:link w:val="Tekstdymka"/>
    <w:uiPriority w:val="99"/>
    <w:semiHidden/>
    <w:locked/>
    <w:rsid w:val="00431F20"/>
    <w:rPr>
      <w:rFonts w:ascii="Tahoma" w:hAnsi="Tahoma" w:cs="Tahoma"/>
      <w:sz w:val="16"/>
      <w:szCs w:val="16"/>
    </w:rPr>
  </w:style>
  <w:style w:type="paragraph" w:styleId="Nagwek">
    <w:name w:val="header"/>
    <w:basedOn w:val="Normalny"/>
    <w:link w:val="NagwekZnak"/>
    <w:uiPriority w:val="99"/>
    <w:rsid w:val="00943B13"/>
    <w:pPr>
      <w:tabs>
        <w:tab w:val="center" w:pos="4536"/>
        <w:tab w:val="right" w:pos="9072"/>
      </w:tabs>
    </w:pPr>
  </w:style>
  <w:style w:type="character" w:customStyle="1" w:styleId="NagwekZnak">
    <w:name w:val="Nagłówek Znak"/>
    <w:link w:val="Nagwek"/>
    <w:uiPriority w:val="99"/>
    <w:locked/>
    <w:rsid w:val="00943B13"/>
    <w:rPr>
      <w:rFonts w:cs="Times New Roman"/>
    </w:rPr>
  </w:style>
  <w:style w:type="paragraph" w:styleId="Stopka">
    <w:name w:val="footer"/>
    <w:basedOn w:val="Normalny"/>
    <w:link w:val="StopkaZnak"/>
    <w:uiPriority w:val="99"/>
    <w:rsid w:val="00943B13"/>
    <w:pPr>
      <w:tabs>
        <w:tab w:val="center" w:pos="4536"/>
        <w:tab w:val="right" w:pos="9072"/>
      </w:tabs>
    </w:pPr>
  </w:style>
  <w:style w:type="character" w:customStyle="1" w:styleId="StopkaZnak">
    <w:name w:val="Stopka Znak"/>
    <w:link w:val="Stopka"/>
    <w:uiPriority w:val="99"/>
    <w:locked/>
    <w:rsid w:val="00943B13"/>
    <w:rPr>
      <w:rFonts w:cs="Times New Roman"/>
    </w:rPr>
  </w:style>
  <w:style w:type="paragraph" w:customStyle="1" w:styleId="Default">
    <w:name w:val="Default"/>
    <w:uiPriority w:val="99"/>
    <w:rsid w:val="006438EA"/>
    <w:pPr>
      <w:widowControl w:val="0"/>
      <w:autoSpaceDE w:val="0"/>
      <w:autoSpaceDN w:val="0"/>
      <w:adjustRightInd w:val="0"/>
    </w:pPr>
    <w:rPr>
      <w:rFonts w:ascii="Times New Roman" w:eastAsia="Times New Roman" w:hAnsi="Times New Roman"/>
      <w:color w:val="000000"/>
      <w:sz w:val="24"/>
      <w:szCs w:val="24"/>
    </w:rPr>
  </w:style>
  <w:style w:type="paragraph" w:styleId="Nagwekspisutreci">
    <w:name w:val="TOC Heading"/>
    <w:basedOn w:val="Nagwek1"/>
    <w:next w:val="Normalny"/>
    <w:uiPriority w:val="99"/>
    <w:qFormat/>
    <w:rsid w:val="006438EA"/>
    <w:pPr>
      <w:spacing w:line="276" w:lineRule="auto"/>
      <w:jc w:val="left"/>
      <w:outlineLvl w:val="9"/>
    </w:pPr>
    <w:rPr>
      <w:lang w:eastAsia="en-US"/>
    </w:rPr>
  </w:style>
  <w:style w:type="character" w:styleId="Hipercze">
    <w:name w:val="Hyperlink"/>
    <w:uiPriority w:val="99"/>
    <w:rsid w:val="006438EA"/>
    <w:rPr>
      <w:rFonts w:cs="Times New Roman"/>
      <w:color w:val="0000FF"/>
      <w:u w:val="single"/>
    </w:rPr>
  </w:style>
  <w:style w:type="paragraph" w:styleId="Spistreci2">
    <w:name w:val="toc 2"/>
    <w:basedOn w:val="Normalny"/>
    <w:next w:val="Normalny"/>
    <w:autoRedefine/>
    <w:uiPriority w:val="99"/>
    <w:rsid w:val="006438EA"/>
    <w:pPr>
      <w:spacing w:after="100"/>
      <w:ind w:left="240"/>
    </w:pPr>
  </w:style>
  <w:style w:type="paragraph" w:customStyle="1" w:styleId="CM15">
    <w:name w:val="CM15"/>
    <w:basedOn w:val="Default"/>
    <w:next w:val="Default"/>
    <w:uiPriority w:val="99"/>
    <w:rsid w:val="006438EA"/>
    <w:pPr>
      <w:spacing w:line="276" w:lineRule="atLeast"/>
    </w:pPr>
    <w:rPr>
      <w:color w:val="auto"/>
    </w:rPr>
  </w:style>
  <w:style w:type="character" w:styleId="Odwoaniedokomentarza">
    <w:name w:val="annotation reference"/>
    <w:uiPriority w:val="99"/>
    <w:semiHidden/>
    <w:rsid w:val="00C51F02"/>
    <w:rPr>
      <w:rFonts w:cs="Times New Roman"/>
      <w:sz w:val="16"/>
      <w:szCs w:val="16"/>
    </w:rPr>
  </w:style>
  <w:style w:type="paragraph" w:styleId="Tekstkomentarza">
    <w:name w:val="annotation text"/>
    <w:basedOn w:val="Normalny"/>
    <w:link w:val="TekstkomentarzaZnak"/>
    <w:uiPriority w:val="99"/>
    <w:semiHidden/>
    <w:rsid w:val="00C51F02"/>
    <w:rPr>
      <w:sz w:val="20"/>
      <w:szCs w:val="20"/>
    </w:rPr>
  </w:style>
  <w:style w:type="character" w:customStyle="1" w:styleId="TekstkomentarzaZnak">
    <w:name w:val="Tekst komentarza Znak"/>
    <w:link w:val="Tekstkomentarza"/>
    <w:uiPriority w:val="99"/>
    <w:semiHidden/>
    <w:locked/>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rsid w:val="00C51F02"/>
    <w:rPr>
      <w:b/>
      <w:bCs/>
    </w:rPr>
  </w:style>
  <w:style w:type="character" w:customStyle="1" w:styleId="TematkomentarzaZnak">
    <w:name w:val="Temat komentarza Znak"/>
    <w:link w:val="Tematkomentarza"/>
    <w:uiPriority w:val="99"/>
    <w:semiHidden/>
    <w:locked/>
    <w:rPr>
      <w:rFonts w:ascii="Times New Roman" w:hAnsi="Times New Roman" w:cs="Times New Roman"/>
      <w:b/>
      <w:bCs/>
      <w:sz w:val="20"/>
      <w:szCs w:val="20"/>
    </w:rPr>
  </w:style>
  <w:style w:type="paragraph" w:styleId="Spistreci1">
    <w:name w:val="toc 1"/>
    <w:basedOn w:val="Normalny"/>
    <w:next w:val="Normalny"/>
    <w:autoRedefine/>
    <w:uiPriority w:val="99"/>
    <w:locked/>
    <w:rsid w:val="005630C2"/>
    <w:pPr>
      <w:spacing w:after="100"/>
    </w:pPr>
  </w:style>
  <w:style w:type="paragraph" w:styleId="Akapitzlist">
    <w:name w:val="List Paragraph"/>
    <w:basedOn w:val="Normalny"/>
    <w:uiPriority w:val="99"/>
    <w:qFormat/>
    <w:rsid w:val="005630C2"/>
    <w:pPr>
      <w:ind w:left="720"/>
      <w:contextualSpacing/>
    </w:pPr>
  </w:style>
  <w:style w:type="paragraph" w:styleId="Spistreci8">
    <w:name w:val="toc 8"/>
    <w:basedOn w:val="Normalny"/>
    <w:next w:val="Normalny"/>
    <w:autoRedefine/>
    <w:uiPriority w:val="99"/>
    <w:locked/>
    <w:rsid w:val="002A69F0"/>
    <w:pPr>
      <w:spacing w:after="100"/>
      <w:ind w:left="16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1799</Words>
  <Characters>10800</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Ożgo</cp:lastModifiedBy>
  <cp:revision>5</cp:revision>
  <cp:lastPrinted>2013-01-24T11:27:00Z</cp:lastPrinted>
  <dcterms:created xsi:type="dcterms:W3CDTF">2013-01-21T12:38:00Z</dcterms:created>
  <dcterms:modified xsi:type="dcterms:W3CDTF">2013-01-30T11:00:00Z</dcterms:modified>
</cp:coreProperties>
</file>