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893" w:rsidRDefault="00E37380" w:rsidP="0053059A">
      <w:pPr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3.25pt;height:51.75pt;visibility:visible">
            <v:imagedata r:id="rId8" o:title=""/>
          </v:shape>
        </w:pict>
      </w:r>
    </w:p>
    <w:p w:rsidR="00A74893" w:rsidRDefault="00A74893" w:rsidP="007872F1">
      <w:pPr>
        <w:jc w:val="right"/>
      </w:pPr>
      <w:r>
        <w:t>BDG-II-3710-16/12</w:t>
      </w:r>
    </w:p>
    <w:p w:rsidR="00A74893" w:rsidRPr="00264AA8" w:rsidRDefault="00A74893" w:rsidP="00264AA8">
      <w:pPr>
        <w:pStyle w:val="Nagwek"/>
        <w:tabs>
          <w:tab w:val="clear" w:pos="9072"/>
          <w:tab w:val="center" w:leader="dot" w:pos="4536"/>
          <w:tab w:val="right" w:leader="dot" w:pos="6237"/>
        </w:tabs>
        <w:spacing w:after="480"/>
        <w:jc w:val="right"/>
        <w:rPr>
          <w:sz w:val="22"/>
          <w:szCs w:val="22"/>
        </w:rPr>
      </w:pPr>
      <w:r w:rsidRPr="00264AA8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12</w:t>
      </w:r>
      <w:r w:rsidRPr="00264AA8">
        <w:rPr>
          <w:sz w:val="22"/>
          <w:szCs w:val="22"/>
        </w:rPr>
        <w:t xml:space="preserve"> do Umowy nr </w:t>
      </w:r>
      <w:r w:rsidRPr="00264AA8">
        <w:rPr>
          <w:sz w:val="22"/>
          <w:szCs w:val="22"/>
        </w:rPr>
        <w:tab/>
        <w:t xml:space="preserve">z dnia </w:t>
      </w:r>
      <w:r w:rsidRPr="00264AA8">
        <w:rPr>
          <w:sz w:val="22"/>
          <w:szCs w:val="22"/>
        </w:rPr>
        <w:tab/>
      </w:r>
    </w:p>
    <w:p w:rsidR="00A74893" w:rsidRDefault="00A74893" w:rsidP="00736F0F">
      <w:pPr>
        <w:jc w:val="center"/>
        <w:rPr>
          <w:rFonts w:ascii="Times New Roman" w:hAnsi="Times New Roman"/>
          <w:b/>
        </w:rPr>
      </w:pPr>
      <w:r w:rsidRPr="00264AA8">
        <w:rPr>
          <w:rFonts w:ascii="Times New Roman" w:hAnsi="Times New Roman"/>
          <w:b/>
        </w:rPr>
        <w:t>Przeglądy i Asysty</w:t>
      </w:r>
    </w:p>
    <w:p w:rsidR="00A74893" w:rsidRPr="0097006B" w:rsidRDefault="00A74893" w:rsidP="0097006B">
      <w:pPr>
        <w:pStyle w:val="Akapitzlist"/>
        <w:numPr>
          <w:ilvl w:val="0"/>
          <w:numId w:val="4"/>
        </w:numPr>
        <w:ind w:left="284" w:hanging="284"/>
        <w:rPr>
          <w:rFonts w:ascii="Times New Roman" w:hAnsi="Times New Roman"/>
          <w:b/>
        </w:rPr>
      </w:pPr>
      <w:r w:rsidRPr="0097006B">
        <w:rPr>
          <w:rFonts w:ascii="Times New Roman" w:hAnsi="Times New Roman"/>
          <w:b/>
        </w:rPr>
        <w:t xml:space="preserve">Asysta Powdrożeniowa: </w:t>
      </w:r>
    </w:p>
    <w:p w:rsidR="00A74893" w:rsidRDefault="00A74893" w:rsidP="00ED16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zapewni Asystę Powdrożeniową przez okres 2 miesięcy od daty Protokołu Odbioru Umowy. Asysta Powdrożeniowa realizowane będzie w siedzibie Zamawiającego. </w:t>
      </w:r>
      <w:r w:rsidRPr="00264AA8">
        <w:rPr>
          <w:rFonts w:ascii="Times New Roman" w:hAnsi="Times New Roman"/>
        </w:rPr>
        <w:t xml:space="preserve">Zamawiający nie będzie ponosił żadnych kosztów związanych z pełnieniem </w:t>
      </w:r>
      <w:r>
        <w:rPr>
          <w:rFonts w:ascii="Times New Roman" w:hAnsi="Times New Roman"/>
        </w:rPr>
        <w:t>A</w:t>
      </w:r>
      <w:r w:rsidRPr="00264AA8">
        <w:rPr>
          <w:rFonts w:ascii="Times New Roman" w:hAnsi="Times New Roman"/>
        </w:rPr>
        <w:t>systy</w:t>
      </w:r>
      <w:r>
        <w:rPr>
          <w:rFonts w:ascii="Times New Roman" w:hAnsi="Times New Roman"/>
        </w:rPr>
        <w:t xml:space="preserve"> Powdrożeniowej </w:t>
      </w:r>
      <w:r w:rsidRPr="00264AA8">
        <w:rPr>
          <w:rFonts w:ascii="Times New Roman" w:hAnsi="Times New Roman"/>
        </w:rPr>
        <w:t>przez pracowników Wykonawcy (kosztów dojazdu, kosztów noclegu itp.).</w:t>
      </w:r>
      <w:r>
        <w:rPr>
          <w:rFonts w:ascii="Times New Roman" w:hAnsi="Times New Roman"/>
        </w:rPr>
        <w:t xml:space="preserve"> W ramach Asysty P</w:t>
      </w:r>
      <w:r w:rsidRPr="00736F0F">
        <w:rPr>
          <w:rFonts w:ascii="Times New Roman" w:hAnsi="Times New Roman"/>
        </w:rPr>
        <w:t xml:space="preserve">owdrożeniowej Wykonawca zapewni </w:t>
      </w:r>
      <w:r>
        <w:rPr>
          <w:rFonts w:ascii="Times New Roman" w:hAnsi="Times New Roman"/>
        </w:rPr>
        <w:t>osoby dedykowane do prac, posiadające kompetencje nie niższe niż zdefiniowane w U</w:t>
      </w:r>
      <w:r w:rsidRPr="00577D88">
        <w:rPr>
          <w:rFonts w:ascii="Times New Roman" w:hAnsi="Times New Roman"/>
        </w:rPr>
        <w:t>mowie.</w:t>
      </w:r>
    </w:p>
    <w:p w:rsidR="00A74893" w:rsidRPr="00577D88" w:rsidRDefault="00A74893" w:rsidP="00736F0F">
      <w:pPr>
        <w:rPr>
          <w:rFonts w:ascii="Times New Roman" w:hAnsi="Times New Roman"/>
        </w:rPr>
      </w:pPr>
    </w:p>
    <w:p w:rsidR="00A74893" w:rsidRPr="0097006B" w:rsidRDefault="00A74893" w:rsidP="0097006B">
      <w:pPr>
        <w:pStyle w:val="Akapitzlist"/>
        <w:numPr>
          <w:ilvl w:val="0"/>
          <w:numId w:val="4"/>
        </w:numPr>
        <w:ind w:left="284" w:hanging="284"/>
        <w:rPr>
          <w:rFonts w:ascii="Times New Roman" w:hAnsi="Times New Roman"/>
          <w:b/>
        </w:rPr>
      </w:pPr>
      <w:r w:rsidRPr="0097006B">
        <w:rPr>
          <w:rFonts w:ascii="Times New Roman" w:hAnsi="Times New Roman"/>
          <w:b/>
        </w:rPr>
        <w:t>Przeglądy okresowe:</w:t>
      </w:r>
    </w:p>
    <w:p w:rsidR="00A74893" w:rsidRDefault="00A74893" w:rsidP="00264AA8">
      <w:pPr>
        <w:jc w:val="both"/>
        <w:rPr>
          <w:rFonts w:ascii="Times New Roman" w:hAnsi="Times New Roman"/>
        </w:rPr>
      </w:pPr>
      <w:r w:rsidRPr="00264AA8">
        <w:rPr>
          <w:rFonts w:ascii="Times New Roman" w:hAnsi="Times New Roman"/>
        </w:rPr>
        <w:t xml:space="preserve">Wykonawca zapewni wykonywanie </w:t>
      </w:r>
      <w:r>
        <w:rPr>
          <w:rFonts w:ascii="Times New Roman" w:hAnsi="Times New Roman"/>
          <w:u w:val="single"/>
        </w:rPr>
        <w:t>P</w:t>
      </w:r>
      <w:r w:rsidRPr="00264AA8">
        <w:rPr>
          <w:rFonts w:ascii="Times New Roman" w:hAnsi="Times New Roman"/>
          <w:u w:val="single"/>
        </w:rPr>
        <w:t xml:space="preserve">rzeglądów okresowych </w:t>
      </w:r>
      <w:r w:rsidRPr="00264AA8">
        <w:rPr>
          <w:rFonts w:ascii="Times New Roman" w:hAnsi="Times New Roman"/>
        </w:rPr>
        <w:t>Systemu ITSM. Przeglądy winny być wykonywane nie rzadziej niż co 3 miesiące</w:t>
      </w:r>
      <w:r>
        <w:rPr>
          <w:rFonts w:ascii="Times New Roman" w:hAnsi="Times New Roman"/>
        </w:rPr>
        <w:t xml:space="preserve"> przez okres 3 lat od  daty Protokołu Odbioru Umowy</w:t>
      </w:r>
      <w:r w:rsidRPr="00264AA8">
        <w:rPr>
          <w:rFonts w:ascii="Times New Roman" w:hAnsi="Times New Roman"/>
        </w:rPr>
        <w:t xml:space="preserve">. Przedmiotem przeglądów </w:t>
      </w:r>
      <w:r>
        <w:rPr>
          <w:rFonts w:ascii="Times New Roman" w:hAnsi="Times New Roman"/>
        </w:rPr>
        <w:t xml:space="preserve">okresowych </w:t>
      </w:r>
      <w:r w:rsidRPr="00264AA8">
        <w:rPr>
          <w:rFonts w:ascii="Times New Roman" w:hAnsi="Times New Roman"/>
        </w:rPr>
        <w:t>będzie prawidłowość funkcjonowania systemu oraz aktualność jego komponentów. Z każdego przeglądu będzie sporządzany raport przedstawiany Zamawiającemu</w:t>
      </w:r>
      <w:r>
        <w:rPr>
          <w:rFonts w:ascii="Times New Roman" w:hAnsi="Times New Roman"/>
        </w:rPr>
        <w:t>, zawierający następujące informacje:</w:t>
      </w:r>
    </w:p>
    <w:p w:rsidR="00A74893" w:rsidRDefault="00A74893" w:rsidP="00B32E0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listę rekomendacji działań, dzięki którym będzie możliwa optymalizacja wykorzystania narzędzia ITSM,</w:t>
      </w:r>
    </w:p>
    <w:p w:rsidR="00A74893" w:rsidRPr="00B32E08" w:rsidRDefault="00A74893" w:rsidP="00B32E0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weryfikację wdrożenia rekomendacji w odniesieniu do propozycji usprawnień zgłoszonych podczas poprzedniego przeglądu oraz ocenę progresu w porównaniu z sytuacją sprzed 3 miesięcy;</w:t>
      </w:r>
    </w:p>
    <w:p w:rsidR="00A74893" w:rsidRPr="00B32E08" w:rsidRDefault="00A74893" w:rsidP="00B32E0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32E08">
        <w:rPr>
          <w:rFonts w:ascii="Times New Roman" w:hAnsi="Times New Roman"/>
        </w:rPr>
        <w:t xml:space="preserve">ocenę </w:t>
      </w:r>
      <w:r>
        <w:rPr>
          <w:rFonts w:ascii="Times New Roman" w:hAnsi="Times New Roman"/>
        </w:rPr>
        <w:t xml:space="preserve">globalnego </w:t>
      </w:r>
      <w:r w:rsidRPr="00B32E08">
        <w:rPr>
          <w:rFonts w:ascii="Times New Roman" w:hAnsi="Times New Roman"/>
        </w:rPr>
        <w:t>stanu skuteczności i poprawności zaimplementowania procesów w narzędziu ITSM</w:t>
      </w:r>
    </w:p>
    <w:p w:rsidR="00A74893" w:rsidRPr="00B32E08" w:rsidRDefault="00A74893" w:rsidP="00B32E08">
      <w:pPr>
        <w:pStyle w:val="Akapitzlist"/>
        <w:ind w:left="0"/>
        <w:jc w:val="both"/>
        <w:rPr>
          <w:rFonts w:ascii="Times New Roman" w:hAnsi="Times New Roman"/>
        </w:rPr>
      </w:pPr>
      <w:r w:rsidRPr="00B32E08">
        <w:rPr>
          <w:rFonts w:ascii="Times New Roman" w:hAnsi="Times New Roman"/>
        </w:rPr>
        <w:t xml:space="preserve">Koszt realizacji przeglądów </w:t>
      </w:r>
      <w:r>
        <w:rPr>
          <w:rFonts w:ascii="Times New Roman" w:hAnsi="Times New Roman"/>
        </w:rPr>
        <w:t xml:space="preserve"> jest</w:t>
      </w:r>
      <w:r w:rsidRPr="00B32E08">
        <w:rPr>
          <w:rFonts w:ascii="Times New Roman" w:hAnsi="Times New Roman"/>
        </w:rPr>
        <w:t xml:space="preserve"> ujęty w kosztach realizacji niniejszego projektu.  </w:t>
      </w:r>
    </w:p>
    <w:p w:rsidR="00A74893" w:rsidRPr="00264AA8" w:rsidRDefault="00A74893" w:rsidP="00264AA8">
      <w:pPr>
        <w:jc w:val="both"/>
        <w:rPr>
          <w:rFonts w:ascii="Times New Roman" w:hAnsi="Times New Roman"/>
        </w:rPr>
      </w:pPr>
      <w:r w:rsidRPr="00264AA8">
        <w:rPr>
          <w:rFonts w:ascii="Times New Roman" w:hAnsi="Times New Roman"/>
        </w:rPr>
        <w:t xml:space="preserve">Wykonawca będzie dostarczał wszystkie </w:t>
      </w:r>
      <w:r w:rsidRPr="00264AA8">
        <w:rPr>
          <w:rFonts w:ascii="Times New Roman" w:hAnsi="Times New Roman"/>
          <w:u w:val="single"/>
        </w:rPr>
        <w:t>aktualizacje i poprawki</w:t>
      </w:r>
      <w:r w:rsidRPr="00872451">
        <w:rPr>
          <w:rFonts w:ascii="Times New Roman" w:hAnsi="Times New Roman"/>
        </w:rPr>
        <w:t xml:space="preserve"> Systemu</w:t>
      </w:r>
      <w:r w:rsidRPr="00264AA8">
        <w:rPr>
          <w:rFonts w:ascii="Times New Roman" w:hAnsi="Times New Roman"/>
        </w:rPr>
        <w:t xml:space="preserve"> ITSM w okresie realizacji zadań wsparcia systemu w terminie od jego produkcyjnego uruchomienia do końca obowiązywania umowy.  Wykonawca w ramach wsparcia utrzymania Systemu ITSM </w:t>
      </w:r>
      <w:r>
        <w:rPr>
          <w:rFonts w:ascii="Times New Roman" w:hAnsi="Times New Roman"/>
        </w:rPr>
        <w:t xml:space="preserve">musi </w:t>
      </w:r>
      <w:r w:rsidRPr="00264AA8">
        <w:rPr>
          <w:rFonts w:ascii="Times New Roman" w:hAnsi="Times New Roman"/>
        </w:rPr>
        <w:t xml:space="preserve">zapewnić instalowanie krytycznych poprawek producentów </w:t>
      </w:r>
      <w:r>
        <w:rPr>
          <w:rFonts w:ascii="Times New Roman" w:hAnsi="Times New Roman"/>
        </w:rPr>
        <w:t xml:space="preserve">dla </w:t>
      </w:r>
      <w:r w:rsidRPr="00264AA8">
        <w:rPr>
          <w:rFonts w:ascii="Times New Roman" w:hAnsi="Times New Roman"/>
        </w:rPr>
        <w:t xml:space="preserve">komponentów związanych z bezpieczeństwem i stabilnością działania aplikacji wchodzących w skład Systemu ITSM. </w:t>
      </w:r>
    </w:p>
    <w:p w:rsidR="00A74893" w:rsidRPr="0097006B" w:rsidRDefault="00A74893" w:rsidP="0097006B">
      <w:pPr>
        <w:pStyle w:val="Akapitzlist"/>
        <w:numPr>
          <w:ilvl w:val="0"/>
          <w:numId w:val="4"/>
        </w:numPr>
        <w:ind w:left="284" w:hanging="284"/>
        <w:rPr>
          <w:rFonts w:ascii="Times New Roman" w:hAnsi="Times New Roman"/>
          <w:b/>
        </w:rPr>
      </w:pPr>
      <w:r w:rsidRPr="0097006B">
        <w:rPr>
          <w:rFonts w:ascii="Times New Roman" w:hAnsi="Times New Roman"/>
          <w:b/>
        </w:rPr>
        <w:t>Asysta Techniczna</w:t>
      </w:r>
    </w:p>
    <w:p w:rsidR="00A74893" w:rsidRPr="00264AA8" w:rsidRDefault="00A74893" w:rsidP="008423CA">
      <w:pPr>
        <w:jc w:val="both"/>
        <w:rPr>
          <w:rFonts w:ascii="Times New Roman" w:hAnsi="Times New Roman"/>
        </w:rPr>
      </w:pPr>
      <w:r w:rsidRPr="00264AA8">
        <w:rPr>
          <w:rFonts w:ascii="Times New Roman" w:hAnsi="Times New Roman"/>
        </w:rPr>
        <w:t xml:space="preserve">Wykonawca zapewni </w:t>
      </w:r>
      <w:r>
        <w:rPr>
          <w:rFonts w:ascii="Times New Roman" w:hAnsi="Times New Roman"/>
          <w:u w:val="single"/>
        </w:rPr>
        <w:t>A</w:t>
      </w:r>
      <w:r w:rsidRPr="00264AA8">
        <w:rPr>
          <w:rFonts w:ascii="Times New Roman" w:hAnsi="Times New Roman"/>
          <w:u w:val="single"/>
        </w:rPr>
        <w:t xml:space="preserve">systę </w:t>
      </w:r>
      <w:r>
        <w:rPr>
          <w:rFonts w:ascii="Times New Roman" w:hAnsi="Times New Roman"/>
          <w:u w:val="single"/>
        </w:rPr>
        <w:t>T</w:t>
      </w:r>
      <w:r w:rsidRPr="00264AA8">
        <w:rPr>
          <w:rFonts w:ascii="Times New Roman" w:hAnsi="Times New Roman"/>
          <w:u w:val="single"/>
        </w:rPr>
        <w:t>echniczną</w:t>
      </w:r>
      <w:r w:rsidRPr="00264AA8">
        <w:rPr>
          <w:rFonts w:ascii="Times New Roman" w:hAnsi="Times New Roman"/>
        </w:rPr>
        <w:t xml:space="preserve"> dla Zamawiającego. W ramach usług </w:t>
      </w:r>
      <w:r>
        <w:rPr>
          <w:rFonts w:ascii="Times New Roman" w:hAnsi="Times New Roman"/>
        </w:rPr>
        <w:t>A</w:t>
      </w:r>
      <w:r w:rsidRPr="00264AA8">
        <w:rPr>
          <w:rFonts w:ascii="Times New Roman" w:hAnsi="Times New Roman"/>
        </w:rPr>
        <w:t>systy</w:t>
      </w:r>
      <w:r>
        <w:rPr>
          <w:rFonts w:ascii="Times New Roman" w:hAnsi="Times New Roman"/>
        </w:rPr>
        <w:t xml:space="preserve"> Technicznej</w:t>
      </w:r>
      <w:r w:rsidRPr="00264AA8">
        <w:rPr>
          <w:rFonts w:ascii="Times New Roman" w:hAnsi="Times New Roman"/>
        </w:rPr>
        <w:t xml:space="preserve"> Wykonawca zapewni obecność konsultanta, posiadającego odpowiednie kwalifikacje </w:t>
      </w:r>
      <w:r>
        <w:rPr>
          <w:rFonts w:ascii="Times New Roman" w:hAnsi="Times New Roman"/>
        </w:rPr>
        <w:t>(nie niższe niż zdefiniowane w Umowie)</w:t>
      </w:r>
      <w:r>
        <w:rPr>
          <w:rFonts w:ascii="Times New Roman" w:hAnsi="Times New Roman"/>
          <w:i/>
        </w:rPr>
        <w:t xml:space="preserve"> </w:t>
      </w:r>
      <w:r w:rsidRPr="00264AA8">
        <w:rPr>
          <w:rFonts w:ascii="Times New Roman" w:hAnsi="Times New Roman"/>
        </w:rPr>
        <w:t>w zakresie modyfikacji systemu, na żądanie Zamawiającego. Zamawiający ma prawo do 100 osobodni, asysty w okresie od produkcyjnego uruchomienia Systemu IT</w:t>
      </w:r>
      <w:r>
        <w:rPr>
          <w:rFonts w:ascii="Times New Roman" w:hAnsi="Times New Roman"/>
        </w:rPr>
        <w:t xml:space="preserve">SM do </w:t>
      </w:r>
      <w:r>
        <w:rPr>
          <w:rFonts w:ascii="Times New Roman" w:hAnsi="Times New Roman"/>
        </w:rPr>
        <w:lastRenderedPageBreak/>
        <w:t>końca obowiązywania Umowy (3 lat</w:t>
      </w:r>
      <w:r w:rsidRPr="009D76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od daty Protokołu Odbioru -Umowy)</w:t>
      </w:r>
      <w:r w:rsidRPr="00264AA8">
        <w:rPr>
          <w:rFonts w:ascii="Times New Roman" w:hAnsi="Times New Roman"/>
        </w:rPr>
        <w:t xml:space="preserve">. Asysta </w:t>
      </w:r>
      <w:r>
        <w:rPr>
          <w:rFonts w:ascii="Times New Roman" w:hAnsi="Times New Roman"/>
        </w:rPr>
        <w:t xml:space="preserve">Techniczna </w:t>
      </w:r>
      <w:r w:rsidRPr="00264AA8">
        <w:rPr>
          <w:rFonts w:ascii="Times New Roman" w:hAnsi="Times New Roman"/>
        </w:rPr>
        <w:t xml:space="preserve">będzie świadczona w lokalizacji Zamawiającego. Zamawiający nie będzie ponosił żadnych kosztów związanych z pełnieniem </w:t>
      </w:r>
      <w:r>
        <w:rPr>
          <w:rFonts w:ascii="Times New Roman" w:hAnsi="Times New Roman"/>
        </w:rPr>
        <w:t>A</w:t>
      </w:r>
      <w:r w:rsidRPr="00264AA8">
        <w:rPr>
          <w:rFonts w:ascii="Times New Roman" w:hAnsi="Times New Roman"/>
        </w:rPr>
        <w:t>systy</w:t>
      </w:r>
      <w:r>
        <w:rPr>
          <w:rFonts w:ascii="Times New Roman" w:hAnsi="Times New Roman"/>
        </w:rPr>
        <w:t xml:space="preserve"> Technicznej</w:t>
      </w:r>
      <w:r w:rsidRPr="00264AA8">
        <w:rPr>
          <w:rFonts w:ascii="Times New Roman" w:hAnsi="Times New Roman"/>
        </w:rPr>
        <w:t xml:space="preserve"> przez pracowników Wykonawcy (kosztów dojazdu, kosztów noclegu itp.).</w:t>
      </w:r>
      <w:r>
        <w:rPr>
          <w:rFonts w:ascii="Times New Roman" w:hAnsi="Times New Roman"/>
        </w:rPr>
        <w:t xml:space="preserve"> </w:t>
      </w:r>
      <w:r w:rsidRPr="00264AA8">
        <w:rPr>
          <w:rFonts w:ascii="Times New Roman" w:hAnsi="Times New Roman"/>
        </w:rPr>
        <w:t xml:space="preserve">Zamawiający zapewni Wykonawcy realizację usług asysty i wsparcia poprzez udostępnienie wymaganych zasobów technicznych oraz niezbędnych pracowników Zamawiającego. Po wykonaniu prac i uzyskaniu przez Wykonawcę potwierdzenia ich wykonania przez Zamawiającego, Wykonawca przedstawi dokument „Raport z asysty”, zawierający co najmniej: </w:t>
      </w:r>
    </w:p>
    <w:p w:rsidR="00A74893" w:rsidRPr="00B32E08" w:rsidRDefault="00A74893" w:rsidP="008423C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B32E08">
        <w:rPr>
          <w:rFonts w:ascii="Times New Roman" w:hAnsi="Times New Roman"/>
        </w:rPr>
        <w:t>opis wykonanych prac</w:t>
      </w:r>
    </w:p>
    <w:p w:rsidR="00A74893" w:rsidRPr="00B32E08" w:rsidRDefault="00A74893" w:rsidP="008423C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B32E08">
        <w:rPr>
          <w:rFonts w:ascii="Times New Roman" w:hAnsi="Times New Roman"/>
        </w:rPr>
        <w:t xml:space="preserve">liczbę dni poświęconych na wykonanie prac; </w:t>
      </w:r>
    </w:p>
    <w:p w:rsidR="00A74893" w:rsidRDefault="00A74893" w:rsidP="008423C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B32E08">
        <w:rPr>
          <w:rFonts w:ascii="Times New Roman" w:hAnsi="Times New Roman"/>
        </w:rPr>
        <w:t xml:space="preserve">całkowitą liczbę dni asysty zrealizowanych w ciągu trwania asysty, których realizacja została potwierdzona przez Zamawiającego. </w:t>
      </w:r>
    </w:p>
    <w:p w:rsidR="00A74893" w:rsidRPr="0097006B" w:rsidRDefault="00A74893" w:rsidP="008423CA">
      <w:pPr>
        <w:jc w:val="both"/>
        <w:rPr>
          <w:rFonts w:ascii="Times New Roman" w:hAnsi="Times New Roman"/>
        </w:rPr>
      </w:pPr>
      <w:r w:rsidRPr="0097006B">
        <w:rPr>
          <w:rFonts w:ascii="Times New Roman" w:hAnsi="Times New Roman"/>
        </w:rPr>
        <w:t>Jeśli pojawi się taka potrzeba, Wykonawca przygotuje także na żądanie Zamawiającego aktualizację dokumentacji operacyjnej opisującej wsparcie narzędziowe dla nowych funkcjonalności. Raport z asysty podlegać będzie procedurze odbioru przez Zamawiającego i o ile nie zgłosi on żadnych uwag, zostanie odebrany w terminie 5 dni roboczych od jego przekazania.</w:t>
      </w:r>
    </w:p>
    <w:p w:rsidR="00A74893" w:rsidRPr="00264AA8" w:rsidRDefault="00A74893" w:rsidP="008423CA">
      <w:pPr>
        <w:jc w:val="both"/>
        <w:rPr>
          <w:rFonts w:ascii="Times New Roman" w:hAnsi="Times New Roman"/>
        </w:rPr>
      </w:pPr>
      <w:r w:rsidRPr="00264AA8">
        <w:rPr>
          <w:rFonts w:ascii="Times New Roman" w:hAnsi="Times New Roman"/>
        </w:rPr>
        <w:t>Wykonawca będzie zobowiązany do comiesięcznego raportowania prac wykonanych w ramach wsparcia i asysty.</w:t>
      </w:r>
    </w:p>
    <w:p w:rsidR="00A74893" w:rsidRPr="0097006B" w:rsidRDefault="00A74893" w:rsidP="008423C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97006B">
        <w:rPr>
          <w:rFonts w:ascii="Times New Roman" w:hAnsi="Times New Roman"/>
        </w:rPr>
        <w:t xml:space="preserve">Co 3 miesięczny przegląd </w:t>
      </w:r>
      <w:r>
        <w:rPr>
          <w:rFonts w:ascii="Times New Roman" w:hAnsi="Times New Roman"/>
        </w:rPr>
        <w:t>okresowy</w:t>
      </w:r>
      <w:r w:rsidRPr="0097006B">
        <w:rPr>
          <w:rFonts w:ascii="Times New Roman" w:hAnsi="Times New Roman"/>
        </w:rPr>
        <w:t xml:space="preserve">, wgrywane poprawki i aktualizacje  nie będzie wliczane w asystę tj. 100 osobodni. </w:t>
      </w:r>
    </w:p>
    <w:sectPr w:rsidR="00A74893" w:rsidRPr="0097006B" w:rsidSect="00A737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380" w:rsidRDefault="00E37380" w:rsidP="00E37380">
      <w:pPr>
        <w:spacing w:after="0" w:line="240" w:lineRule="auto"/>
      </w:pPr>
      <w:r>
        <w:separator/>
      </w:r>
    </w:p>
  </w:endnote>
  <w:endnote w:type="continuationSeparator" w:id="0">
    <w:p w:rsidR="00E37380" w:rsidRDefault="00E37380" w:rsidP="00E37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Stopka"/>
    </w:pPr>
    <w:r w:rsidRPr="001E20ED">
      <w:rPr>
        <w:sz w:val="20"/>
        <w:szCs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380" w:rsidRDefault="00E37380" w:rsidP="00E37380">
      <w:pPr>
        <w:spacing w:after="0" w:line="240" w:lineRule="auto"/>
      </w:pPr>
      <w:r>
        <w:separator/>
      </w:r>
    </w:p>
  </w:footnote>
  <w:footnote w:type="continuationSeparator" w:id="0">
    <w:p w:rsidR="00E37380" w:rsidRDefault="00E37380" w:rsidP="00E37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380" w:rsidRDefault="00E373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7204C"/>
    <w:multiLevelType w:val="hybridMultilevel"/>
    <w:tmpl w:val="8E6A15E2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9652C5"/>
    <w:multiLevelType w:val="hybridMultilevel"/>
    <w:tmpl w:val="0B7A88D0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>
    <w:nsid w:val="498827CA"/>
    <w:multiLevelType w:val="hybridMultilevel"/>
    <w:tmpl w:val="426ECC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A716C3"/>
    <w:multiLevelType w:val="hybridMultilevel"/>
    <w:tmpl w:val="448AC0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A63A1A"/>
    <w:multiLevelType w:val="hybridMultilevel"/>
    <w:tmpl w:val="8E6A15E2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3C2"/>
    <w:rsid w:val="0007691F"/>
    <w:rsid w:val="00114157"/>
    <w:rsid w:val="00207161"/>
    <w:rsid w:val="00246DA8"/>
    <w:rsid w:val="00251B83"/>
    <w:rsid w:val="00264AA8"/>
    <w:rsid w:val="002A2E38"/>
    <w:rsid w:val="002C0345"/>
    <w:rsid w:val="00314D4D"/>
    <w:rsid w:val="00422A43"/>
    <w:rsid w:val="004A60A4"/>
    <w:rsid w:val="004F770E"/>
    <w:rsid w:val="0053059A"/>
    <w:rsid w:val="005443A1"/>
    <w:rsid w:val="00577D88"/>
    <w:rsid w:val="005C3EDE"/>
    <w:rsid w:val="00614C07"/>
    <w:rsid w:val="00666DEB"/>
    <w:rsid w:val="006F4011"/>
    <w:rsid w:val="007244A2"/>
    <w:rsid w:val="00736F0F"/>
    <w:rsid w:val="007872F1"/>
    <w:rsid w:val="00823AE5"/>
    <w:rsid w:val="008423CA"/>
    <w:rsid w:val="00865187"/>
    <w:rsid w:val="00872451"/>
    <w:rsid w:val="0097006B"/>
    <w:rsid w:val="009D7642"/>
    <w:rsid w:val="00A45DE2"/>
    <w:rsid w:val="00A7377A"/>
    <w:rsid w:val="00A74893"/>
    <w:rsid w:val="00AC24B0"/>
    <w:rsid w:val="00B32E08"/>
    <w:rsid w:val="00BA5CD4"/>
    <w:rsid w:val="00C513C2"/>
    <w:rsid w:val="00D45FEC"/>
    <w:rsid w:val="00E07254"/>
    <w:rsid w:val="00E37380"/>
    <w:rsid w:val="00E77FDB"/>
    <w:rsid w:val="00EA494B"/>
    <w:rsid w:val="00ED16B8"/>
    <w:rsid w:val="00F245F5"/>
    <w:rsid w:val="00F6678E"/>
    <w:rsid w:val="00F76D22"/>
    <w:rsid w:val="00F852B5"/>
    <w:rsid w:val="00FE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78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530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305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4F770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4F770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32E0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736F0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36F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736F0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36F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36F0F"/>
    <w:rPr>
      <w:rFonts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373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3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521</Words>
  <Characters>3126</Characters>
  <Application>Microsoft Office Word</Application>
  <DocSecurity>0</DocSecurity>
  <Lines>26</Lines>
  <Paragraphs>7</Paragraphs>
  <ScaleCrop>false</ScaleCrop>
  <Company>Microsoft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Waślicka Edyta  (DIRS)</cp:lastModifiedBy>
  <cp:revision>6</cp:revision>
  <dcterms:created xsi:type="dcterms:W3CDTF">2012-08-14T09:24:00Z</dcterms:created>
  <dcterms:modified xsi:type="dcterms:W3CDTF">2012-09-20T14:19:00Z</dcterms:modified>
</cp:coreProperties>
</file>