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A37" w:rsidRPr="00B314C3" w:rsidRDefault="005C4A37" w:rsidP="00EC7CE7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B314C3">
        <w:rPr>
          <w:rFonts w:ascii="Times New Roman" w:hAnsi="Times New Roman"/>
          <w:b/>
          <w:sz w:val="24"/>
          <w:szCs w:val="24"/>
        </w:rPr>
        <w:t xml:space="preserve">Załącznik nr </w:t>
      </w:r>
      <w:r w:rsidRPr="00783178">
        <w:rPr>
          <w:rFonts w:ascii="Times New Roman" w:hAnsi="Times New Roman"/>
          <w:b/>
          <w:sz w:val="24"/>
          <w:szCs w:val="24"/>
        </w:rPr>
        <w:t>1</w:t>
      </w:r>
      <w:r w:rsidRPr="00B314C3">
        <w:rPr>
          <w:rFonts w:ascii="Times New Roman" w:hAnsi="Times New Roman"/>
          <w:b/>
          <w:sz w:val="24"/>
          <w:szCs w:val="24"/>
        </w:rPr>
        <w:t xml:space="preserve"> do formularza ofertowego</w:t>
      </w:r>
    </w:p>
    <w:p w:rsidR="005C4A37" w:rsidRPr="00EC7CE7" w:rsidRDefault="005C4A37" w:rsidP="00EC7CE7">
      <w:pPr>
        <w:pStyle w:val="Zwykytekst"/>
        <w:jc w:val="right"/>
        <w:rPr>
          <w:rFonts w:ascii="Verdana" w:hAnsi="Verdana" w:cs="Tahoma"/>
          <w:i/>
          <w:sz w:val="14"/>
          <w:szCs w:val="24"/>
        </w:rPr>
      </w:pPr>
    </w:p>
    <w:p w:rsidR="005C4A37" w:rsidRDefault="005C4A37" w:rsidP="004B2236">
      <w:pPr>
        <w:pStyle w:val="Zwykytekst"/>
        <w:jc w:val="center"/>
        <w:rPr>
          <w:rFonts w:ascii="Verdana" w:hAnsi="Verdana" w:cs="Tahoma"/>
          <w:b/>
          <w:sz w:val="28"/>
          <w:szCs w:val="24"/>
        </w:rPr>
      </w:pPr>
    </w:p>
    <w:p w:rsidR="005C4A37" w:rsidRPr="00B314C3" w:rsidRDefault="005C4A37" w:rsidP="004B2236">
      <w:pPr>
        <w:pStyle w:val="Zwykytekst"/>
        <w:jc w:val="center"/>
        <w:rPr>
          <w:rFonts w:ascii="Times New Roman" w:hAnsi="Times New Roman"/>
          <w:b/>
          <w:sz w:val="24"/>
          <w:szCs w:val="24"/>
        </w:rPr>
      </w:pPr>
      <w:r w:rsidRPr="00B314C3">
        <w:rPr>
          <w:rFonts w:ascii="Times New Roman" w:hAnsi="Times New Roman"/>
          <w:b/>
          <w:sz w:val="24"/>
          <w:szCs w:val="24"/>
        </w:rPr>
        <w:t xml:space="preserve">SZCZEGÓŁOWY OPIS PRZEDMIOTU ZAMÓWIENIA – SPECYFIKACJA OPROGRAMOWANIA i WYMAGANIA DOTYCZĄCE WDROŻENIA </w:t>
      </w:r>
    </w:p>
    <w:p w:rsidR="005C4A37" w:rsidRPr="00816692" w:rsidRDefault="005C4A37" w:rsidP="004B2236">
      <w:pPr>
        <w:pStyle w:val="Zwykytekst"/>
        <w:jc w:val="center"/>
        <w:rPr>
          <w:rFonts w:ascii="Verdana" w:hAnsi="Verdana" w:cs="Tahoma"/>
          <w:b/>
          <w:sz w:val="28"/>
          <w:szCs w:val="24"/>
        </w:rPr>
      </w:pPr>
    </w:p>
    <w:p w:rsidR="005C4A37" w:rsidRPr="00F354D8" w:rsidRDefault="005C4A37" w:rsidP="00F354D8">
      <w:pPr>
        <w:pStyle w:val="Zwykytekst"/>
        <w:ind w:left="360" w:hanging="360"/>
        <w:rPr>
          <w:rFonts w:ascii="Times New Roman" w:hAnsi="Times New Roman"/>
          <w:sz w:val="24"/>
          <w:szCs w:val="24"/>
        </w:rPr>
      </w:pPr>
    </w:p>
    <w:p w:rsidR="005C4A37" w:rsidRPr="00F354D8" w:rsidRDefault="005C4A37" w:rsidP="00F354D8">
      <w:pPr>
        <w:pStyle w:val="Akapitzlist"/>
        <w:numPr>
          <w:ilvl w:val="0"/>
          <w:numId w:val="33"/>
        </w:numPr>
        <w:autoSpaceDE w:val="0"/>
        <w:autoSpaceDN w:val="0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354D8">
        <w:rPr>
          <w:rFonts w:ascii="Times New Roman" w:hAnsi="Times New Roman"/>
          <w:sz w:val="24"/>
          <w:szCs w:val="24"/>
        </w:rPr>
        <w:t xml:space="preserve">Wykonawca zobowiązany jest do wypełnienia </w:t>
      </w:r>
      <w:r w:rsidRPr="00783178">
        <w:rPr>
          <w:rFonts w:ascii="Times New Roman" w:hAnsi="Times New Roman"/>
          <w:sz w:val="24"/>
          <w:szCs w:val="24"/>
        </w:rPr>
        <w:t>niniejszego formularza</w:t>
      </w:r>
      <w:r w:rsidRPr="00F354D8">
        <w:rPr>
          <w:rFonts w:ascii="Times New Roman" w:hAnsi="Times New Roman"/>
          <w:sz w:val="24"/>
          <w:szCs w:val="24"/>
        </w:rPr>
        <w:t xml:space="preserve"> w przedstawionej poniżej tabeli poprzez: wypełnienie kolumny „Parametry oferowanego oprogramowania” poprzez wstawienie sformułowania „spełnia” lub „nie spełnia”. </w:t>
      </w:r>
    </w:p>
    <w:p w:rsidR="005C4A37" w:rsidRPr="00F354D8" w:rsidRDefault="005C4A37" w:rsidP="00F354D8">
      <w:pPr>
        <w:pStyle w:val="Akapitzlist"/>
        <w:numPr>
          <w:ilvl w:val="0"/>
          <w:numId w:val="33"/>
        </w:numPr>
        <w:autoSpaceDE w:val="0"/>
        <w:autoSpaceDN w:val="0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354D8">
        <w:rPr>
          <w:rFonts w:ascii="Times New Roman" w:hAnsi="Times New Roman"/>
          <w:sz w:val="24"/>
          <w:szCs w:val="24"/>
        </w:rPr>
        <w:t xml:space="preserve">Zamawiający wymaga podania faktycznych parametrów oprogramowania w taki sposób, aby Zamawiający był w stanie potwierdzić, że zaoferowane oprogramowanie spełnia wymagania specyfikacji w miejscach oznaczonymi kropkami (………………) poprzez wstawienie odpowiednich danych. </w:t>
      </w:r>
    </w:p>
    <w:p w:rsidR="005C4A37" w:rsidRPr="00F354D8" w:rsidRDefault="005C4A37" w:rsidP="00F354D8">
      <w:pPr>
        <w:pStyle w:val="Akapitzlist"/>
        <w:numPr>
          <w:ilvl w:val="0"/>
          <w:numId w:val="33"/>
        </w:numPr>
        <w:autoSpaceDE w:val="0"/>
        <w:autoSpaceDN w:val="0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354D8">
        <w:rPr>
          <w:rFonts w:ascii="Times New Roman" w:hAnsi="Times New Roman"/>
          <w:sz w:val="24"/>
          <w:szCs w:val="24"/>
        </w:rPr>
        <w:t>W przypadku zaoferowania przez Wykonawcę oprogramowania (produktu, rozwiązania) równoważnego, Wykonawca, co najmniej musi wskazać nazwę, typ i wersję oprogramowania oraz pełną nazwę producenta oprogramowania, link do strony producenta, a także wykazać, że oprogramowanie (produkt, rozwiązanie) równoważne spełnia wymagania Zamawiającego poprzez wypełnienie kolumny „Parametry oferowanego oprogramowania”.</w:t>
      </w:r>
    </w:p>
    <w:p w:rsidR="005C4A37" w:rsidRDefault="005C4A37" w:rsidP="00816692">
      <w:pPr>
        <w:pStyle w:val="Zwykytekst"/>
        <w:ind w:left="720"/>
        <w:rPr>
          <w:rFonts w:ascii="Verdana" w:hAnsi="Verdana" w:cs="Tahoma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7189"/>
        <w:gridCol w:w="2308"/>
      </w:tblGrid>
      <w:tr w:rsidR="005C4A37" w:rsidRPr="007C5620" w:rsidTr="007C5620">
        <w:trPr>
          <w:trHeight w:val="1244"/>
        </w:trPr>
        <w:tc>
          <w:tcPr>
            <w:tcW w:w="7723" w:type="dxa"/>
            <w:gridSpan w:val="2"/>
            <w:vAlign w:val="center"/>
          </w:tcPr>
          <w:p w:rsidR="005C4A37" w:rsidRPr="007C5620" w:rsidRDefault="005C4A37" w:rsidP="007C5620">
            <w:pPr>
              <w:pStyle w:val="Zwykytekst"/>
              <w:jc w:val="center"/>
              <w:rPr>
                <w:rFonts w:ascii="Verdana" w:hAnsi="Verdana" w:cs="Tahoma"/>
                <w:b/>
                <w:sz w:val="24"/>
                <w:szCs w:val="24"/>
              </w:rPr>
            </w:pPr>
            <w:r w:rsidRPr="007C5620">
              <w:rPr>
                <w:rFonts w:ascii="Verdana" w:hAnsi="Verdana" w:cs="Tahoma"/>
                <w:b/>
                <w:sz w:val="24"/>
                <w:szCs w:val="24"/>
              </w:rPr>
              <w:t>Opis wymagań minimalnych</w:t>
            </w:r>
          </w:p>
        </w:tc>
        <w:tc>
          <w:tcPr>
            <w:tcW w:w="2308" w:type="dxa"/>
          </w:tcPr>
          <w:p w:rsidR="005C4A37" w:rsidRPr="007C5620" w:rsidRDefault="005C4A37" w:rsidP="00EF33CB">
            <w:pPr>
              <w:pStyle w:val="Zwykytekst"/>
              <w:rPr>
                <w:rFonts w:ascii="Verdana" w:hAnsi="Verdana" w:cs="Tahoma"/>
                <w:b/>
                <w:sz w:val="16"/>
                <w:szCs w:val="24"/>
              </w:rPr>
            </w:pPr>
            <w:r w:rsidRPr="007C5620">
              <w:rPr>
                <w:rFonts w:ascii="Verdana" w:hAnsi="Verdana" w:cs="Tahoma"/>
                <w:b/>
                <w:sz w:val="16"/>
                <w:szCs w:val="24"/>
              </w:rPr>
              <w:t>Parametry oferowanego oprogramowania</w:t>
            </w:r>
          </w:p>
          <w:p w:rsidR="005C4A37" w:rsidRPr="007C5620" w:rsidRDefault="005C4A37" w:rsidP="00EF33CB">
            <w:pPr>
              <w:pStyle w:val="Zwykytekst"/>
              <w:rPr>
                <w:rFonts w:ascii="Verdana" w:hAnsi="Verdana" w:cs="Tahoma"/>
                <w:sz w:val="16"/>
                <w:szCs w:val="24"/>
              </w:rPr>
            </w:pPr>
            <w:r w:rsidRPr="007C5620">
              <w:rPr>
                <w:rFonts w:ascii="Verdana" w:hAnsi="Verdana" w:cs="Tahoma"/>
                <w:sz w:val="16"/>
                <w:szCs w:val="24"/>
              </w:rPr>
              <w:t>(tj. wskazanie konkretnej funkcjonalności i/albo potwierdzenie spełnienia minimalnych wymagań)</w:t>
            </w:r>
          </w:p>
        </w:tc>
      </w:tr>
      <w:tr w:rsidR="005C4A37" w:rsidRPr="007C5620" w:rsidTr="007C5620">
        <w:tc>
          <w:tcPr>
            <w:tcW w:w="7723" w:type="dxa"/>
            <w:gridSpan w:val="2"/>
          </w:tcPr>
          <w:p w:rsidR="005C4A37" w:rsidRPr="007C5620" w:rsidRDefault="005C4A37" w:rsidP="007C5620">
            <w:pPr>
              <w:pStyle w:val="Zwykytekst"/>
              <w:numPr>
                <w:ilvl w:val="0"/>
                <w:numId w:val="1"/>
              </w:numPr>
              <w:ind w:left="426" w:hanging="426"/>
              <w:rPr>
                <w:rFonts w:ascii="Verdana" w:hAnsi="Verdana" w:cs="Tahoma"/>
                <w:b/>
                <w:sz w:val="24"/>
                <w:szCs w:val="24"/>
              </w:rPr>
            </w:pPr>
            <w:r w:rsidRPr="007C5620">
              <w:rPr>
                <w:rFonts w:ascii="Verdana" w:hAnsi="Verdana" w:cs="Tahoma"/>
                <w:b/>
                <w:sz w:val="24"/>
                <w:szCs w:val="24"/>
              </w:rPr>
              <w:t>Wstęp</w:t>
            </w:r>
          </w:p>
        </w:tc>
        <w:tc>
          <w:tcPr>
            <w:tcW w:w="2308" w:type="dxa"/>
          </w:tcPr>
          <w:p w:rsidR="005C4A37" w:rsidRPr="007C5620" w:rsidRDefault="005C4A37" w:rsidP="00B96900">
            <w:pPr>
              <w:pStyle w:val="Zwykytekst"/>
              <w:rPr>
                <w:rFonts w:ascii="Verdana" w:hAnsi="Verdana" w:cs="Tahoma"/>
                <w:b/>
                <w:sz w:val="24"/>
                <w:szCs w:val="24"/>
              </w:rPr>
            </w:pPr>
          </w:p>
        </w:tc>
      </w:tr>
      <w:tr w:rsidR="005C4A37" w:rsidRPr="007C5620" w:rsidTr="007C5620">
        <w:trPr>
          <w:trHeight w:val="276"/>
        </w:trPr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7"/>
              </w:numPr>
              <w:ind w:left="0" w:firstLine="0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7189" w:type="dxa"/>
          </w:tcPr>
          <w:p w:rsidR="005C4A37" w:rsidRPr="007C5620" w:rsidRDefault="005C4A37" w:rsidP="00294550">
            <w:pPr>
              <w:pStyle w:val="Zwykytekst"/>
              <w:rPr>
                <w:rFonts w:ascii="Verdana" w:hAnsi="Verdana" w:cs="Tahoma"/>
                <w:sz w:val="24"/>
                <w:szCs w:val="24"/>
              </w:rPr>
            </w:pPr>
            <w:r w:rsidRPr="007C5620">
              <w:rPr>
                <w:rFonts w:ascii="Verdana" w:hAnsi="Verdana" w:cs="Tahoma"/>
                <w:sz w:val="24"/>
                <w:szCs w:val="24"/>
              </w:rPr>
              <w:t>Wymagania ogólne</w:t>
            </w:r>
          </w:p>
        </w:tc>
        <w:tc>
          <w:tcPr>
            <w:tcW w:w="2308" w:type="dxa"/>
          </w:tcPr>
          <w:p w:rsidR="005C4A37" w:rsidRPr="007C5620" w:rsidRDefault="005C4A37" w:rsidP="00294550">
            <w:pPr>
              <w:pStyle w:val="Zwykytekst"/>
              <w:rPr>
                <w:rFonts w:ascii="Verdana" w:hAnsi="Verdana" w:cs="Tahoma"/>
                <w:sz w:val="24"/>
                <w:szCs w:val="24"/>
              </w:rPr>
            </w:pPr>
          </w:p>
        </w:tc>
      </w:tr>
      <w:tr w:rsidR="005C4A37" w:rsidRPr="007C5620" w:rsidTr="007C5620">
        <w:trPr>
          <w:trHeight w:val="704"/>
        </w:trPr>
        <w:tc>
          <w:tcPr>
            <w:tcW w:w="534" w:type="dxa"/>
            <w:vMerge w:val="restart"/>
          </w:tcPr>
          <w:p w:rsidR="005C4A37" w:rsidRPr="007C5620" w:rsidRDefault="005C4A37" w:rsidP="00294550">
            <w:pPr>
              <w:pStyle w:val="Zwykytekst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7C5620">
            <w:pPr>
              <w:pStyle w:val="Zwykytekst"/>
              <w:numPr>
                <w:ilvl w:val="0"/>
                <w:numId w:val="12"/>
              </w:numPr>
              <w:ind w:left="459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Dostarczone oprogramowanie pochodzi z oficjalnych kanałów dystrybucyjnych producenta, zapewniających w szczególności realizację uprawnień gwarancyjnych.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D74FF5">
        <w:trPr>
          <w:trHeight w:val="1124"/>
        </w:trPr>
        <w:tc>
          <w:tcPr>
            <w:tcW w:w="534" w:type="dxa"/>
            <w:vMerge/>
          </w:tcPr>
          <w:p w:rsidR="005C4A37" w:rsidRPr="007C5620" w:rsidRDefault="005C4A37" w:rsidP="00294550">
            <w:pPr>
              <w:pStyle w:val="Zwykytekst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7C5620">
            <w:pPr>
              <w:pStyle w:val="Zwykytekst"/>
              <w:numPr>
                <w:ilvl w:val="0"/>
                <w:numId w:val="12"/>
              </w:numPr>
              <w:ind w:left="459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Dla jednoznacznej identyfikacji oferowanego oprogramowania należy podać co najmniej nazwę producenta, a także nazwę i wersję oprogramowania, link do strony producenta.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Opis oprogramowania: ………………………………</w:t>
            </w: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</w:p>
        </w:tc>
      </w:tr>
      <w:tr w:rsidR="005C4A37" w:rsidRPr="007C5620" w:rsidTr="007C5620">
        <w:trPr>
          <w:trHeight w:val="791"/>
        </w:trPr>
        <w:tc>
          <w:tcPr>
            <w:tcW w:w="534" w:type="dxa"/>
            <w:vMerge/>
          </w:tcPr>
          <w:p w:rsidR="005C4A37" w:rsidRPr="007C5620" w:rsidRDefault="005C4A37" w:rsidP="00294550">
            <w:pPr>
              <w:pStyle w:val="Zwykytekst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7C5620">
            <w:pPr>
              <w:pStyle w:val="Zwykytekst"/>
              <w:numPr>
                <w:ilvl w:val="0"/>
                <w:numId w:val="12"/>
              </w:numPr>
              <w:ind w:left="459"/>
              <w:jc w:val="both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Dostarczone oprogramowanie posiada 50 licencji na szafy typu RACK dla ośrodków przetwarzania danych i serwerowni Ministerstwa Sprawiedliwości w 4 lokalizacjach łącznie.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</w:p>
        </w:tc>
      </w:tr>
      <w:tr w:rsidR="005C4A37" w:rsidRPr="007C5620" w:rsidTr="007C5620">
        <w:tc>
          <w:tcPr>
            <w:tcW w:w="7723" w:type="dxa"/>
            <w:gridSpan w:val="2"/>
          </w:tcPr>
          <w:p w:rsidR="005C4A37" w:rsidRPr="007C5620" w:rsidRDefault="005C4A37" w:rsidP="007C5620">
            <w:pPr>
              <w:pStyle w:val="Zwykytekst"/>
              <w:numPr>
                <w:ilvl w:val="0"/>
                <w:numId w:val="1"/>
              </w:numPr>
              <w:ind w:left="426" w:hanging="426"/>
              <w:rPr>
                <w:rFonts w:ascii="Verdana" w:hAnsi="Verdana" w:cs="Tahoma"/>
                <w:b/>
                <w:sz w:val="24"/>
                <w:szCs w:val="24"/>
              </w:rPr>
            </w:pPr>
            <w:r w:rsidRPr="007C5620">
              <w:rPr>
                <w:rFonts w:ascii="Verdana" w:hAnsi="Verdana" w:cs="Tahoma"/>
                <w:b/>
                <w:sz w:val="24"/>
                <w:szCs w:val="24"/>
              </w:rPr>
              <w:t>Oprogramowanie spełnia następujące wymogi techniczne: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426"/>
              <w:rPr>
                <w:rFonts w:ascii="Verdana" w:hAnsi="Verdana" w:cs="Tahoma"/>
                <w:b/>
                <w:sz w:val="24"/>
                <w:szCs w:val="24"/>
              </w:rPr>
            </w:pP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9"/>
              </w:numPr>
              <w:ind w:left="0" w:firstLine="0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7189" w:type="dxa"/>
          </w:tcPr>
          <w:p w:rsidR="005C4A37" w:rsidRPr="007C5620" w:rsidRDefault="005C4A37" w:rsidP="007C562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Działa na zasadzie Klient – Serwer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9"/>
              </w:numPr>
              <w:ind w:left="0" w:firstLine="0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7189" w:type="dxa"/>
          </w:tcPr>
          <w:p w:rsidR="005C4A37" w:rsidRPr="007C5620" w:rsidRDefault="005C4A37" w:rsidP="007C562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Jest instalowane na serwerowych systemach operacyjnych Microsoft Windows lub równoważnych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Systemy operacyjne: ………………………………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9"/>
              </w:numPr>
              <w:ind w:left="0" w:firstLine="0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7189" w:type="dxa"/>
          </w:tcPr>
          <w:p w:rsidR="005C4A37" w:rsidRPr="007C5620" w:rsidRDefault="005C4A37" w:rsidP="007C562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Współpracuje z 32 lub 64 bitowymi serwerowymi systemami operacyjnymi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9"/>
              </w:numPr>
              <w:ind w:left="0" w:firstLine="0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7189" w:type="dxa"/>
          </w:tcPr>
          <w:p w:rsidR="005C4A37" w:rsidRPr="007C5620" w:rsidRDefault="005C4A37" w:rsidP="007C562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Jest instalowane na serwerze wirtualnym w środowisku Hyper V posiadanym przez Zamawiającego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9"/>
              </w:numPr>
              <w:ind w:left="0" w:firstLine="0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7189" w:type="dxa"/>
          </w:tcPr>
          <w:p w:rsidR="005C4A37" w:rsidRPr="007C5620" w:rsidRDefault="005C4A37" w:rsidP="007C562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Posiada możliwość aktualizowania do najnowszych wersji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9"/>
              </w:numPr>
              <w:ind w:left="0" w:firstLine="0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7189" w:type="dxa"/>
          </w:tcPr>
          <w:p w:rsidR="005C4A37" w:rsidRPr="007C5620" w:rsidRDefault="005C4A37" w:rsidP="00294550">
            <w:pPr>
              <w:pStyle w:val="Zwykytekst"/>
              <w:rPr>
                <w:rFonts w:ascii="Verdana" w:hAnsi="Verdana" w:cs="Tahoma"/>
                <w:sz w:val="24"/>
                <w:szCs w:val="24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Korzysta z zewnętrznej bazy danych np. PostgreSQL, DB2 lub Microsoft SQL Server lub równoważnej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Opis bazy: ……………………………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83178" w:rsidRDefault="005C4A37" w:rsidP="007C5620">
            <w:pPr>
              <w:pStyle w:val="Zwykytekst"/>
              <w:numPr>
                <w:ilvl w:val="1"/>
                <w:numId w:val="9"/>
              </w:numPr>
              <w:ind w:left="0" w:firstLine="0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7189" w:type="dxa"/>
          </w:tcPr>
          <w:p w:rsidR="005C4A37" w:rsidRPr="007C5620" w:rsidRDefault="005C4A37" w:rsidP="00294550">
            <w:pPr>
              <w:pStyle w:val="Zwykytekst"/>
              <w:rPr>
                <w:rFonts w:ascii="Verdana" w:hAnsi="Verdana" w:cs="Tahoma"/>
                <w:sz w:val="24"/>
                <w:szCs w:val="24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Uwierzytelnienie odbywa się za pomocą bazy użytkowników lub zewnętrznego systemu np. typu Active Directory czy LDAP lub równoważnego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  <w:p w:rsidR="005C4A37" w:rsidRPr="007C5620" w:rsidRDefault="005C4A37" w:rsidP="000C550B">
            <w:pPr>
              <w:pStyle w:val="Zwykytekst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Opis uwierzytelniania użytkowników: ……………………………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9"/>
              </w:numPr>
              <w:ind w:left="0" w:firstLine="0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7189" w:type="dxa"/>
          </w:tcPr>
          <w:p w:rsidR="005C4A37" w:rsidRPr="007C5620" w:rsidRDefault="005C4A37" w:rsidP="00B81DDF">
            <w:pPr>
              <w:pStyle w:val="Zwykytekst"/>
              <w:rPr>
                <w:rFonts w:ascii="Verdana" w:hAnsi="Verdana" w:cs="Tahoma"/>
                <w:sz w:val="24"/>
                <w:szCs w:val="24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Dostęp do oprogramowania po stronie Klienta odbywa się za pomocą przeglądarki internetowej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9"/>
              </w:numPr>
              <w:ind w:left="0" w:firstLine="0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7189" w:type="dxa"/>
          </w:tcPr>
          <w:p w:rsidR="005C4A37" w:rsidRPr="007C5620" w:rsidRDefault="005C4A37" w:rsidP="000655B3">
            <w:pPr>
              <w:pStyle w:val="Zwykytekst"/>
              <w:rPr>
                <w:rFonts w:ascii="Verdana" w:hAnsi="Verdana" w:cs="Tahoma"/>
                <w:sz w:val="24"/>
                <w:szCs w:val="24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 xml:space="preserve">Współpracuje z minimum dwoma przeglądarkami internetowymi w tym z posiadaną przez Zamawiającego Microsoft </w:t>
            </w:r>
            <w:smartTag w:uri="urn:schemas-microsoft-com:office:smarttags" w:element="PersonName">
              <w:r w:rsidRPr="007C5620">
                <w:rPr>
                  <w:rFonts w:ascii="Verdana" w:hAnsi="Verdana"/>
                  <w:sz w:val="20"/>
                  <w:szCs w:val="20"/>
                </w:rPr>
                <w:t>Internet</w:t>
              </w:r>
            </w:smartTag>
            <w:r w:rsidRPr="007C5620">
              <w:rPr>
                <w:rFonts w:ascii="Verdana" w:hAnsi="Verdana"/>
                <w:sz w:val="20"/>
                <w:szCs w:val="20"/>
              </w:rPr>
              <w:t xml:space="preserve"> Explorer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9"/>
              </w:numPr>
              <w:ind w:left="0" w:firstLine="0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7189" w:type="dxa"/>
          </w:tcPr>
          <w:p w:rsidR="005C4A37" w:rsidRPr="007C5620" w:rsidRDefault="005C4A37" w:rsidP="00B81DDF">
            <w:pPr>
              <w:pStyle w:val="Zwykytekst"/>
              <w:rPr>
                <w:rFonts w:ascii="Verdana" w:hAnsi="Verdana" w:cs="Tahoma"/>
                <w:sz w:val="24"/>
                <w:szCs w:val="24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Licencjonowanie oprogramowania jest związane z ilością szaf RACK a nie ilością sprzętu znajdującego się w szafie.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7723" w:type="dxa"/>
            <w:gridSpan w:val="2"/>
          </w:tcPr>
          <w:p w:rsidR="005C4A37" w:rsidRPr="007C5620" w:rsidRDefault="005C4A37" w:rsidP="007C5620">
            <w:pPr>
              <w:pStyle w:val="Zwykytekst"/>
              <w:numPr>
                <w:ilvl w:val="0"/>
                <w:numId w:val="1"/>
              </w:numPr>
              <w:ind w:left="426" w:hanging="426"/>
              <w:rPr>
                <w:rFonts w:ascii="Verdana" w:hAnsi="Verdana" w:cs="Tahoma"/>
                <w:b/>
                <w:sz w:val="24"/>
                <w:szCs w:val="24"/>
              </w:rPr>
            </w:pPr>
            <w:r w:rsidRPr="007C5620">
              <w:rPr>
                <w:rFonts w:ascii="Verdana" w:hAnsi="Verdana" w:cs="Tahoma"/>
                <w:b/>
                <w:sz w:val="24"/>
                <w:szCs w:val="24"/>
              </w:rPr>
              <w:t>Oprogramowanie spełnia następujące podstawowe funkcjonalności związane z zarządzaniem: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426"/>
              <w:rPr>
                <w:rFonts w:ascii="Verdana" w:hAnsi="Verdana" w:cs="Tahoma"/>
                <w:b/>
                <w:sz w:val="24"/>
                <w:szCs w:val="24"/>
              </w:rPr>
            </w:pP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right="34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4B2236">
            <w:pPr>
              <w:pStyle w:val="Zwykytekst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 xml:space="preserve">Umożliwia tworzenie planu serwerowni (rzutu z góry) zawierającego </w:t>
            </w:r>
            <w:r w:rsidR="002C4FBB">
              <w:rPr>
                <w:rFonts w:ascii="Verdana" w:hAnsi="Verdana" w:cs="Tahoma"/>
                <w:sz w:val="20"/>
                <w:szCs w:val="20"/>
              </w:rPr>
              <w:t>poniższe</w:t>
            </w:r>
            <w:r w:rsidRPr="007C5620">
              <w:rPr>
                <w:rFonts w:ascii="Verdana" w:hAnsi="Verdana" w:cs="Tahoma"/>
                <w:sz w:val="20"/>
                <w:szCs w:val="20"/>
              </w:rPr>
              <w:t xml:space="preserve"> elementy – minimalnie wymagane elementy to:</w:t>
            </w:r>
          </w:p>
          <w:p w:rsidR="005C4A37" w:rsidRPr="007C5620" w:rsidRDefault="005C4A37" w:rsidP="007C5620">
            <w:pPr>
              <w:pStyle w:val="Zwykytekst"/>
              <w:numPr>
                <w:ilvl w:val="1"/>
                <w:numId w:val="2"/>
              </w:numPr>
              <w:ind w:left="1026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Szafy RACK</w:t>
            </w:r>
          </w:p>
          <w:p w:rsidR="005C4A37" w:rsidRPr="007C5620" w:rsidRDefault="005C4A37" w:rsidP="007C5620">
            <w:pPr>
              <w:pStyle w:val="Zwykytekst"/>
              <w:numPr>
                <w:ilvl w:val="1"/>
                <w:numId w:val="2"/>
              </w:numPr>
              <w:ind w:left="1026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Ściany</w:t>
            </w:r>
          </w:p>
          <w:p w:rsidR="005C4A37" w:rsidRPr="007C5620" w:rsidRDefault="005C4A37" w:rsidP="007C5620">
            <w:pPr>
              <w:pStyle w:val="Zwykytekst"/>
              <w:numPr>
                <w:ilvl w:val="1"/>
                <w:numId w:val="2"/>
              </w:numPr>
              <w:ind w:left="1026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Drzwi</w:t>
            </w:r>
          </w:p>
          <w:p w:rsidR="005C4A37" w:rsidRPr="007C5620" w:rsidRDefault="005C4A37" w:rsidP="007C5620">
            <w:pPr>
              <w:pStyle w:val="Zwykytekst"/>
              <w:numPr>
                <w:ilvl w:val="1"/>
                <w:numId w:val="2"/>
              </w:numPr>
              <w:ind w:left="1026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Okna</w:t>
            </w:r>
          </w:p>
          <w:p w:rsidR="005C4A37" w:rsidRPr="007C5620" w:rsidRDefault="005C4A37" w:rsidP="007C5620">
            <w:pPr>
              <w:pStyle w:val="Zwykytekst"/>
              <w:numPr>
                <w:ilvl w:val="1"/>
                <w:numId w:val="2"/>
              </w:numPr>
              <w:ind w:left="1026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Dowolne kształty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Wymienić elementy:</w:t>
            </w: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……………………………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right="34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4B2236">
            <w:pPr>
              <w:pStyle w:val="Zwykytekst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 xml:space="preserve">Umożliwia tworzenie oraz późniejszy przegląd istniejącej infrastruktury IT w </w:t>
            </w:r>
            <w:r w:rsidR="00A215DC">
              <w:rPr>
                <w:rFonts w:ascii="Verdana" w:hAnsi="Verdana" w:cs="Tahoma"/>
                <w:sz w:val="20"/>
                <w:szCs w:val="20"/>
              </w:rPr>
              <w:t>poniższych</w:t>
            </w:r>
            <w:r w:rsidRPr="007C5620">
              <w:rPr>
                <w:rFonts w:ascii="Verdana" w:hAnsi="Verdana" w:cs="Tahoma"/>
                <w:sz w:val="20"/>
                <w:szCs w:val="20"/>
              </w:rPr>
              <w:t xml:space="preserve"> widokach – minimalnie wymagane widoki </w:t>
            </w:r>
            <w:r w:rsidR="00DF1A4E" w:rsidRPr="00A215DC">
              <w:rPr>
                <w:rFonts w:ascii="Verdana" w:hAnsi="Verdana" w:cs="Tahoma"/>
                <w:sz w:val="20"/>
                <w:szCs w:val="20"/>
              </w:rPr>
              <w:t>realizowane przez oprogramowanie</w:t>
            </w:r>
            <w:r w:rsidR="00DF1A4E">
              <w:rPr>
                <w:rFonts w:ascii="Verdana" w:hAnsi="Verdana" w:cs="Tahoma"/>
                <w:sz w:val="20"/>
                <w:szCs w:val="20"/>
              </w:rPr>
              <w:t xml:space="preserve"> </w:t>
            </w:r>
            <w:r w:rsidRPr="007C5620">
              <w:rPr>
                <w:rFonts w:ascii="Verdana" w:hAnsi="Verdana" w:cs="Tahoma"/>
                <w:sz w:val="20"/>
                <w:szCs w:val="20"/>
              </w:rPr>
              <w:t>to:</w:t>
            </w:r>
          </w:p>
          <w:p w:rsidR="005C4A37" w:rsidRPr="007C5620" w:rsidRDefault="005C4A37" w:rsidP="007C5620">
            <w:pPr>
              <w:pStyle w:val="Zwykytekst"/>
              <w:numPr>
                <w:ilvl w:val="1"/>
                <w:numId w:val="10"/>
              </w:numPr>
              <w:ind w:left="1026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Widok planu pomieszczeń (rzut z góry)</w:t>
            </w:r>
          </w:p>
          <w:p w:rsidR="005C4A37" w:rsidRPr="007C5620" w:rsidRDefault="005C4A37" w:rsidP="007C5620">
            <w:pPr>
              <w:pStyle w:val="Zwykytekst"/>
              <w:numPr>
                <w:ilvl w:val="1"/>
                <w:numId w:val="10"/>
              </w:numPr>
              <w:ind w:left="1026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Widok szafy RACK (przód oraz tył)</w:t>
            </w:r>
          </w:p>
          <w:p w:rsidR="005C4A37" w:rsidRPr="007C5620" w:rsidRDefault="005C4A37" w:rsidP="007C5620">
            <w:pPr>
              <w:pStyle w:val="Zwykytekst"/>
              <w:numPr>
                <w:ilvl w:val="1"/>
                <w:numId w:val="10"/>
              </w:numPr>
              <w:ind w:left="1026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Widok urządzenia (przód oraz tył)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Wymienić widoki</w:t>
            </w:r>
            <w:r w:rsidR="00D74FF5">
              <w:rPr>
                <w:rFonts w:ascii="Verdana" w:hAnsi="Verdana" w:cs="Tahoma"/>
                <w:sz w:val="18"/>
                <w:szCs w:val="20"/>
              </w:rPr>
              <w:t xml:space="preserve"> realizowane przez oprogramowanie</w:t>
            </w:r>
            <w:r w:rsidRPr="007C5620">
              <w:rPr>
                <w:rFonts w:ascii="Verdana" w:hAnsi="Verdana" w:cs="Tahoma"/>
                <w:sz w:val="18"/>
                <w:szCs w:val="20"/>
              </w:rPr>
              <w:t>:</w:t>
            </w: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……………………………..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right="34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4B2236">
            <w:pPr>
              <w:pStyle w:val="Zwykytekst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 xml:space="preserve">Umożliwia ocenę wykorzystania i dostępności serwerowni pod kątem </w:t>
            </w:r>
            <w:r w:rsidR="00A215DC">
              <w:rPr>
                <w:rFonts w:ascii="Verdana" w:hAnsi="Verdana" w:cs="Tahoma"/>
                <w:sz w:val="20"/>
                <w:szCs w:val="20"/>
              </w:rPr>
              <w:t>poniższych</w:t>
            </w:r>
            <w:r w:rsidRPr="007C5620">
              <w:rPr>
                <w:rFonts w:ascii="Verdana" w:hAnsi="Verdana" w:cs="Tahoma"/>
                <w:sz w:val="20"/>
                <w:szCs w:val="20"/>
              </w:rPr>
              <w:t xml:space="preserve"> parametrów – minimalnie wymagane parametry </w:t>
            </w:r>
            <w:r w:rsidR="008B2381" w:rsidRPr="00A215DC">
              <w:rPr>
                <w:rFonts w:ascii="Verdana" w:hAnsi="Verdana" w:cs="Tahoma"/>
                <w:sz w:val="20"/>
                <w:szCs w:val="20"/>
              </w:rPr>
              <w:t>obsługiwane przez oprogramowanie</w:t>
            </w:r>
            <w:r w:rsidR="00DF1A4E">
              <w:rPr>
                <w:rFonts w:ascii="Verdana" w:hAnsi="Verdana" w:cs="Tahoma"/>
                <w:sz w:val="20"/>
                <w:szCs w:val="20"/>
              </w:rPr>
              <w:t xml:space="preserve"> </w:t>
            </w:r>
            <w:r w:rsidRPr="007C5620">
              <w:rPr>
                <w:rFonts w:ascii="Verdana" w:hAnsi="Verdana" w:cs="Tahoma"/>
                <w:sz w:val="20"/>
                <w:szCs w:val="20"/>
              </w:rPr>
              <w:t>to:</w:t>
            </w:r>
          </w:p>
          <w:p w:rsidR="005C4A37" w:rsidRPr="007C5620" w:rsidRDefault="005C4A37" w:rsidP="007C5620">
            <w:pPr>
              <w:pStyle w:val="Zwykytekst"/>
              <w:numPr>
                <w:ilvl w:val="1"/>
                <w:numId w:val="11"/>
              </w:numPr>
              <w:ind w:left="1026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Miejsce - jednostkowa oraz sumaryczna przestrzeń (U) zajmowana przez urządzenia zainstalowane w szafie</w:t>
            </w:r>
          </w:p>
          <w:p w:rsidR="005C4A37" w:rsidRPr="007C5620" w:rsidRDefault="005C4A37" w:rsidP="007C5620">
            <w:pPr>
              <w:pStyle w:val="Zwykytekst"/>
              <w:numPr>
                <w:ilvl w:val="1"/>
                <w:numId w:val="11"/>
              </w:numPr>
              <w:ind w:left="1026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Waga  – jednostkowy oraz sumaryczny ciężar urządzeń zainstalowanych w szafie</w:t>
            </w:r>
          </w:p>
          <w:p w:rsidR="005C4A37" w:rsidRPr="007C5620" w:rsidRDefault="005C4A37" w:rsidP="007C5620">
            <w:pPr>
              <w:pStyle w:val="Zwykytekst"/>
              <w:numPr>
                <w:ilvl w:val="1"/>
                <w:numId w:val="11"/>
              </w:numPr>
              <w:ind w:left="1026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Ciepło – jednostkowa oraz sumaryczna ilość generowanego ciepła przez urządzenia zainstalowane w szafie</w:t>
            </w:r>
          </w:p>
          <w:p w:rsidR="005C4A37" w:rsidRPr="007C5620" w:rsidRDefault="005C4A37" w:rsidP="007C5620">
            <w:pPr>
              <w:pStyle w:val="Zwykytekst"/>
              <w:numPr>
                <w:ilvl w:val="1"/>
                <w:numId w:val="11"/>
              </w:numPr>
              <w:ind w:left="1026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Zasilanie – jednostkowa oraz sumaryczna moc pobierana przez urządzenia zainstalowane w szafie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Wymienić parametry</w:t>
            </w:r>
            <w:r w:rsidR="00D74FF5">
              <w:rPr>
                <w:rFonts w:ascii="Verdana" w:hAnsi="Verdana" w:cs="Tahoma"/>
                <w:sz w:val="18"/>
                <w:szCs w:val="20"/>
              </w:rPr>
              <w:t xml:space="preserve"> obsługiwane przez oprogramowanie</w:t>
            </w:r>
            <w:r w:rsidRPr="007C5620">
              <w:rPr>
                <w:rFonts w:ascii="Verdana" w:hAnsi="Verdana" w:cs="Tahoma"/>
                <w:sz w:val="18"/>
                <w:szCs w:val="20"/>
              </w:rPr>
              <w:t>:</w:t>
            </w: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…………………………….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right="34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EC7CE7">
            <w:pPr>
              <w:pStyle w:val="Zwykytekst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Wyświetla skalę wykorzystania i dostępności mierzonych parametrów np. za pomocą kolorów – np. czerwony 80 % wykorzystania a zielony 40 % wykorzystania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  <w:p w:rsidR="005C4A37" w:rsidRPr="007C5620" w:rsidRDefault="005C4A37" w:rsidP="00816918">
            <w:pPr>
              <w:pStyle w:val="Zwykytekst"/>
              <w:rPr>
                <w:rFonts w:ascii="Verdana" w:hAnsi="Verdana" w:cs="Tahoma"/>
                <w:sz w:val="18"/>
                <w:szCs w:val="20"/>
              </w:rPr>
            </w:pP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right="34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EC7CE7">
            <w:pPr>
              <w:pStyle w:val="Zwykytekst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Umożliwia tworzenie wielu planów Serwerowni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right="34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EC7CE7">
            <w:pPr>
              <w:pStyle w:val="Zwykytekst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Umożliwia swobodne przenoszenie całych szaf RACK pomiędzy serwerowniami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right="34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EC7CE7">
            <w:pPr>
              <w:pStyle w:val="Zwykytekst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Umożliwia powiększanie, obracanie oraz przesuwanie planu serwerowni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right="34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B82D0D">
            <w:pPr>
              <w:pStyle w:val="Zwykytekst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Umożliwia planowanie prac związanych z rozwojem serwerowni np. jaki zapas zasilania (mocy chłodzącej) pozostaje do dyspozycji dla serwerowni/szafy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  <w:p w:rsidR="005C4A37" w:rsidRPr="007C5620" w:rsidRDefault="005C4A37" w:rsidP="00EF33CB">
            <w:pPr>
              <w:pStyle w:val="Zwykytekst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Możliwości planowania: ………………………………..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right="34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7C562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Umożliwia wyszukiwanie zasobów  w systemie według wskazanych kryteriów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Podać kryteria:</w:t>
            </w: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………………………………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right="34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EC7CE7">
            <w:pPr>
              <w:pStyle w:val="Zwykytekst"/>
              <w:rPr>
                <w:rFonts w:ascii="Verdana" w:hAnsi="Verdana" w:cs="Tahoma"/>
                <w:sz w:val="24"/>
                <w:szCs w:val="24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Umożliwia wyszukiwanie urządzeń fizycznie znajdujących się w systemie jak i urządzeń dostępnych np. w magazynie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right="34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EC7CE7">
            <w:pPr>
              <w:pStyle w:val="Zwykytekst"/>
              <w:rPr>
                <w:rFonts w:ascii="Verdana" w:hAnsi="Verdana" w:cs="Tahoma"/>
                <w:sz w:val="24"/>
                <w:szCs w:val="24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Umożliwia tworzenie szablonów, w celu przyspieszenia powtarzalnych zadań – gotowych konfiguracji obiektów często wykorzystywanych np. typowa konfiguracja obudowy serwera kasetowego typu BLADE czy Routera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right="34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EC7CE7">
            <w:pPr>
              <w:pStyle w:val="Zwykytekst"/>
              <w:rPr>
                <w:rFonts w:ascii="Verdana" w:hAnsi="Verdana" w:cs="Tahoma"/>
                <w:sz w:val="24"/>
                <w:szCs w:val="24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Posiada rozbudowany mechanizm raportów poprzez wykorzystanie np. środowiska Crystal Reports lub wbudowane szybkie raporty w formacie PDF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</w:p>
          <w:p w:rsidR="005C4A37" w:rsidRPr="007C5620" w:rsidRDefault="005C4A37" w:rsidP="00B62E8B">
            <w:pPr>
              <w:pStyle w:val="Zwykytekst"/>
              <w:rPr>
                <w:rFonts w:ascii="Verdana" w:hAnsi="Verdana" w:cs="Tahoma"/>
                <w:sz w:val="18"/>
                <w:szCs w:val="20"/>
              </w:rPr>
            </w:pP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right="34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EC7CE7">
            <w:pPr>
              <w:pStyle w:val="Zwykytekst"/>
              <w:rPr>
                <w:rFonts w:ascii="Verdana" w:hAnsi="Verdana" w:cs="Tahoma"/>
                <w:sz w:val="24"/>
                <w:szCs w:val="24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Umożliwia import oraz export gotowych planów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right="34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EC7CE7">
            <w:pPr>
              <w:pStyle w:val="Zwykytekst"/>
              <w:rPr>
                <w:rFonts w:ascii="Verdana" w:hAnsi="Verdana" w:cs="Tahoma"/>
                <w:sz w:val="24"/>
                <w:szCs w:val="24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Umożliwia import aktualnej bazy urządzeń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right="34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B82D0D">
            <w:pPr>
              <w:pStyle w:val="Zwykytekst"/>
              <w:rPr>
                <w:rFonts w:ascii="Verdana" w:hAnsi="Verdana" w:cs="Tahoma"/>
                <w:sz w:val="24"/>
                <w:szCs w:val="24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Oprogramowanie obsługuje serwerownie składające z nie mniej niż 100 szaf RACK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right="34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7C562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Oprogramowanie jest modularne i możliwa jest jego dalsza rozbudowa o dodatkowe funkcjonalności np. zarządzanie systemami chłodzenia w serwerowni czy infrastrukturą elektryczną urządzeń UPS.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Dostępne dodatkowe funkcjonalności:</w:t>
            </w: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……………………………….</w:t>
            </w:r>
          </w:p>
        </w:tc>
      </w:tr>
      <w:tr w:rsidR="005C4A37" w:rsidRPr="007C5620" w:rsidTr="007C5620">
        <w:tc>
          <w:tcPr>
            <w:tcW w:w="7723" w:type="dxa"/>
            <w:gridSpan w:val="2"/>
          </w:tcPr>
          <w:p w:rsidR="005C4A37" w:rsidRPr="007C5620" w:rsidRDefault="005C4A37" w:rsidP="007C5620">
            <w:pPr>
              <w:pStyle w:val="Zwykytekst"/>
              <w:numPr>
                <w:ilvl w:val="0"/>
                <w:numId w:val="1"/>
              </w:numPr>
              <w:ind w:left="426" w:hanging="426"/>
              <w:rPr>
                <w:rFonts w:ascii="Verdana" w:hAnsi="Verdana" w:cs="Tahoma"/>
                <w:b/>
                <w:sz w:val="24"/>
                <w:szCs w:val="24"/>
              </w:rPr>
            </w:pPr>
            <w:r w:rsidRPr="007C5620">
              <w:rPr>
                <w:rFonts w:ascii="Verdana" w:hAnsi="Verdana" w:cs="Tahoma"/>
                <w:b/>
                <w:sz w:val="24"/>
                <w:szCs w:val="24"/>
              </w:rPr>
              <w:t>Oprogramowanie spełnia następujące funkcjonalności związane z planowaniem prac w serwerowni: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426"/>
              <w:rPr>
                <w:rFonts w:ascii="Verdana" w:hAnsi="Verdana" w:cs="Tahoma"/>
                <w:b/>
                <w:sz w:val="24"/>
                <w:szCs w:val="24"/>
              </w:rPr>
            </w:pP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EC7CE7">
            <w:pPr>
              <w:pStyle w:val="Zwykytekst"/>
              <w:rPr>
                <w:rFonts w:ascii="Verdana" w:hAnsi="Verdana" w:cs="Tahoma"/>
                <w:sz w:val="24"/>
                <w:szCs w:val="24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Umożliwia planowanie dodawania nowego sprzętu z wyprzedzeniem np. w konkretnym dniu kalendarzowym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Możliwości planowania:</w:t>
            </w: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………………………….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C3237B">
            <w:pPr>
              <w:pStyle w:val="Zwykytekst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Pozawala umieszczać urządzenia w szafie RACK na zasadzie przeciągnij i upuść (drag &amp; drop)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EC7CE7">
            <w:pPr>
              <w:pStyle w:val="Zwykytekst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Umożliwia powiększanie, obracanie oraz przesuwanie widoku urządzeń umieszczanych w szafach RACK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DE072A">
            <w:pPr>
              <w:pStyle w:val="Zwykytekst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Umożliwia zmianę nazw umieszczanych urządzeń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DE072A">
            <w:pPr>
              <w:pStyle w:val="Zwykytekst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 xml:space="preserve">Zawiera informacje oraz podstawowe parametry techniczne urządzeń – minimalnie wymagane </w:t>
            </w:r>
            <w:r w:rsidRPr="00A215DC">
              <w:rPr>
                <w:rFonts w:ascii="Verdana" w:hAnsi="Verdana" w:cs="Tahoma"/>
                <w:sz w:val="20"/>
                <w:szCs w:val="20"/>
              </w:rPr>
              <w:t>parametry</w:t>
            </w:r>
            <w:r w:rsidR="008B2381" w:rsidRPr="00A215DC">
              <w:rPr>
                <w:rFonts w:ascii="Verdana" w:hAnsi="Verdana" w:cs="Tahoma"/>
                <w:sz w:val="20"/>
                <w:szCs w:val="20"/>
              </w:rPr>
              <w:t xml:space="preserve"> obsługiwane przez oprogramowanie</w:t>
            </w:r>
            <w:r w:rsidRPr="007C5620">
              <w:rPr>
                <w:rFonts w:ascii="Verdana" w:hAnsi="Verdana" w:cs="Tahoma"/>
                <w:sz w:val="20"/>
                <w:szCs w:val="20"/>
              </w:rPr>
              <w:t xml:space="preserve"> to:</w:t>
            </w:r>
          </w:p>
          <w:p w:rsidR="005C4A37" w:rsidRPr="007C5620" w:rsidRDefault="005C4A37" w:rsidP="007C5620">
            <w:pPr>
              <w:pStyle w:val="Zwykytekst"/>
              <w:numPr>
                <w:ilvl w:val="1"/>
                <w:numId w:val="13"/>
              </w:numPr>
              <w:ind w:left="1026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Producent</w:t>
            </w:r>
          </w:p>
          <w:p w:rsidR="005C4A37" w:rsidRPr="007C5620" w:rsidRDefault="005C4A37" w:rsidP="007C5620">
            <w:pPr>
              <w:pStyle w:val="Zwykytekst"/>
              <w:numPr>
                <w:ilvl w:val="1"/>
                <w:numId w:val="13"/>
              </w:numPr>
              <w:ind w:left="1026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Nazwa</w:t>
            </w:r>
          </w:p>
          <w:p w:rsidR="005C4A37" w:rsidRPr="007C5620" w:rsidRDefault="005C4A37" w:rsidP="007C5620">
            <w:pPr>
              <w:pStyle w:val="Zwykytekst"/>
              <w:numPr>
                <w:ilvl w:val="1"/>
                <w:numId w:val="13"/>
              </w:numPr>
              <w:ind w:left="1026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Typ</w:t>
            </w:r>
          </w:p>
          <w:p w:rsidR="005C4A37" w:rsidRPr="007C5620" w:rsidRDefault="005C4A37" w:rsidP="007C5620">
            <w:pPr>
              <w:pStyle w:val="Zwykytekst"/>
              <w:numPr>
                <w:ilvl w:val="1"/>
                <w:numId w:val="13"/>
              </w:numPr>
              <w:ind w:left="1026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Model</w:t>
            </w:r>
          </w:p>
          <w:p w:rsidR="005C4A37" w:rsidRPr="007C5620" w:rsidRDefault="005C4A37" w:rsidP="007C5620">
            <w:pPr>
              <w:pStyle w:val="Zwykytekst"/>
              <w:numPr>
                <w:ilvl w:val="1"/>
                <w:numId w:val="13"/>
              </w:numPr>
              <w:ind w:left="1026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Gabaryty [m](wysokość, szerokość, głębokość)</w:t>
            </w:r>
          </w:p>
          <w:p w:rsidR="005C4A37" w:rsidRPr="007C5620" w:rsidRDefault="005C4A37" w:rsidP="007C5620">
            <w:pPr>
              <w:pStyle w:val="Zwykytekst"/>
              <w:numPr>
                <w:ilvl w:val="1"/>
                <w:numId w:val="13"/>
              </w:numPr>
              <w:ind w:left="1026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Pobierana moc [kW](przedział od do)</w:t>
            </w:r>
          </w:p>
          <w:p w:rsidR="005C4A37" w:rsidRPr="007C5620" w:rsidRDefault="005C4A37" w:rsidP="007C5620">
            <w:pPr>
              <w:pStyle w:val="Zwykytekst"/>
              <w:numPr>
                <w:ilvl w:val="1"/>
                <w:numId w:val="13"/>
              </w:numPr>
              <w:ind w:left="1026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Waga [kg]</w:t>
            </w:r>
          </w:p>
          <w:p w:rsidR="005C4A37" w:rsidRPr="007C5620" w:rsidRDefault="005C4A37" w:rsidP="007C5620">
            <w:pPr>
              <w:pStyle w:val="Zwykytekst"/>
              <w:numPr>
                <w:ilvl w:val="1"/>
                <w:numId w:val="13"/>
              </w:numPr>
              <w:ind w:left="1026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Generowane ciepło (przedział od do)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Wymienić parametry</w:t>
            </w:r>
            <w:r w:rsidR="00D74FF5">
              <w:rPr>
                <w:rFonts w:ascii="Verdana" w:hAnsi="Verdana" w:cs="Tahoma"/>
                <w:sz w:val="18"/>
                <w:szCs w:val="20"/>
              </w:rPr>
              <w:t xml:space="preserve"> obsługiwane przez oprogramowanie</w:t>
            </w:r>
            <w:r w:rsidRPr="007C5620">
              <w:rPr>
                <w:rFonts w:ascii="Verdana" w:hAnsi="Verdana" w:cs="Tahoma"/>
                <w:sz w:val="18"/>
                <w:szCs w:val="20"/>
              </w:rPr>
              <w:t>:</w:t>
            </w: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………………………………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00437A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A215DC">
              <w:rPr>
                <w:rFonts w:ascii="Verdana" w:hAnsi="Verdana"/>
                <w:sz w:val="20"/>
                <w:szCs w:val="20"/>
              </w:rPr>
              <w:t>Umożliwia definiowanie własnych parametrów oraz przypisywanie ich do poszczególnych urządzeń – minimalnie wymagane parametry</w:t>
            </w:r>
            <w:r w:rsidR="008B2381" w:rsidRPr="00A215DC">
              <w:rPr>
                <w:rFonts w:ascii="Verdana" w:hAnsi="Verdana" w:cs="Tahoma"/>
                <w:sz w:val="20"/>
                <w:szCs w:val="20"/>
              </w:rPr>
              <w:t xml:space="preserve"> obsługiwane przez oprogramowanie</w:t>
            </w:r>
            <w:r w:rsidRPr="00A215DC">
              <w:rPr>
                <w:rFonts w:ascii="Verdana" w:hAnsi="Verdana"/>
                <w:sz w:val="20"/>
                <w:szCs w:val="20"/>
              </w:rPr>
              <w:t xml:space="preserve"> to:</w:t>
            </w:r>
          </w:p>
          <w:p w:rsidR="005C4A37" w:rsidRPr="007C5620" w:rsidRDefault="005C4A37" w:rsidP="007C5620">
            <w:pPr>
              <w:pStyle w:val="Bezodstpw"/>
              <w:numPr>
                <w:ilvl w:val="1"/>
                <w:numId w:val="4"/>
              </w:numPr>
              <w:ind w:left="1026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Kontakt do Administratora</w:t>
            </w:r>
          </w:p>
          <w:p w:rsidR="005C4A37" w:rsidRPr="007C5620" w:rsidRDefault="005C4A37" w:rsidP="007C5620">
            <w:pPr>
              <w:pStyle w:val="Bezodstpw"/>
              <w:numPr>
                <w:ilvl w:val="1"/>
                <w:numId w:val="4"/>
              </w:numPr>
              <w:ind w:left="1026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Nazwa hosta</w:t>
            </w:r>
          </w:p>
          <w:p w:rsidR="005C4A37" w:rsidRPr="007C5620" w:rsidRDefault="005C4A37" w:rsidP="007C5620">
            <w:pPr>
              <w:pStyle w:val="Bezodstpw"/>
              <w:numPr>
                <w:ilvl w:val="1"/>
                <w:numId w:val="4"/>
              </w:numPr>
              <w:ind w:left="1026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Status zasobu</w:t>
            </w:r>
          </w:p>
          <w:p w:rsidR="005C4A37" w:rsidRPr="007C5620" w:rsidRDefault="005C4A37" w:rsidP="007C5620">
            <w:pPr>
              <w:pStyle w:val="Bezodstpw"/>
              <w:numPr>
                <w:ilvl w:val="1"/>
                <w:numId w:val="4"/>
              </w:numPr>
              <w:ind w:left="1026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Umowa</w:t>
            </w:r>
          </w:p>
          <w:p w:rsidR="005C4A37" w:rsidRPr="007C5620" w:rsidRDefault="005C4A37" w:rsidP="007C5620">
            <w:pPr>
              <w:pStyle w:val="Bezodstpw"/>
              <w:numPr>
                <w:ilvl w:val="1"/>
                <w:numId w:val="4"/>
              </w:numPr>
              <w:ind w:left="1026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Wersja Oprogramowania Systemowego</w:t>
            </w:r>
          </w:p>
          <w:p w:rsidR="005C4A37" w:rsidRPr="007C5620" w:rsidRDefault="005C4A37" w:rsidP="007C5620">
            <w:pPr>
              <w:pStyle w:val="Bezodstpw"/>
              <w:numPr>
                <w:ilvl w:val="1"/>
                <w:numId w:val="4"/>
              </w:numPr>
              <w:ind w:left="1026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Wersja Oprogramowania - Firmware</w:t>
            </w:r>
          </w:p>
          <w:p w:rsidR="005C4A37" w:rsidRPr="007C5620" w:rsidRDefault="005C4A37" w:rsidP="007C5620">
            <w:pPr>
              <w:pStyle w:val="Bezodstpw"/>
              <w:numPr>
                <w:ilvl w:val="1"/>
                <w:numId w:val="4"/>
              </w:numPr>
              <w:ind w:left="1026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Wersja systemu operacyjnego</w:t>
            </w:r>
          </w:p>
          <w:p w:rsidR="005C4A37" w:rsidRPr="007C5620" w:rsidRDefault="005C4A37" w:rsidP="007C5620">
            <w:pPr>
              <w:pStyle w:val="Bezodstpw"/>
              <w:numPr>
                <w:ilvl w:val="1"/>
                <w:numId w:val="4"/>
              </w:numPr>
              <w:ind w:left="1026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Typ procesora CPU</w:t>
            </w:r>
          </w:p>
          <w:p w:rsidR="005C4A37" w:rsidRPr="007C5620" w:rsidRDefault="005C4A37" w:rsidP="007C5620">
            <w:pPr>
              <w:pStyle w:val="Bezodstpw"/>
              <w:numPr>
                <w:ilvl w:val="1"/>
                <w:numId w:val="4"/>
              </w:numPr>
              <w:ind w:left="1026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lastRenderedPageBreak/>
              <w:t>Ilość RAM</w:t>
            </w:r>
          </w:p>
          <w:p w:rsidR="005C4A37" w:rsidRPr="007C5620" w:rsidRDefault="005C4A37" w:rsidP="007C5620">
            <w:pPr>
              <w:pStyle w:val="Bezodstpw"/>
              <w:numPr>
                <w:ilvl w:val="1"/>
                <w:numId w:val="4"/>
              </w:numPr>
              <w:ind w:left="1026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Data zakupu</w:t>
            </w:r>
          </w:p>
          <w:p w:rsidR="005C4A37" w:rsidRPr="007C5620" w:rsidRDefault="005C4A37" w:rsidP="007C5620">
            <w:pPr>
              <w:pStyle w:val="Bezodstpw"/>
              <w:numPr>
                <w:ilvl w:val="1"/>
                <w:numId w:val="4"/>
              </w:numPr>
              <w:ind w:left="1026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Data instalacji</w:t>
            </w:r>
          </w:p>
          <w:p w:rsidR="005C4A37" w:rsidRPr="007C5620" w:rsidRDefault="005C4A37" w:rsidP="007C5620">
            <w:pPr>
              <w:pStyle w:val="Bezodstpw"/>
              <w:numPr>
                <w:ilvl w:val="1"/>
                <w:numId w:val="4"/>
              </w:numPr>
              <w:ind w:left="1026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Czas naprawy</w:t>
            </w:r>
          </w:p>
          <w:p w:rsidR="005C4A37" w:rsidRPr="007C5620" w:rsidRDefault="005C4A37" w:rsidP="007C5620">
            <w:pPr>
              <w:pStyle w:val="Bezodstpw"/>
              <w:numPr>
                <w:ilvl w:val="1"/>
                <w:numId w:val="4"/>
              </w:numPr>
              <w:ind w:left="1026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Data - koniec gwarancji</w:t>
            </w:r>
          </w:p>
          <w:p w:rsidR="005C4A37" w:rsidRPr="007C5620" w:rsidRDefault="005C4A37" w:rsidP="007C5620">
            <w:pPr>
              <w:pStyle w:val="Bezodstpw"/>
              <w:numPr>
                <w:ilvl w:val="1"/>
                <w:numId w:val="4"/>
              </w:numPr>
              <w:ind w:left="1026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 xml:space="preserve">Numer IP </w:t>
            </w:r>
          </w:p>
          <w:p w:rsidR="005C4A37" w:rsidRPr="007C5620" w:rsidRDefault="005C4A37" w:rsidP="007C5620">
            <w:pPr>
              <w:pStyle w:val="Bezodstpw"/>
              <w:numPr>
                <w:ilvl w:val="1"/>
                <w:numId w:val="4"/>
              </w:numPr>
              <w:ind w:left="1026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Numer Seryjny</w:t>
            </w:r>
          </w:p>
          <w:p w:rsidR="005C4A37" w:rsidRPr="007C5620" w:rsidRDefault="005C4A37" w:rsidP="007C5620">
            <w:pPr>
              <w:pStyle w:val="Bezodstpw"/>
              <w:numPr>
                <w:ilvl w:val="1"/>
                <w:numId w:val="4"/>
              </w:numPr>
              <w:ind w:left="1026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Numer Inwentarzowy</w:t>
            </w:r>
          </w:p>
          <w:p w:rsidR="005C4A37" w:rsidRPr="007C5620" w:rsidRDefault="005C4A37" w:rsidP="007C5620">
            <w:pPr>
              <w:pStyle w:val="Bezodstpw"/>
              <w:numPr>
                <w:ilvl w:val="1"/>
                <w:numId w:val="4"/>
              </w:numPr>
              <w:ind w:left="1026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Lokalizacja/adres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lastRenderedPageBreak/>
              <w:t>spełnia/nie spełnia</w:t>
            </w: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18"/>
              </w:rPr>
            </w:pPr>
            <w:r w:rsidRPr="007C5620">
              <w:rPr>
                <w:rFonts w:ascii="Verdana" w:hAnsi="Verdana" w:cs="Tahoma"/>
                <w:sz w:val="18"/>
                <w:szCs w:val="18"/>
              </w:rPr>
              <w:t xml:space="preserve">Możliwa maksymalna liczba </w:t>
            </w:r>
            <w:r w:rsidRPr="007C5620">
              <w:rPr>
                <w:rFonts w:ascii="Verdana" w:hAnsi="Verdana"/>
                <w:sz w:val="18"/>
                <w:szCs w:val="18"/>
              </w:rPr>
              <w:t>definiowanych wła</w:t>
            </w:r>
            <w:r w:rsidR="00A215DC">
              <w:rPr>
                <w:rFonts w:ascii="Verdana" w:hAnsi="Verdana"/>
                <w:sz w:val="18"/>
                <w:szCs w:val="18"/>
              </w:rPr>
              <w:t xml:space="preserve">snych parametrów typu </w:t>
            </w:r>
            <w:r w:rsidRPr="007C5620">
              <w:rPr>
                <w:rFonts w:ascii="Verdana" w:hAnsi="Verdana"/>
                <w:sz w:val="18"/>
                <w:szCs w:val="18"/>
              </w:rPr>
              <w:t>tekstowe</w:t>
            </w:r>
            <w:r w:rsidR="00A215DC">
              <w:rPr>
                <w:rFonts w:ascii="Verdana" w:hAnsi="Verdana"/>
                <w:sz w:val="18"/>
                <w:szCs w:val="18"/>
              </w:rPr>
              <w:t>go</w:t>
            </w:r>
            <w:r w:rsidRPr="007C5620">
              <w:rPr>
                <w:rFonts w:ascii="Verdana" w:hAnsi="Verdana"/>
                <w:sz w:val="18"/>
                <w:szCs w:val="18"/>
              </w:rPr>
              <w:t>:</w:t>
            </w:r>
          </w:p>
          <w:p w:rsidR="005C4A37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………………………………</w:t>
            </w:r>
          </w:p>
          <w:p w:rsidR="00A215DC" w:rsidRDefault="00A215DC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</w:p>
          <w:p w:rsidR="00A215DC" w:rsidRPr="007C5620" w:rsidRDefault="00A215DC" w:rsidP="00A215DC">
            <w:pPr>
              <w:pStyle w:val="Zwykytekst"/>
              <w:ind w:left="99"/>
              <w:rPr>
                <w:rFonts w:ascii="Verdana" w:hAnsi="Verdana" w:cs="Tahoma"/>
                <w:sz w:val="18"/>
                <w:szCs w:val="18"/>
              </w:rPr>
            </w:pPr>
            <w:r w:rsidRPr="007C5620">
              <w:rPr>
                <w:rFonts w:ascii="Verdana" w:hAnsi="Verdana" w:cs="Tahoma"/>
                <w:sz w:val="18"/>
                <w:szCs w:val="18"/>
              </w:rPr>
              <w:t xml:space="preserve">Możliwa maksymalna liczba </w:t>
            </w:r>
            <w:r w:rsidRPr="007C5620">
              <w:rPr>
                <w:rFonts w:ascii="Verdana" w:hAnsi="Verdana"/>
                <w:sz w:val="18"/>
                <w:szCs w:val="18"/>
              </w:rPr>
              <w:t xml:space="preserve">definiowanych własnych parametrów </w:t>
            </w:r>
            <w:r>
              <w:rPr>
                <w:rFonts w:ascii="Verdana" w:hAnsi="Verdana"/>
                <w:sz w:val="18"/>
                <w:szCs w:val="18"/>
              </w:rPr>
              <w:lastRenderedPageBreak/>
              <w:t xml:space="preserve">typu </w:t>
            </w:r>
            <w:r w:rsidRPr="007C5620">
              <w:rPr>
                <w:rFonts w:ascii="Verdana" w:hAnsi="Verdana"/>
                <w:sz w:val="18"/>
                <w:szCs w:val="18"/>
              </w:rPr>
              <w:t>liczbowe</w:t>
            </w:r>
            <w:r>
              <w:rPr>
                <w:rFonts w:ascii="Verdana" w:hAnsi="Verdana"/>
                <w:sz w:val="18"/>
                <w:szCs w:val="18"/>
              </w:rPr>
              <w:t>go</w:t>
            </w:r>
            <w:r w:rsidRPr="007C5620">
              <w:rPr>
                <w:rFonts w:ascii="Verdana" w:hAnsi="Verdana"/>
                <w:sz w:val="18"/>
                <w:szCs w:val="18"/>
              </w:rPr>
              <w:t>:</w:t>
            </w:r>
          </w:p>
          <w:p w:rsidR="00A215DC" w:rsidRDefault="00A215DC" w:rsidP="00A215DC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………………………………</w:t>
            </w:r>
          </w:p>
          <w:p w:rsidR="00A215DC" w:rsidRDefault="00A215DC" w:rsidP="00A215DC">
            <w:pPr>
              <w:pStyle w:val="Zwykytekst"/>
              <w:ind w:left="99"/>
              <w:rPr>
                <w:rFonts w:ascii="Verdana" w:hAnsi="Verdana" w:cs="Tahoma"/>
                <w:sz w:val="18"/>
                <w:szCs w:val="18"/>
              </w:rPr>
            </w:pPr>
          </w:p>
          <w:p w:rsidR="00A215DC" w:rsidRPr="007C5620" w:rsidRDefault="00A215DC" w:rsidP="00A215DC">
            <w:pPr>
              <w:pStyle w:val="Zwykytekst"/>
              <w:ind w:left="99"/>
              <w:rPr>
                <w:rFonts w:ascii="Verdana" w:hAnsi="Verdana" w:cs="Tahoma"/>
                <w:sz w:val="18"/>
                <w:szCs w:val="18"/>
              </w:rPr>
            </w:pPr>
            <w:r w:rsidRPr="007C5620">
              <w:rPr>
                <w:rFonts w:ascii="Verdana" w:hAnsi="Verdana" w:cs="Tahoma"/>
                <w:sz w:val="18"/>
                <w:szCs w:val="18"/>
              </w:rPr>
              <w:t xml:space="preserve">Możliwa maksymalna liczba </w:t>
            </w:r>
            <w:r w:rsidRPr="007C5620">
              <w:rPr>
                <w:rFonts w:ascii="Verdana" w:hAnsi="Verdana"/>
                <w:sz w:val="18"/>
                <w:szCs w:val="18"/>
              </w:rPr>
              <w:t xml:space="preserve">definiowanych własnych parametrów </w:t>
            </w:r>
            <w:r>
              <w:rPr>
                <w:rFonts w:ascii="Verdana" w:hAnsi="Verdana"/>
                <w:sz w:val="18"/>
                <w:szCs w:val="18"/>
              </w:rPr>
              <w:t>typu data</w:t>
            </w:r>
            <w:r w:rsidRPr="007C5620">
              <w:rPr>
                <w:rFonts w:ascii="Verdana" w:hAnsi="Verdana"/>
                <w:sz w:val="18"/>
                <w:szCs w:val="18"/>
              </w:rPr>
              <w:t>:</w:t>
            </w:r>
          </w:p>
          <w:p w:rsidR="00A215DC" w:rsidRPr="007C5620" w:rsidRDefault="00A215DC" w:rsidP="00A215DC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………………………………</w:t>
            </w:r>
          </w:p>
        </w:tc>
      </w:tr>
      <w:tr w:rsidR="005C4A37" w:rsidRPr="007C5620" w:rsidTr="007C5620">
        <w:tc>
          <w:tcPr>
            <w:tcW w:w="7723" w:type="dxa"/>
            <w:gridSpan w:val="2"/>
          </w:tcPr>
          <w:p w:rsidR="005C4A37" w:rsidRPr="007C5620" w:rsidRDefault="005C4A37" w:rsidP="007C5620">
            <w:pPr>
              <w:pStyle w:val="Zwykytekst"/>
              <w:numPr>
                <w:ilvl w:val="0"/>
                <w:numId w:val="1"/>
              </w:numPr>
              <w:ind w:left="426" w:hanging="426"/>
              <w:rPr>
                <w:rFonts w:ascii="Verdana" w:hAnsi="Verdana" w:cs="Tahoma"/>
                <w:b/>
                <w:sz w:val="24"/>
                <w:szCs w:val="24"/>
              </w:rPr>
            </w:pPr>
            <w:r w:rsidRPr="007C5620">
              <w:rPr>
                <w:rFonts w:ascii="Verdana" w:hAnsi="Verdana" w:cs="Tahoma"/>
                <w:b/>
                <w:sz w:val="24"/>
                <w:szCs w:val="24"/>
              </w:rPr>
              <w:lastRenderedPageBreak/>
              <w:t>Oprogramowanie spełnia następujące funkcjonalności związane z bezpieczeństwem: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426"/>
              <w:rPr>
                <w:rFonts w:ascii="Verdana" w:hAnsi="Verdana" w:cs="Tahoma"/>
                <w:b/>
                <w:sz w:val="24"/>
                <w:szCs w:val="24"/>
              </w:rPr>
            </w:pP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00437A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Umożliwia nadawanie użytkownikom odrębnych ról oraz odpowiednich uprawnień:</w:t>
            </w:r>
          </w:p>
          <w:p w:rsidR="005C4A37" w:rsidRPr="007C5620" w:rsidRDefault="005C4A37" w:rsidP="007C5620">
            <w:pPr>
              <w:pStyle w:val="Bezodstpw"/>
              <w:numPr>
                <w:ilvl w:val="1"/>
                <w:numId w:val="3"/>
              </w:numPr>
              <w:ind w:left="1026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Administrator – dodawanie, usuwanie, nadawanie praw</w:t>
            </w:r>
          </w:p>
          <w:p w:rsidR="005C4A37" w:rsidRPr="007C5620" w:rsidRDefault="005C4A37" w:rsidP="007C5620">
            <w:pPr>
              <w:pStyle w:val="Bezodstpw"/>
              <w:numPr>
                <w:ilvl w:val="1"/>
                <w:numId w:val="3"/>
              </w:numPr>
              <w:ind w:left="1026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Operator – tyko odczyt, brak możliwości edycji i zapisu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00437A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Umożliwia tworzenie grup oraz dodawanie do nich użytkowników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00437A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Rozróżnia użytkowników pod względem posiadanych uprawnień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00437A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Rozróżnia uprawnienia użytkowników na każdym poziomie – serwerownia/szafa/urządzenie w szafie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7723" w:type="dxa"/>
            <w:gridSpan w:val="2"/>
          </w:tcPr>
          <w:p w:rsidR="005C4A37" w:rsidRPr="007C5620" w:rsidRDefault="005C4A37" w:rsidP="007C5620">
            <w:pPr>
              <w:pStyle w:val="Zwykytekst"/>
              <w:numPr>
                <w:ilvl w:val="0"/>
                <w:numId w:val="1"/>
              </w:numPr>
              <w:ind w:left="426" w:hanging="426"/>
              <w:rPr>
                <w:rFonts w:ascii="Verdana" w:hAnsi="Verdana" w:cs="Tahoma"/>
                <w:b/>
                <w:sz w:val="24"/>
                <w:szCs w:val="24"/>
              </w:rPr>
            </w:pPr>
            <w:r w:rsidRPr="007C5620">
              <w:rPr>
                <w:rFonts w:ascii="Verdana" w:hAnsi="Verdana" w:cs="Tahoma"/>
                <w:b/>
                <w:sz w:val="24"/>
                <w:szCs w:val="24"/>
              </w:rPr>
              <w:t>Oprogramowanie spełnia następujące funkcjonalności związane z wyszukiwaniem oraz raportowaniem: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426"/>
              <w:rPr>
                <w:rFonts w:ascii="Verdana" w:hAnsi="Verdana" w:cs="Tahoma"/>
                <w:b/>
                <w:sz w:val="24"/>
                <w:szCs w:val="24"/>
              </w:rPr>
            </w:pP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170F4F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Umożliwia wyszukiwanie po nazwie, producencie, modelu, własnych kryteriach czy parametrach zdefiniowanych przez użytkownika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C3237B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Rezultatem wyszukiwania jest lista sprzętu spełniająca kryteria wyszukiwania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170F4F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 xml:space="preserve">Wyszukuje konkretne zasoby np. ilości mocy dostępnej w szafie </w:t>
            </w:r>
            <w:r w:rsidRPr="007C5620">
              <w:rPr>
                <w:rFonts w:ascii="Verdana" w:hAnsi="Verdana" w:cs="Tahoma"/>
                <w:sz w:val="20"/>
                <w:szCs w:val="20"/>
              </w:rPr>
              <w:t xml:space="preserve">lub </w:t>
            </w:r>
            <w:r w:rsidRPr="007C5620">
              <w:rPr>
                <w:rFonts w:ascii="Verdana" w:hAnsi="Verdana"/>
                <w:sz w:val="20"/>
                <w:szCs w:val="20"/>
              </w:rPr>
              <w:t>przestrzeni wykorzystanej przez urządzenia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C3237B">
            <w:pPr>
              <w:pStyle w:val="Bezodstpw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Rezultatem wyszukiwania jest zaznaczona na planie szafa lub urządzenie spełniające kryteria wyszukiwania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00437A">
            <w:pPr>
              <w:pStyle w:val="Bezodstpw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Generuje raporty statusu danej szafy RACK oraz poszczególnych jej elementów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170F4F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Raport uwzględnia zaplanowane zmiany lub planowane modyfikacje urządzeń w szafie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7723" w:type="dxa"/>
            <w:gridSpan w:val="2"/>
          </w:tcPr>
          <w:p w:rsidR="005C4A37" w:rsidRPr="007C5620" w:rsidRDefault="005C4A37" w:rsidP="007C5620">
            <w:pPr>
              <w:pStyle w:val="Zwykytekst"/>
              <w:numPr>
                <w:ilvl w:val="0"/>
                <w:numId w:val="1"/>
              </w:numPr>
              <w:ind w:left="426" w:hanging="426"/>
              <w:rPr>
                <w:rFonts w:ascii="Verdana" w:hAnsi="Verdana" w:cs="Tahoma"/>
                <w:b/>
                <w:sz w:val="24"/>
                <w:szCs w:val="24"/>
              </w:rPr>
            </w:pPr>
            <w:r w:rsidRPr="007C5620">
              <w:rPr>
                <w:rFonts w:ascii="Verdana" w:hAnsi="Verdana" w:cs="Tahoma"/>
                <w:b/>
                <w:sz w:val="24"/>
                <w:szCs w:val="24"/>
              </w:rPr>
              <w:t>Oprogramowanie spełnia następujące kryteria związane z obsługą urządzeń: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426"/>
              <w:rPr>
                <w:rFonts w:ascii="Verdana" w:hAnsi="Verdana" w:cs="Tahoma"/>
                <w:b/>
                <w:sz w:val="24"/>
                <w:szCs w:val="24"/>
              </w:rPr>
            </w:pP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CB10C0">
            <w:pPr>
              <w:pStyle w:val="Zwykytekst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Posiada bazę urządzeń rozwijaną we współpracy ze wszystkimi liczącymi się producentami sprzętu, zawierającą aktualne parametry techniczne wykorzystywane w systemie, w tym grafiki przedstawiające urządzenia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</w:p>
          <w:p w:rsidR="005C4A37" w:rsidRPr="007C5620" w:rsidRDefault="005C4A37" w:rsidP="00CD5E35">
            <w:pPr>
              <w:pStyle w:val="Zwykytekst"/>
              <w:rPr>
                <w:rFonts w:ascii="Verdana" w:hAnsi="Verdana" w:cs="Tahoma"/>
                <w:sz w:val="18"/>
                <w:szCs w:val="20"/>
              </w:rPr>
            </w:pP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2C1051">
            <w:pPr>
              <w:pStyle w:val="Bezodstpw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Baza urządzeń zawiera co najmniej 2 000 urządzeń informatycznych jak serwery, przełączniki, systemy bezpieczeństwa, routery, macierze itd.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Ilość urządzeń w</w:t>
            </w:r>
            <w:r w:rsidR="00A215DC">
              <w:rPr>
                <w:rFonts w:ascii="Verdana" w:hAnsi="Verdana" w:cs="Tahoma"/>
                <w:sz w:val="18"/>
                <w:szCs w:val="20"/>
              </w:rPr>
              <w:t xml:space="preserve"> całej </w:t>
            </w:r>
            <w:r w:rsidRPr="007C5620">
              <w:rPr>
                <w:rFonts w:ascii="Verdana" w:hAnsi="Verdana" w:cs="Tahoma"/>
                <w:sz w:val="18"/>
                <w:szCs w:val="20"/>
              </w:rPr>
              <w:t>bazie</w:t>
            </w:r>
            <w:r w:rsidR="00A215DC">
              <w:rPr>
                <w:rFonts w:ascii="Verdana" w:hAnsi="Verdana" w:cs="Tahoma"/>
                <w:sz w:val="18"/>
                <w:szCs w:val="20"/>
              </w:rPr>
              <w:t xml:space="preserve"> oprogramowania</w:t>
            </w:r>
            <w:r w:rsidRPr="007C5620">
              <w:rPr>
                <w:rFonts w:ascii="Verdana" w:hAnsi="Verdana" w:cs="Tahoma"/>
                <w:sz w:val="18"/>
                <w:szCs w:val="20"/>
              </w:rPr>
              <w:t>: ………………….</w:t>
            </w:r>
          </w:p>
          <w:p w:rsidR="005C4A37" w:rsidRPr="007C5620" w:rsidRDefault="00A84821" w:rsidP="00A84821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>
              <w:rPr>
                <w:rFonts w:ascii="Verdana" w:hAnsi="Verdana" w:cs="Tahoma"/>
                <w:sz w:val="18"/>
                <w:szCs w:val="20"/>
              </w:rPr>
              <w:t>Ilość różnych producentów</w:t>
            </w:r>
            <w:r w:rsidR="005C4A37" w:rsidRPr="007C5620">
              <w:rPr>
                <w:rFonts w:ascii="Verdana" w:hAnsi="Verdana" w:cs="Tahoma"/>
                <w:sz w:val="18"/>
                <w:szCs w:val="20"/>
              </w:rPr>
              <w:t xml:space="preserve"> urządzeń w </w:t>
            </w:r>
            <w:r>
              <w:rPr>
                <w:rFonts w:ascii="Verdana" w:hAnsi="Verdana" w:cs="Tahoma"/>
                <w:sz w:val="18"/>
                <w:szCs w:val="20"/>
              </w:rPr>
              <w:t xml:space="preserve">całej </w:t>
            </w:r>
            <w:r w:rsidR="005C4A37" w:rsidRPr="007C5620">
              <w:rPr>
                <w:rFonts w:ascii="Verdana" w:hAnsi="Verdana" w:cs="Tahoma"/>
                <w:sz w:val="18"/>
                <w:szCs w:val="20"/>
              </w:rPr>
              <w:t>bazie</w:t>
            </w:r>
            <w:r w:rsidR="00D74FF5">
              <w:rPr>
                <w:rFonts w:ascii="Verdana" w:hAnsi="Verdana" w:cs="Tahoma"/>
                <w:sz w:val="18"/>
                <w:szCs w:val="20"/>
              </w:rPr>
              <w:t xml:space="preserve"> op</w:t>
            </w:r>
            <w:r>
              <w:rPr>
                <w:rFonts w:ascii="Verdana" w:hAnsi="Verdana" w:cs="Tahoma"/>
                <w:sz w:val="18"/>
                <w:szCs w:val="20"/>
              </w:rPr>
              <w:t>rogramowania</w:t>
            </w:r>
            <w:r w:rsidR="005C4A37" w:rsidRPr="007C5620">
              <w:rPr>
                <w:rFonts w:ascii="Verdana" w:hAnsi="Verdana" w:cs="Tahoma"/>
                <w:sz w:val="18"/>
                <w:szCs w:val="20"/>
              </w:rPr>
              <w:t xml:space="preserve">: ………………………………. 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00437A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Baza zawiera graficzną reprezentację urządzeń - przedstawiającą przód oraz tył urządzenia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816746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Baza urządzeń jest aktualizowana przez producenta przynajmniej raz na 6 miesięcy.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 xml:space="preserve">Aktualizacja bazy </w:t>
            </w:r>
            <w:r w:rsidRPr="007C5620">
              <w:rPr>
                <w:rFonts w:ascii="Verdana" w:hAnsi="Verdana" w:cs="Tahoma"/>
                <w:sz w:val="18"/>
                <w:szCs w:val="20"/>
              </w:rPr>
              <w:lastRenderedPageBreak/>
              <w:t>urządzeń przez producenta co … dni.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00437A">
            <w:pPr>
              <w:pStyle w:val="Bezodstpw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Baza umożliwia dodawanie własnych obiektów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140AE5">
            <w:pPr>
              <w:pStyle w:val="Bezodstpw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Oprogramowanie umożliwia zgłaszanie nowych obiektów do biblioteki urządzeń producentowi (uzupełnienie bazy o planowane do zakupu urządzenia)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EA24B8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/>
                <w:sz w:val="20"/>
                <w:szCs w:val="20"/>
              </w:rPr>
              <w:t>Zgłaszanie nowych obiektów do biblioteki urządzeń producentowi odbywa się za pomocą poczty elektronicznej lub dedykowanego portalu internetowego.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EA24B8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Producent doda zgłoszony obiekt do bazy urządzeń nie później niż 90 dni kalendarzowych po otrzymaniu zgłoszenia.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Czas dodania obiektu do bazy przez producenta: …… dni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A84821" w:rsidRDefault="005C4A37" w:rsidP="00EA24B8">
            <w:pPr>
              <w:pStyle w:val="Zwykytekst"/>
              <w:rPr>
                <w:rFonts w:ascii="Verdana" w:hAnsi="Verdana" w:cs="Tahoma"/>
                <w:sz w:val="20"/>
                <w:szCs w:val="20"/>
              </w:rPr>
            </w:pPr>
            <w:r w:rsidRPr="00A84821">
              <w:rPr>
                <w:rFonts w:ascii="Verdana" w:hAnsi="Verdana" w:cs="Tahoma"/>
                <w:sz w:val="20"/>
                <w:szCs w:val="20"/>
              </w:rPr>
              <w:t>Baza urządzeń zawiera informacje oraz podstawowe parametry techniczne urządzeń jak – minimalnie wymagane parametry</w:t>
            </w:r>
            <w:r w:rsidR="008B2381" w:rsidRPr="00A84821">
              <w:rPr>
                <w:rFonts w:ascii="Verdana" w:hAnsi="Verdana" w:cs="Tahoma"/>
                <w:sz w:val="20"/>
                <w:szCs w:val="20"/>
              </w:rPr>
              <w:t xml:space="preserve"> obsługiwane przez oprogramowanie</w:t>
            </w:r>
            <w:r w:rsidRPr="00A84821">
              <w:rPr>
                <w:rFonts w:ascii="Verdana" w:hAnsi="Verdana" w:cs="Tahoma"/>
                <w:sz w:val="20"/>
                <w:szCs w:val="20"/>
              </w:rPr>
              <w:t xml:space="preserve"> </w:t>
            </w:r>
            <w:r w:rsidR="00D74FF5">
              <w:rPr>
                <w:rFonts w:ascii="Verdana" w:hAnsi="Verdana" w:cs="Tahoma"/>
                <w:sz w:val="20"/>
                <w:szCs w:val="20"/>
              </w:rPr>
              <w:t xml:space="preserve">w bazie urządzeń </w:t>
            </w:r>
            <w:r w:rsidRPr="00A84821">
              <w:rPr>
                <w:rFonts w:ascii="Verdana" w:hAnsi="Verdana" w:cs="Tahoma"/>
                <w:sz w:val="20"/>
                <w:szCs w:val="20"/>
              </w:rPr>
              <w:t>to:</w:t>
            </w:r>
          </w:p>
          <w:p w:rsidR="005C4A37" w:rsidRPr="00A84821" w:rsidRDefault="005C4A37" w:rsidP="007C5620">
            <w:pPr>
              <w:pStyle w:val="Zwykytekst"/>
              <w:numPr>
                <w:ilvl w:val="1"/>
                <w:numId w:val="15"/>
              </w:numPr>
              <w:rPr>
                <w:rFonts w:ascii="Verdana" w:hAnsi="Verdana" w:cs="Tahoma"/>
                <w:sz w:val="20"/>
                <w:szCs w:val="20"/>
              </w:rPr>
            </w:pPr>
            <w:r w:rsidRPr="00A84821">
              <w:rPr>
                <w:rFonts w:ascii="Verdana" w:hAnsi="Verdana" w:cs="Tahoma"/>
                <w:sz w:val="20"/>
                <w:szCs w:val="20"/>
              </w:rPr>
              <w:t>Producent</w:t>
            </w:r>
          </w:p>
          <w:p w:rsidR="005C4A37" w:rsidRPr="007C5620" w:rsidRDefault="005C4A37" w:rsidP="007C5620">
            <w:pPr>
              <w:pStyle w:val="Zwykytekst"/>
              <w:numPr>
                <w:ilvl w:val="1"/>
                <w:numId w:val="15"/>
              </w:numPr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Nazwa</w:t>
            </w:r>
            <w:r w:rsidR="002C4FBB">
              <w:rPr>
                <w:rFonts w:ascii="Verdana" w:hAnsi="Verdana" w:cs="Tahoma"/>
                <w:sz w:val="20"/>
                <w:szCs w:val="20"/>
              </w:rPr>
              <w:t xml:space="preserve"> </w:t>
            </w:r>
          </w:p>
          <w:p w:rsidR="005C4A37" w:rsidRPr="007C5620" w:rsidRDefault="005C4A37" w:rsidP="007C5620">
            <w:pPr>
              <w:pStyle w:val="Zwykytekst"/>
              <w:numPr>
                <w:ilvl w:val="1"/>
                <w:numId w:val="15"/>
              </w:numPr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Typ</w:t>
            </w:r>
          </w:p>
          <w:p w:rsidR="005C4A37" w:rsidRPr="007C5620" w:rsidRDefault="005C4A37" w:rsidP="007C5620">
            <w:pPr>
              <w:pStyle w:val="Zwykytekst"/>
              <w:numPr>
                <w:ilvl w:val="1"/>
                <w:numId w:val="15"/>
              </w:numPr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Model</w:t>
            </w:r>
          </w:p>
          <w:p w:rsidR="005C4A37" w:rsidRPr="007C5620" w:rsidRDefault="005C4A37" w:rsidP="007C5620">
            <w:pPr>
              <w:pStyle w:val="Zwykytekst"/>
              <w:numPr>
                <w:ilvl w:val="1"/>
                <w:numId w:val="15"/>
              </w:numPr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Gabaryty [m](wysokość, szerokość, głębokość, ciężar)</w:t>
            </w:r>
          </w:p>
          <w:p w:rsidR="005C4A37" w:rsidRPr="007C5620" w:rsidRDefault="005C4A37" w:rsidP="007C5620">
            <w:pPr>
              <w:pStyle w:val="Zwykytekst"/>
              <w:numPr>
                <w:ilvl w:val="1"/>
                <w:numId w:val="15"/>
              </w:numPr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Pobierana moc [kW] (przedział od do)</w:t>
            </w:r>
          </w:p>
          <w:p w:rsidR="005C4A37" w:rsidRPr="007C5620" w:rsidRDefault="005C4A37" w:rsidP="007C5620">
            <w:pPr>
              <w:pStyle w:val="Zwykytekst"/>
              <w:numPr>
                <w:ilvl w:val="1"/>
                <w:numId w:val="15"/>
              </w:numPr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Waga [kg]</w:t>
            </w:r>
          </w:p>
          <w:p w:rsidR="005C4A37" w:rsidRPr="007C5620" w:rsidRDefault="005C4A37" w:rsidP="007C5620">
            <w:pPr>
              <w:pStyle w:val="Zwykytekst"/>
              <w:numPr>
                <w:ilvl w:val="1"/>
                <w:numId w:val="15"/>
              </w:numPr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 xml:space="preserve">Generowane ciepło (przedział od do) 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Wymienić parametry</w:t>
            </w:r>
            <w:r w:rsidR="00D74FF5">
              <w:rPr>
                <w:rFonts w:ascii="Verdana" w:hAnsi="Verdana" w:cs="Tahoma"/>
                <w:sz w:val="18"/>
                <w:szCs w:val="20"/>
              </w:rPr>
              <w:t xml:space="preserve"> obsługiwane przez oprogramowanie w </w:t>
            </w:r>
            <w:bookmarkStart w:id="0" w:name="_GoBack"/>
            <w:bookmarkEnd w:id="0"/>
            <w:r w:rsidR="00D74FF5">
              <w:rPr>
                <w:rFonts w:ascii="Verdana" w:hAnsi="Verdana" w:cs="Tahoma"/>
                <w:sz w:val="18"/>
                <w:szCs w:val="20"/>
              </w:rPr>
              <w:t>bazie urządzeń</w:t>
            </w:r>
            <w:r w:rsidRPr="007C5620">
              <w:rPr>
                <w:rFonts w:ascii="Verdana" w:hAnsi="Verdana" w:cs="Tahoma"/>
                <w:sz w:val="18"/>
                <w:szCs w:val="20"/>
              </w:rPr>
              <w:t>:</w:t>
            </w:r>
          </w:p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………………………………</w:t>
            </w:r>
          </w:p>
        </w:tc>
      </w:tr>
      <w:tr w:rsidR="005C4A37" w:rsidRPr="007C5620" w:rsidTr="007C5620">
        <w:tc>
          <w:tcPr>
            <w:tcW w:w="7723" w:type="dxa"/>
            <w:gridSpan w:val="2"/>
          </w:tcPr>
          <w:p w:rsidR="005C4A37" w:rsidRPr="007C5620" w:rsidRDefault="005C4A37" w:rsidP="007C5620">
            <w:pPr>
              <w:pStyle w:val="Zwykytekst"/>
              <w:numPr>
                <w:ilvl w:val="0"/>
                <w:numId w:val="1"/>
              </w:numPr>
              <w:ind w:left="426" w:hanging="426"/>
              <w:rPr>
                <w:rFonts w:ascii="Verdana" w:hAnsi="Verdana" w:cs="Tahoma"/>
                <w:b/>
                <w:sz w:val="24"/>
                <w:szCs w:val="24"/>
              </w:rPr>
            </w:pPr>
            <w:r w:rsidRPr="007C5620">
              <w:rPr>
                <w:rFonts w:ascii="Verdana" w:hAnsi="Verdana" w:cs="Tahoma"/>
                <w:b/>
                <w:sz w:val="24"/>
                <w:szCs w:val="24"/>
              </w:rPr>
              <w:t>Wsparcie techniczne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426"/>
              <w:rPr>
                <w:rFonts w:ascii="Verdana" w:hAnsi="Verdana" w:cs="Tahoma"/>
                <w:b/>
                <w:sz w:val="24"/>
                <w:szCs w:val="24"/>
              </w:rPr>
            </w:pP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1"/>
              </w:numPr>
              <w:ind w:left="0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7C5620">
            <w:pPr>
              <w:pStyle w:val="Zwykytekst"/>
              <w:jc w:val="both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 xml:space="preserve">Wsparcie techniczne oprogramowania jest zapewnione przez producenta oprogramowania lub firmę mającą autoryzację producenta do świadczenia wsparcia technicznego na terytorium Polski. 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</w:tbl>
    <w:p w:rsidR="005C4A37" w:rsidRDefault="005C4A37" w:rsidP="007C5620">
      <w:pPr>
        <w:pStyle w:val="Zwykytekst"/>
        <w:ind w:left="426"/>
        <w:rPr>
          <w:rFonts w:ascii="Verdana" w:hAnsi="Verdana" w:cs="Tahoma"/>
          <w:b/>
          <w:sz w:val="24"/>
          <w:szCs w:val="24"/>
        </w:rPr>
        <w:sectPr w:rsidR="005C4A37" w:rsidSect="000765C0">
          <w:headerReference w:type="default" r:id="rId8"/>
          <w:footerReference w:type="even" r:id="rId9"/>
          <w:footerReference w:type="default" r:id="rId10"/>
          <w:pgSz w:w="11906" w:h="16838"/>
          <w:pgMar w:top="1417" w:right="1417" w:bottom="1417" w:left="1418" w:header="708" w:footer="708" w:gutter="0"/>
          <w:cols w:space="708"/>
          <w:docGrid w:linePitch="360"/>
        </w:sect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7189"/>
        <w:gridCol w:w="2308"/>
      </w:tblGrid>
      <w:tr w:rsidR="005C4A37" w:rsidRPr="007C5620" w:rsidTr="007C5620">
        <w:tc>
          <w:tcPr>
            <w:tcW w:w="10031" w:type="dxa"/>
            <w:gridSpan w:val="3"/>
            <w:tcBorders>
              <w:left w:val="nil"/>
              <w:right w:val="nil"/>
            </w:tcBorders>
          </w:tcPr>
          <w:p w:rsidR="005C4A37" w:rsidRPr="007C5620" w:rsidRDefault="005C4A37" w:rsidP="007C5620">
            <w:pPr>
              <w:pStyle w:val="Zwykytekst"/>
              <w:ind w:left="426"/>
              <w:rPr>
                <w:rFonts w:ascii="Verdana" w:hAnsi="Verdana" w:cs="Tahoma"/>
                <w:b/>
                <w:sz w:val="24"/>
                <w:szCs w:val="24"/>
              </w:rPr>
            </w:pPr>
          </w:p>
          <w:p w:rsidR="005C4A37" w:rsidRPr="00B35530" w:rsidRDefault="005C4A37" w:rsidP="00B35530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spacing w:after="0" w:line="36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5530">
              <w:rPr>
                <w:rFonts w:ascii="Times New Roman" w:hAnsi="Times New Roman"/>
                <w:sz w:val="24"/>
                <w:szCs w:val="24"/>
              </w:rPr>
              <w:t xml:space="preserve">Wykonawca zobowiązany jest do wypełnienia </w:t>
            </w:r>
            <w:r w:rsidRPr="00783178">
              <w:rPr>
                <w:rFonts w:ascii="Times New Roman" w:hAnsi="Times New Roman"/>
                <w:sz w:val="24"/>
                <w:szCs w:val="24"/>
              </w:rPr>
              <w:t>niniejszego formularza</w:t>
            </w:r>
            <w:r w:rsidRPr="00B35530">
              <w:rPr>
                <w:rFonts w:ascii="Times New Roman" w:hAnsi="Times New Roman"/>
                <w:sz w:val="24"/>
                <w:szCs w:val="24"/>
              </w:rPr>
              <w:t xml:space="preserve"> w przedstawionej poniżej tabeli poprzez: wypełnienie kolumny „Zakres oferowanego wdrożenia” poprzez wstawienie sformułowania „spełnia” lub „nie spełnia”. </w:t>
            </w:r>
          </w:p>
          <w:p w:rsidR="005C4A37" w:rsidRPr="007C5620" w:rsidRDefault="005C4A37" w:rsidP="007C5620">
            <w:pPr>
              <w:pStyle w:val="Zwykytekst"/>
              <w:ind w:left="426"/>
              <w:rPr>
                <w:rFonts w:ascii="Verdana" w:hAnsi="Verdana" w:cs="Tahoma"/>
                <w:b/>
                <w:sz w:val="24"/>
                <w:szCs w:val="24"/>
              </w:rPr>
            </w:pPr>
          </w:p>
        </w:tc>
      </w:tr>
      <w:tr w:rsidR="005C4A37" w:rsidRPr="007C5620" w:rsidTr="007C5620">
        <w:trPr>
          <w:trHeight w:val="1244"/>
        </w:trPr>
        <w:tc>
          <w:tcPr>
            <w:tcW w:w="7723" w:type="dxa"/>
            <w:gridSpan w:val="2"/>
            <w:vAlign w:val="center"/>
          </w:tcPr>
          <w:p w:rsidR="005C4A37" w:rsidRPr="007C5620" w:rsidRDefault="005C4A37" w:rsidP="007C5620">
            <w:pPr>
              <w:pStyle w:val="Zwykytekst"/>
              <w:jc w:val="center"/>
              <w:rPr>
                <w:rFonts w:ascii="Verdana" w:hAnsi="Verdana" w:cs="Tahoma"/>
                <w:b/>
                <w:sz w:val="24"/>
                <w:szCs w:val="24"/>
              </w:rPr>
            </w:pPr>
            <w:r w:rsidRPr="007C5620">
              <w:rPr>
                <w:rFonts w:ascii="Verdana" w:hAnsi="Verdana" w:cs="Tahoma"/>
                <w:b/>
                <w:sz w:val="24"/>
                <w:szCs w:val="24"/>
              </w:rPr>
              <w:t>Opis wymagań minimalnych</w:t>
            </w:r>
          </w:p>
        </w:tc>
        <w:tc>
          <w:tcPr>
            <w:tcW w:w="2308" w:type="dxa"/>
          </w:tcPr>
          <w:p w:rsidR="005C4A37" w:rsidRPr="007C5620" w:rsidRDefault="005C4A37" w:rsidP="0058675B">
            <w:pPr>
              <w:pStyle w:val="Zwykytekst"/>
              <w:rPr>
                <w:rFonts w:ascii="Verdana" w:hAnsi="Verdana" w:cs="Tahoma"/>
                <w:b/>
                <w:sz w:val="16"/>
                <w:szCs w:val="24"/>
              </w:rPr>
            </w:pPr>
            <w:r w:rsidRPr="007C5620">
              <w:rPr>
                <w:rFonts w:ascii="Verdana" w:hAnsi="Verdana" w:cs="Tahoma"/>
                <w:b/>
                <w:sz w:val="16"/>
                <w:szCs w:val="24"/>
              </w:rPr>
              <w:t>Zakres oferowanego wdrożenia</w:t>
            </w:r>
          </w:p>
          <w:p w:rsidR="005C4A37" w:rsidRPr="007C5620" w:rsidRDefault="005C4A37" w:rsidP="00E51329">
            <w:pPr>
              <w:pStyle w:val="Zwykytekst"/>
              <w:rPr>
                <w:rFonts w:ascii="Verdana" w:hAnsi="Verdana" w:cs="Tahoma"/>
                <w:sz w:val="16"/>
                <w:szCs w:val="24"/>
              </w:rPr>
            </w:pPr>
            <w:r w:rsidRPr="007C5620">
              <w:rPr>
                <w:rFonts w:ascii="Verdana" w:hAnsi="Verdana" w:cs="Tahoma"/>
                <w:sz w:val="16"/>
                <w:szCs w:val="24"/>
              </w:rPr>
              <w:t>(tj. wskazanie konkretnego zakresu prac wdrożeniowych i/albo potwierdzenie spełnienia minimalnych wymagań)</w:t>
            </w:r>
          </w:p>
        </w:tc>
      </w:tr>
      <w:tr w:rsidR="005C4A37" w:rsidRPr="007C5620" w:rsidTr="007C5620">
        <w:tc>
          <w:tcPr>
            <w:tcW w:w="7723" w:type="dxa"/>
            <w:gridSpan w:val="2"/>
          </w:tcPr>
          <w:p w:rsidR="005C4A37" w:rsidRPr="007C5620" w:rsidRDefault="005C4A37" w:rsidP="007C5620">
            <w:pPr>
              <w:pStyle w:val="Zwykytekst"/>
              <w:numPr>
                <w:ilvl w:val="0"/>
                <w:numId w:val="36"/>
              </w:numPr>
              <w:rPr>
                <w:rFonts w:ascii="Verdana" w:hAnsi="Verdana" w:cs="Tahoma"/>
                <w:b/>
                <w:sz w:val="24"/>
                <w:szCs w:val="24"/>
              </w:rPr>
            </w:pPr>
            <w:r w:rsidRPr="007C5620">
              <w:rPr>
                <w:rFonts w:ascii="Verdana" w:hAnsi="Verdana" w:cs="Tahoma"/>
                <w:b/>
                <w:sz w:val="24"/>
                <w:szCs w:val="24"/>
              </w:rPr>
              <w:t>Wymagania dotyczące wdrożenia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426"/>
              <w:rPr>
                <w:rFonts w:ascii="Verdana" w:hAnsi="Verdana" w:cs="Tahoma"/>
                <w:b/>
                <w:sz w:val="24"/>
                <w:szCs w:val="24"/>
              </w:rPr>
            </w:pPr>
          </w:p>
        </w:tc>
      </w:tr>
      <w:tr w:rsidR="005C4A37" w:rsidRPr="007C5620" w:rsidTr="007C5620">
        <w:trPr>
          <w:trHeight w:val="276"/>
        </w:trPr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36"/>
              </w:numPr>
              <w:ind w:left="0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816746">
            <w:pPr>
              <w:pStyle w:val="Zwykytekst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Wymagane jest aby w ramach wdrożenia oprogramowania Wykonawca przeprowadził w szczególności następujący zakres prac:</w:t>
            </w:r>
          </w:p>
        </w:tc>
        <w:tc>
          <w:tcPr>
            <w:tcW w:w="2308" w:type="dxa"/>
          </w:tcPr>
          <w:p w:rsidR="005C4A37" w:rsidRPr="007C5620" w:rsidRDefault="005C4A37" w:rsidP="00EF33CB">
            <w:pPr>
              <w:pStyle w:val="Zwykytekst"/>
              <w:rPr>
                <w:rFonts w:ascii="Verdana" w:hAnsi="Verdana" w:cs="Tahoma"/>
                <w:sz w:val="24"/>
                <w:szCs w:val="24"/>
              </w:rPr>
            </w:pPr>
          </w:p>
        </w:tc>
      </w:tr>
      <w:tr w:rsidR="005C4A37" w:rsidRPr="007C5620" w:rsidTr="007C5620">
        <w:trPr>
          <w:trHeight w:val="303"/>
        </w:trPr>
        <w:tc>
          <w:tcPr>
            <w:tcW w:w="534" w:type="dxa"/>
            <w:vMerge w:val="restart"/>
          </w:tcPr>
          <w:p w:rsidR="005C4A37" w:rsidRPr="007C5620" w:rsidRDefault="005C4A37" w:rsidP="007C5620">
            <w:pPr>
              <w:pStyle w:val="Zwykytekst"/>
              <w:numPr>
                <w:ilvl w:val="0"/>
                <w:numId w:val="21"/>
              </w:numPr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7189" w:type="dxa"/>
          </w:tcPr>
          <w:p w:rsidR="005C4A37" w:rsidRPr="007C5620" w:rsidRDefault="005C4A37" w:rsidP="007C5620">
            <w:pPr>
              <w:pStyle w:val="Zwykytekst"/>
              <w:numPr>
                <w:ilvl w:val="0"/>
                <w:numId w:val="22"/>
              </w:numPr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Przygotuje projekt techniczny wdrożenia oprogramowania do zatwierdzenia przez Zamawiającego.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rPr>
          <w:trHeight w:val="279"/>
        </w:trPr>
        <w:tc>
          <w:tcPr>
            <w:tcW w:w="534" w:type="dxa"/>
            <w:vMerge/>
          </w:tcPr>
          <w:p w:rsidR="005C4A37" w:rsidRPr="007C5620" w:rsidRDefault="005C4A37" w:rsidP="007C5620">
            <w:pPr>
              <w:pStyle w:val="Zwykytekst"/>
              <w:numPr>
                <w:ilvl w:val="0"/>
                <w:numId w:val="22"/>
              </w:numPr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7189" w:type="dxa"/>
          </w:tcPr>
          <w:p w:rsidR="005C4A37" w:rsidRPr="007C5620" w:rsidRDefault="005C4A37" w:rsidP="007C5620">
            <w:pPr>
              <w:numPr>
                <w:ilvl w:val="0"/>
                <w:numId w:val="22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Zainstaluje i skonfiguruje oprogramowanie.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rPr>
          <w:trHeight w:val="411"/>
        </w:trPr>
        <w:tc>
          <w:tcPr>
            <w:tcW w:w="534" w:type="dxa"/>
            <w:vMerge/>
          </w:tcPr>
          <w:p w:rsidR="005C4A37" w:rsidRPr="007C5620" w:rsidRDefault="005C4A37" w:rsidP="00EF33CB">
            <w:pPr>
              <w:pStyle w:val="Zwykytekst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D85177">
            <w:pPr>
              <w:numPr>
                <w:ilvl w:val="0"/>
                <w:numId w:val="22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Przeprowadzi strojenie samego systemu  poprzez np. dobór odpowiednich parametrów celem otrzymania najwydajniejszej konfiguracji systemu.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rPr>
          <w:trHeight w:val="285"/>
        </w:trPr>
        <w:tc>
          <w:tcPr>
            <w:tcW w:w="534" w:type="dxa"/>
            <w:vMerge/>
          </w:tcPr>
          <w:p w:rsidR="005C4A37" w:rsidRPr="007C5620" w:rsidRDefault="005C4A37" w:rsidP="00EF33CB">
            <w:pPr>
              <w:pStyle w:val="Zwykytekst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D85177">
            <w:pPr>
              <w:numPr>
                <w:ilvl w:val="0"/>
                <w:numId w:val="22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Wykona dokumentację powdrożeniową oprogramowania.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rPr>
          <w:trHeight w:val="355"/>
        </w:trPr>
        <w:tc>
          <w:tcPr>
            <w:tcW w:w="534" w:type="dxa"/>
            <w:vMerge/>
          </w:tcPr>
          <w:p w:rsidR="005C4A37" w:rsidRPr="007C5620" w:rsidRDefault="005C4A37" w:rsidP="00EF33CB">
            <w:pPr>
              <w:pStyle w:val="Zwykytekst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D85177">
            <w:pPr>
              <w:numPr>
                <w:ilvl w:val="0"/>
                <w:numId w:val="22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 xml:space="preserve">Opracuje i wdroży procedury utrzymaniowe, w tym: </w:t>
            </w:r>
          </w:p>
          <w:p w:rsidR="005C4A37" w:rsidRPr="007C5620" w:rsidRDefault="005C4A37" w:rsidP="007C5620">
            <w:pPr>
              <w:pStyle w:val="Akapitzlist"/>
              <w:numPr>
                <w:ilvl w:val="1"/>
                <w:numId w:val="26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 xml:space="preserve">Procedurę wykonywania kopii zapasowych, </w:t>
            </w:r>
          </w:p>
          <w:p w:rsidR="005C4A37" w:rsidRPr="007C5620" w:rsidRDefault="005C4A37" w:rsidP="007C5620">
            <w:pPr>
              <w:pStyle w:val="Akapitzlist"/>
              <w:numPr>
                <w:ilvl w:val="1"/>
                <w:numId w:val="26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Procedurę odtwarzania systemu z kopii zapasowych,</w:t>
            </w:r>
          </w:p>
          <w:p w:rsidR="005C4A37" w:rsidRPr="007C5620" w:rsidRDefault="005C4A37" w:rsidP="007C5620">
            <w:pPr>
              <w:pStyle w:val="Akapitzlist"/>
              <w:numPr>
                <w:ilvl w:val="1"/>
                <w:numId w:val="26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Procedurę wykonywania bieżących czynności utrzymaniowych/administracyjnych.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rPr>
          <w:trHeight w:val="369"/>
        </w:trPr>
        <w:tc>
          <w:tcPr>
            <w:tcW w:w="534" w:type="dxa"/>
            <w:vMerge/>
          </w:tcPr>
          <w:p w:rsidR="005C4A37" w:rsidRPr="007C5620" w:rsidRDefault="005C4A37" w:rsidP="00EF33CB">
            <w:pPr>
              <w:pStyle w:val="Zwykytekst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D85177">
            <w:pPr>
              <w:numPr>
                <w:ilvl w:val="0"/>
                <w:numId w:val="22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Wprowadzi plany 9 serwerowni wskazanych przez Zamawiającego w 4 lokalizacjach na terenie Warszawy (rzuty z góry) zawierające takie elementy jak:</w:t>
            </w:r>
          </w:p>
          <w:p w:rsidR="005C4A37" w:rsidRPr="007C5620" w:rsidRDefault="005C4A37" w:rsidP="007C5620">
            <w:pPr>
              <w:pStyle w:val="Akapitzlist"/>
              <w:numPr>
                <w:ilvl w:val="1"/>
                <w:numId w:val="27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Szafy RACK</w:t>
            </w:r>
          </w:p>
          <w:p w:rsidR="005C4A37" w:rsidRPr="007C5620" w:rsidRDefault="005C4A37" w:rsidP="007C5620">
            <w:pPr>
              <w:pStyle w:val="Akapitzlist"/>
              <w:numPr>
                <w:ilvl w:val="1"/>
                <w:numId w:val="27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Ściany</w:t>
            </w:r>
          </w:p>
          <w:p w:rsidR="005C4A37" w:rsidRPr="007C5620" w:rsidRDefault="005C4A37" w:rsidP="007C5620">
            <w:pPr>
              <w:pStyle w:val="Akapitzlist"/>
              <w:numPr>
                <w:ilvl w:val="1"/>
                <w:numId w:val="27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Drzwi</w:t>
            </w:r>
          </w:p>
          <w:p w:rsidR="005C4A37" w:rsidRPr="007C5620" w:rsidRDefault="005C4A37" w:rsidP="007C5620">
            <w:pPr>
              <w:pStyle w:val="Akapitzlist"/>
              <w:numPr>
                <w:ilvl w:val="1"/>
                <w:numId w:val="27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Okna</w:t>
            </w:r>
          </w:p>
          <w:p w:rsidR="005C4A37" w:rsidRPr="007C5620" w:rsidRDefault="005C4A37" w:rsidP="007C5620">
            <w:pPr>
              <w:pStyle w:val="Akapitzlist"/>
              <w:numPr>
                <w:ilvl w:val="1"/>
                <w:numId w:val="27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inne kształty znajdujące się w danej serwerowni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rPr>
          <w:trHeight w:val="3519"/>
        </w:trPr>
        <w:tc>
          <w:tcPr>
            <w:tcW w:w="534" w:type="dxa"/>
            <w:vMerge/>
          </w:tcPr>
          <w:p w:rsidR="005C4A37" w:rsidRPr="007C5620" w:rsidRDefault="005C4A37" w:rsidP="00EF33CB">
            <w:pPr>
              <w:pStyle w:val="Zwykytekst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D85177">
            <w:pPr>
              <w:numPr>
                <w:ilvl w:val="0"/>
                <w:numId w:val="22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Wprowadzi informacje oraz podstawowe parametry techniczne posiadanych przez Zamawiającego wszystkich urządzeń w 41 szafach w 9 serwerowniach Zamawiającego w 4 lokalizacjach na terenie Warszawy – minimalnie wymagane parametry to:</w:t>
            </w:r>
          </w:p>
          <w:p w:rsidR="005C4A37" w:rsidRPr="007C5620" w:rsidRDefault="005C4A37" w:rsidP="007C5620">
            <w:pPr>
              <w:pStyle w:val="Akapitzlist"/>
              <w:numPr>
                <w:ilvl w:val="1"/>
                <w:numId w:val="28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Producent</w:t>
            </w:r>
          </w:p>
          <w:p w:rsidR="005C4A37" w:rsidRPr="007C5620" w:rsidRDefault="005C4A37" w:rsidP="007C5620">
            <w:pPr>
              <w:pStyle w:val="Akapitzlist"/>
              <w:numPr>
                <w:ilvl w:val="1"/>
                <w:numId w:val="28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Nazwa</w:t>
            </w:r>
          </w:p>
          <w:p w:rsidR="005C4A37" w:rsidRPr="007C5620" w:rsidRDefault="005C4A37" w:rsidP="007C5620">
            <w:pPr>
              <w:pStyle w:val="Akapitzlist"/>
              <w:numPr>
                <w:ilvl w:val="1"/>
                <w:numId w:val="28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Typ</w:t>
            </w:r>
          </w:p>
          <w:p w:rsidR="005C4A37" w:rsidRPr="007C5620" w:rsidRDefault="005C4A37" w:rsidP="007C5620">
            <w:pPr>
              <w:pStyle w:val="Akapitzlist"/>
              <w:numPr>
                <w:ilvl w:val="1"/>
                <w:numId w:val="28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Model</w:t>
            </w:r>
          </w:p>
          <w:p w:rsidR="005C4A37" w:rsidRPr="007C5620" w:rsidRDefault="005C4A37" w:rsidP="007C5620">
            <w:pPr>
              <w:pStyle w:val="Akapitzlist"/>
              <w:numPr>
                <w:ilvl w:val="1"/>
                <w:numId w:val="28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Gabaryty [m](wysokość, szerokość, głębokość)</w:t>
            </w:r>
          </w:p>
          <w:p w:rsidR="005C4A37" w:rsidRPr="007C5620" w:rsidRDefault="005C4A37" w:rsidP="007C5620">
            <w:pPr>
              <w:pStyle w:val="Akapitzlist"/>
              <w:numPr>
                <w:ilvl w:val="1"/>
                <w:numId w:val="28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Pobierana moc [kW] (przedział od do)</w:t>
            </w:r>
          </w:p>
          <w:p w:rsidR="005C4A37" w:rsidRPr="007C5620" w:rsidRDefault="005C4A37" w:rsidP="007C5620">
            <w:pPr>
              <w:pStyle w:val="Akapitzlist"/>
              <w:numPr>
                <w:ilvl w:val="1"/>
                <w:numId w:val="28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Waga [kg]</w:t>
            </w:r>
          </w:p>
          <w:p w:rsidR="005C4A37" w:rsidRPr="007C5620" w:rsidRDefault="005C4A37" w:rsidP="007C5620">
            <w:pPr>
              <w:pStyle w:val="Akapitzlist"/>
              <w:numPr>
                <w:ilvl w:val="1"/>
                <w:numId w:val="28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Generowane ciepło (przedział od do)</w:t>
            </w:r>
          </w:p>
          <w:p w:rsidR="005C4A37" w:rsidRPr="007C5620" w:rsidRDefault="005C4A37" w:rsidP="007C5620">
            <w:pPr>
              <w:pStyle w:val="Akapitzlist"/>
              <w:spacing w:after="0" w:line="240" w:lineRule="auto"/>
              <w:ind w:left="819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 xml:space="preserve">W przypadku braku urządzenia informatycznego w bazie </w:t>
            </w:r>
            <w:r w:rsidR="009E6279">
              <w:rPr>
                <w:rFonts w:ascii="Verdana" w:hAnsi="Verdana" w:cs="Tahoma"/>
                <w:sz w:val="20"/>
                <w:szCs w:val="20"/>
              </w:rPr>
              <w:t xml:space="preserve">oprogramowania </w:t>
            </w:r>
            <w:r w:rsidRPr="007C5620">
              <w:rPr>
                <w:rFonts w:ascii="Verdana" w:hAnsi="Verdana" w:cs="Tahoma"/>
                <w:sz w:val="20"/>
                <w:szCs w:val="20"/>
              </w:rPr>
              <w:t>Wykonawca doda brakujące obiekty do bazy</w:t>
            </w:r>
            <w:r w:rsidRPr="007C5620">
              <w:rPr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rPr>
          <w:trHeight w:val="553"/>
        </w:trPr>
        <w:tc>
          <w:tcPr>
            <w:tcW w:w="534" w:type="dxa"/>
            <w:vMerge/>
          </w:tcPr>
          <w:p w:rsidR="005C4A37" w:rsidRPr="007C5620" w:rsidRDefault="005C4A37" w:rsidP="00EF33CB">
            <w:pPr>
              <w:pStyle w:val="Zwykytekst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D85177">
            <w:pPr>
              <w:numPr>
                <w:ilvl w:val="0"/>
                <w:numId w:val="22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 xml:space="preserve">Wprowadzi informacje oraz podstawowe parametry techniczne planowanych do zakupu przez Zamawiającego wszystkich urządzeń wskazanych przez Zamawiającego </w:t>
            </w:r>
            <w:r w:rsidR="00EB6933">
              <w:rPr>
                <w:rFonts w:ascii="Verdana" w:hAnsi="Verdana" w:cs="Tahoma"/>
                <w:sz w:val="20"/>
                <w:szCs w:val="20"/>
              </w:rPr>
              <w:t>w projektowanych</w:t>
            </w:r>
            <w:r w:rsidRPr="007C5620">
              <w:rPr>
                <w:rFonts w:ascii="Verdana" w:hAnsi="Verdana" w:cs="Tahoma"/>
                <w:sz w:val="20"/>
                <w:szCs w:val="20"/>
              </w:rPr>
              <w:t xml:space="preserve"> do zakupów 9 szafach – minimalnie </w:t>
            </w:r>
            <w:r w:rsidRPr="007C5620">
              <w:rPr>
                <w:rFonts w:ascii="Verdana" w:hAnsi="Verdana" w:cs="Tahoma"/>
                <w:sz w:val="20"/>
                <w:szCs w:val="20"/>
              </w:rPr>
              <w:lastRenderedPageBreak/>
              <w:t>wymagane parametry to:</w:t>
            </w:r>
          </w:p>
          <w:p w:rsidR="005C4A37" w:rsidRPr="007C5620" w:rsidRDefault="005C4A37" w:rsidP="007C5620">
            <w:pPr>
              <w:pStyle w:val="Akapitzlist"/>
              <w:numPr>
                <w:ilvl w:val="1"/>
                <w:numId w:val="34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Producent</w:t>
            </w:r>
          </w:p>
          <w:p w:rsidR="005C4A37" w:rsidRPr="007C5620" w:rsidRDefault="005C4A37" w:rsidP="007C5620">
            <w:pPr>
              <w:pStyle w:val="Akapitzlist"/>
              <w:numPr>
                <w:ilvl w:val="1"/>
                <w:numId w:val="34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Nazwa</w:t>
            </w:r>
          </w:p>
          <w:p w:rsidR="005C4A37" w:rsidRPr="007C5620" w:rsidRDefault="005C4A37" w:rsidP="007C5620">
            <w:pPr>
              <w:pStyle w:val="Akapitzlist"/>
              <w:numPr>
                <w:ilvl w:val="1"/>
                <w:numId w:val="34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Typ</w:t>
            </w:r>
          </w:p>
          <w:p w:rsidR="005C4A37" w:rsidRPr="007C5620" w:rsidRDefault="005C4A37" w:rsidP="007C5620">
            <w:pPr>
              <w:pStyle w:val="Akapitzlist"/>
              <w:numPr>
                <w:ilvl w:val="1"/>
                <w:numId w:val="34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Model</w:t>
            </w:r>
          </w:p>
          <w:p w:rsidR="005C4A37" w:rsidRPr="007C5620" w:rsidRDefault="005C4A37" w:rsidP="007C5620">
            <w:pPr>
              <w:pStyle w:val="Akapitzlist"/>
              <w:numPr>
                <w:ilvl w:val="1"/>
                <w:numId w:val="34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Gabaryty [m](wysokość, szerokość, głębokość)</w:t>
            </w:r>
          </w:p>
          <w:p w:rsidR="005C4A37" w:rsidRPr="007C5620" w:rsidRDefault="005C4A37" w:rsidP="007C5620">
            <w:pPr>
              <w:pStyle w:val="Akapitzlist"/>
              <w:numPr>
                <w:ilvl w:val="1"/>
                <w:numId w:val="34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Pobierana moc [kW] (przedział od do)</w:t>
            </w:r>
          </w:p>
          <w:p w:rsidR="005C4A37" w:rsidRPr="007C5620" w:rsidRDefault="005C4A37" w:rsidP="007C5620">
            <w:pPr>
              <w:pStyle w:val="Akapitzlist"/>
              <w:numPr>
                <w:ilvl w:val="1"/>
                <w:numId w:val="34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Waga [kg]</w:t>
            </w:r>
          </w:p>
          <w:p w:rsidR="005C4A37" w:rsidRPr="007C5620" w:rsidRDefault="005C4A37" w:rsidP="007C5620">
            <w:pPr>
              <w:pStyle w:val="Akapitzlist"/>
              <w:numPr>
                <w:ilvl w:val="1"/>
                <w:numId w:val="34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Generowane ciepło (przedział od do)</w:t>
            </w:r>
          </w:p>
          <w:p w:rsidR="005C4A37" w:rsidRPr="007C5620" w:rsidRDefault="005C4A37" w:rsidP="007C5620">
            <w:pPr>
              <w:pStyle w:val="Akapitzlist"/>
              <w:spacing w:after="0" w:line="240" w:lineRule="auto"/>
              <w:ind w:left="819"/>
              <w:rPr>
                <w:rFonts w:ascii="Verdana" w:hAnsi="Verdan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 xml:space="preserve">W przypadku braku urządzenia informatycznego w bazie </w:t>
            </w:r>
            <w:r w:rsidR="009E6279">
              <w:rPr>
                <w:rFonts w:ascii="Verdana" w:hAnsi="Verdana" w:cs="Tahoma"/>
                <w:sz w:val="20"/>
                <w:szCs w:val="20"/>
              </w:rPr>
              <w:t xml:space="preserve">oprogramowania </w:t>
            </w:r>
            <w:r w:rsidRPr="007C5620">
              <w:rPr>
                <w:rFonts w:ascii="Verdana" w:hAnsi="Verdana" w:cs="Tahoma"/>
                <w:sz w:val="20"/>
                <w:szCs w:val="20"/>
              </w:rPr>
              <w:t>Wykonawca doda brakujące obiekty do bazy</w:t>
            </w:r>
            <w:r w:rsidRPr="007C5620">
              <w:rPr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lastRenderedPageBreak/>
              <w:t>spełnia/nie spełnia</w:t>
            </w:r>
          </w:p>
        </w:tc>
      </w:tr>
      <w:tr w:rsidR="005C4A37" w:rsidRPr="007C5620" w:rsidTr="007C5620">
        <w:trPr>
          <w:trHeight w:val="313"/>
        </w:trPr>
        <w:tc>
          <w:tcPr>
            <w:tcW w:w="534" w:type="dxa"/>
            <w:vMerge/>
          </w:tcPr>
          <w:p w:rsidR="005C4A37" w:rsidRPr="007C5620" w:rsidRDefault="005C4A37" w:rsidP="00EF33CB">
            <w:pPr>
              <w:pStyle w:val="Zwykytekst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Pr="007C5620" w:rsidRDefault="005C4A37" w:rsidP="00D85177">
            <w:pPr>
              <w:numPr>
                <w:ilvl w:val="0"/>
                <w:numId w:val="22"/>
              </w:numPr>
              <w:spacing w:after="0" w:line="240" w:lineRule="auto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Dodatkowo po uzgodnieniu z Zamawiającym zdefiniuje dodatkowe parametry dla wszystkich urządzeń w 50 szafach oraz przypisze je do poszczególnych urządzeń – minimalnie wymagane parametry to:</w:t>
            </w:r>
          </w:p>
          <w:p w:rsidR="005C4A37" w:rsidRPr="007C5620" w:rsidRDefault="005C4A37" w:rsidP="007C562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ind w:left="1451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Kontakt do Administratora</w:t>
            </w:r>
          </w:p>
          <w:p w:rsidR="005C4A37" w:rsidRPr="007C5620" w:rsidRDefault="005C4A37" w:rsidP="007C562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ind w:left="1451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Nazwa hosta</w:t>
            </w:r>
          </w:p>
          <w:p w:rsidR="005C4A37" w:rsidRPr="007C5620" w:rsidRDefault="005C4A37" w:rsidP="007C562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ind w:left="1451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Status zasobu</w:t>
            </w:r>
          </w:p>
          <w:p w:rsidR="005C4A37" w:rsidRPr="007C5620" w:rsidRDefault="005C4A37" w:rsidP="007C562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ind w:left="1451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Umowa</w:t>
            </w:r>
          </w:p>
          <w:p w:rsidR="005C4A37" w:rsidRPr="007C5620" w:rsidRDefault="005C4A37" w:rsidP="007C562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ind w:left="1451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Wersja Oprogramowania Systemowego</w:t>
            </w:r>
          </w:p>
          <w:p w:rsidR="005C4A37" w:rsidRPr="007C5620" w:rsidRDefault="005C4A37" w:rsidP="007C562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ind w:left="1451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Wersja Oprogramowania - Firmware</w:t>
            </w:r>
          </w:p>
          <w:p w:rsidR="005C4A37" w:rsidRPr="007C5620" w:rsidRDefault="005C4A37" w:rsidP="007C562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ind w:left="1451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Wersja systemu operacyjnego</w:t>
            </w:r>
          </w:p>
          <w:p w:rsidR="005C4A37" w:rsidRPr="007C5620" w:rsidRDefault="005C4A37" w:rsidP="007C562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ind w:left="1451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Typ procesora CPU</w:t>
            </w:r>
          </w:p>
          <w:p w:rsidR="005C4A37" w:rsidRPr="007C5620" w:rsidRDefault="005C4A37" w:rsidP="007C562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ind w:left="1451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Ilość RAM</w:t>
            </w:r>
          </w:p>
          <w:p w:rsidR="005C4A37" w:rsidRPr="007C5620" w:rsidRDefault="005C4A37" w:rsidP="007C562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ind w:left="1451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Data zakupu</w:t>
            </w:r>
          </w:p>
          <w:p w:rsidR="005C4A37" w:rsidRPr="007C5620" w:rsidRDefault="005C4A37" w:rsidP="007C562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ind w:left="1451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Data instalacji</w:t>
            </w:r>
          </w:p>
          <w:p w:rsidR="005C4A37" w:rsidRPr="007C5620" w:rsidRDefault="005C4A37" w:rsidP="007C562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ind w:left="1451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Czas naprawy</w:t>
            </w:r>
          </w:p>
          <w:p w:rsidR="005C4A37" w:rsidRPr="007C5620" w:rsidRDefault="005C4A37" w:rsidP="007C562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ind w:left="1451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Data - koniec gwarancji</w:t>
            </w:r>
          </w:p>
          <w:p w:rsidR="005C4A37" w:rsidRPr="007C5620" w:rsidRDefault="005C4A37" w:rsidP="007C562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ind w:left="1451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 xml:space="preserve">Numer IP </w:t>
            </w:r>
          </w:p>
          <w:p w:rsidR="005C4A37" w:rsidRPr="007C5620" w:rsidRDefault="005C4A37" w:rsidP="007C562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ind w:left="1451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Numer Seryjny</w:t>
            </w:r>
          </w:p>
          <w:p w:rsidR="005C4A37" w:rsidRPr="007C5620" w:rsidRDefault="005C4A37" w:rsidP="007C562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ind w:left="1451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Numer Inwentarzowy</w:t>
            </w:r>
          </w:p>
          <w:p w:rsidR="005C4A37" w:rsidRPr="007C5620" w:rsidRDefault="005C4A37" w:rsidP="007C562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ind w:left="1451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Lokalizacja/adres</w:t>
            </w: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  <w:tr w:rsidR="005C4A37" w:rsidRPr="007C5620" w:rsidTr="007C5620">
        <w:tc>
          <w:tcPr>
            <w:tcW w:w="534" w:type="dxa"/>
          </w:tcPr>
          <w:p w:rsidR="005C4A37" w:rsidRPr="007C5620" w:rsidRDefault="005C4A37" w:rsidP="007C5620">
            <w:pPr>
              <w:pStyle w:val="Zwykytekst"/>
              <w:numPr>
                <w:ilvl w:val="1"/>
                <w:numId w:val="36"/>
              </w:numPr>
              <w:ind w:left="0" w:firstLine="0"/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7189" w:type="dxa"/>
          </w:tcPr>
          <w:p w:rsidR="005C4A37" w:rsidRDefault="005C4A37" w:rsidP="0058675B">
            <w:pPr>
              <w:pStyle w:val="Zwykytekst"/>
              <w:rPr>
                <w:rFonts w:ascii="Verdana" w:hAnsi="Verdana" w:cs="Tahoma"/>
                <w:sz w:val="20"/>
                <w:szCs w:val="20"/>
              </w:rPr>
            </w:pPr>
            <w:r w:rsidRPr="007C5620">
              <w:rPr>
                <w:rFonts w:ascii="Verdana" w:hAnsi="Verdana" w:cs="Tahoma"/>
                <w:sz w:val="20"/>
                <w:szCs w:val="20"/>
              </w:rPr>
              <w:t>Po zrealizowaniu przez Wykonawcę wdrożenia baza urządzeń będzie zawierała wszystkie urządzenia informatyczne które posiada Zamawiający lub zaplanował do zakupu jak serwery, przełączniki, systemy bezpieczeństwa, routery, macierze itd., takich producentów jak: IBM, DELL, HP, HITACHI, HUAWEI, Fujitsu-Siemens, EMC, Quantum (biblioteka taśmowa) APC, Cisco Systems Inc., ADVA</w:t>
            </w:r>
            <w:r w:rsidRPr="007C5620">
              <w:t xml:space="preserve"> </w:t>
            </w:r>
            <w:r w:rsidRPr="007C5620">
              <w:rPr>
                <w:rFonts w:ascii="Verdana" w:hAnsi="Verdana" w:cs="Tahoma"/>
                <w:sz w:val="20"/>
                <w:szCs w:val="20"/>
              </w:rPr>
              <w:t xml:space="preserve">Optical Networking, NCIPHER (HSM - urządzenie bezpieczeństwa), JUNIPER Networks, PALO ALTO Networks, PATTON Electronics Co., Fortinet, Brocade Communications, Imperva Inc., COMP S.A. </w:t>
            </w:r>
          </w:p>
          <w:p w:rsidR="005C4A37" w:rsidRPr="007C5620" w:rsidRDefault="005C4A37" w:rsidP="0058675B">
            <w:pPr>
              <w:pStyle w:val="Zwykytekst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2308" w:type="dxa"/>
          </w:tcPr>
          <w:p w:rsidR="005C4A37" w:rsidRPr="007C5620" w:rsidRDefault="005C4A37" w:rsidP="007C5620">
            <w:pPr>
              <w:pStyle w:val="Zwykytekst"/>
              <w:ind w:left="99"/>
              <w:rPr>
                <w:rFonts w:ascii="Verdana" w:hAnsi="Verdana" w:cs="Tahoma"/>
                <w:sz w:val="18"/>
                <w:szCs w:val="20"/>
              </w:rPr>
            </w:pPr>
            <w:r w:rsidRPr="007C5620">
              <w:rPr>
                <w:rFonts w:ascii="Verdana" w:hAnsi="Verdana" w:cs="Tahoma"/>
                <w:sz w:val="18"/>
                <w:szCs w:val="20"/>
              </w:rPr>
              <w:t>spełnia/nie spełnia</w:t>
            </w:r>
          </w:p>
        </w:tc>
      </w:tr>
    </w:tbl>
    <w:p w:rsidR="005C4A37" w:rsidRPr="008B2381" w:rsidRDefault="005C4A37" w:rsidP="00765041">
      <w:pPr>
        <w:numPr>
          <w:ilvl w:val="0"/>
          <w:numId w:val="39"/>
        </w:numPr>
        <w:spacing w:before="120" w:after="120" w:line="240" w:lineRule="auto"/>
        <w:jc w:val="both"/>
        <w:rPr>
          <w:rFonts w:ascii="Garamond" w:hAnsi="Garamond"/>
          <w:b/>
        </w:rPr>
      </w:pPr>
      <w:r w:rsidRPr="008B2381">
        <w:rPr>
          <w:rFonts w:ascii="Garamond" w:hAnsi="Garamond"/>
          <w:snapToGrid w:val="0"/>
        </w:rPr>
        <w:t xml:space="preserve">Ilekroć w treści SIWZ, w tym w opisie przedmiotu zamówienia, użyte są znaki towarowe, </w:t>
      </w:r>
      <w:r w:rsidRPr="008B2381">
        <w:rPr>
          <w:rFonts w:ascii="Garamond" w:hAnsi="Garamond"/>
        </w:rPr>
        <w:t>patenty</w:t>
      </w:r>
      <w:r w:rsidRPr="008B2381">
        <w:rPr>
          <w:rFonts w:ascii="Garamond" w:hAnsi="Garamond"/>
          <w:snapToGrid w:val="0"/>
        </w:rPr>
        <w:t xml:space="preserve"> lub pochodzenie, a także normy, Zamawiający dopuszcza rozwiązanie równoważne. </w:t>
      </w:r>
    </w:p>
    <w:p w:rsidR="005C4A37" w:rsidRPr="008B2381" w:rsidRDefault="005C4A37" w:rsidP="00765041">
      <w:pPr>
        <w:numPr>
          <w:ilvl w:val="0"/>
          <w:numId w:val="39"/>
        </w:numPr>
        <w:spacing w:before="120" w:after="120" w:line="240" w:lineRule="auto"/>
        <w:jc w:val="both"/>
        <w:rPr>
          <w:rFonts w:ascii="Garamond" w:hAnsi="Garamond"/>
          <w:b/>
        </w:rPr>
      </w:pPr>
      <w:r w:rsidRPr="008B2381">
        <w:rPr>
          <w:rFonts w:ascii="Garamond" w:hAnsi="Garamond"/>
        </w:rPr>
        <w:t>Przez produkt równoważny dla wyspecyfikowanego przedmiotu zamówienia rozumie się taki, który w</w:t>
      </w:r>
      <w:r w:rsidR="00783178" w:rsidRPr="008B2381">
        <w:rPr>
          <w:rFonts w:ascii="Garamond" w:hAnsi="Garamond"/>
        </w:rPr>
        <w:t> </w:t>
      </w:r>
      <w:r w:rsidRPr="008B2381">
        <w:rPr>
          <w:rFonts w:ascii="Garamond" w:hAnsi="Garamond"/>
        </w:rPr>
        <w:t>sposób poprawny współpracuje z dedykowanymi programami (aplikacjami) Zamawiającego, a jego zastosowanie nie wymaga żadnych nakładów związanych z dostosowaniem programów (aplikacji) Zamawiającego lub produktu równoważnego oraz realizuje wszystkie funkcjonalności określone w</w:t>
      </w:r>
      <w:r w:rsidR="00783178" w:rsidRPr="008B2381">
        <w:rPr>
          <w:rFonts w:ascii="Garamond" w:hAnsi="Garamond"/>
        </w:rPr>
        <w:t> </w:t>
      </w:r>
      <w:r w:rsidRPr="008B2381">
        <w:rPr>
          <w:rFonts w:ascii="Garamond" w:hAnsi="Garamond"/>
        </w:rPr>
        <w:t>niniejszej specyfikacji technicznej.</w:t>
      </w:r>
    </w:p>
    <w:p w:rsidR="005C4A37" w:rsidRPr="00232C6F" w:rsidRDefault="005C4A37" w:rsidP="000332A8">
      <w:pPr>
        <w:pStyle w:val="Tekstpodstawowy"/>
        <w:jc w:val="both"/>
        <w:rPr>
          <w:rFonts w:ascii="Garamond" w:hAnsi="Garamond"/>
          <w:b w:val="0"/>
          <w:bCs w:val="0"/>
        </w:rPr>
      </w:pPr>
    </w:p>
    <w:p w:rsidR="005C4A37" w:rsidRPr="00232C6F" w:rsidRDefault="005C4A37" w:rsidP="000332A8">
      <w:pPr>
        <w:pStyle w:val="Tekstpodstawowy"/>
        <w:jc w:val="both"/>
        <w:rPr>
          <w:rFonts w:ascii="Garamond" w:hAnsi="Garamond"/>
          <w:b w:val="0"/>
          <w:bCs w:val="0"/>
        </w:rPr>
      </w:pPr>
    </w:p>
    <w:p w:rsidR="005C4A37" w:rsidRPr="00232C6F" w:rsidRDefault="005C4A37" w:rsidP="000332A8">
      <w:pPr>
        <w:pStyle w:val="Tekstpodstawowywcity3"/>
        <w:numPr>
          <w:ilvl w:val="12"/>
          <w:numId w:val="0"/>
        </w:numPr>
        <w:tabs>
          <w:tab w:val="left" w:pos="4111"/>
        </w:tabs>
        <w:spacing w:before="0" w:line="240" w:lineRule="auto"/>
        <w:rPr>
          <w:rFonts w:ascii="Garamond" w:hAnsi="Garamond"/>
        </w:rPr>
      </w:pPr>
      <w:r w:rsidRPr="00232C6F">
        <w:rPr>
          <w:rFonts w:ascii="Garamond" w:hAnsi="Garamond"/>
        </w:rPr>
        <w:t>....................</w:t>
      </w:r>
      <w:r>
        <w:rPr>
          <w:rFonts w:ascii="Garamond" w:hAnsi="Garamond"/>
        </w:rPr>
        <w:t>......, dnia .............. 2012</w:t>
      </w:r>
      <w:r w:rsidRPr="00232C6F">
        <w:rPr>
          <w:rFonts w:ascii="Garamond" w:hAnsi="Garamond"/>
        </w:rPr>
        <w:t xml:space="preserve"> r.</w:t>
      </w:r>
      <w:r w:rsidRPr="00232C6F">
        <w:rPr>
          <w:rFonts w:ascii="Garamond" w:hAnsi="Garamond"/>
        </w:rPr>
        <w:tab/>
        <w:t>..............................................................</w:t>
      </w:r>
      <w:r>
        <w:rPr>
          <w:rFonts w:ascii="Garamond" w:hAnsi="Garamond"/>
        </w:rPr>
        <w:t>...........</w:t>
      </w:r>
      <w:r w:rsidRPr="00232C6F">
        <w:rPr>
          <w:rFonts w:ascii="Garamond" w:hAnsi="Garamond"/>
        </w:rPr>
        <w:t>...................</w:t>
      </w:r>
    </w:p>
    <w:p w:rsidR="005C4A37" w:rsidRPr="00232C6F" w:rsidRDefault="005C4A37" w:rsidP="000332A8">
      <w:pPr>
        <w:numPr>
          <w:ilvl w:val="12"/>
          <w:numId w:val="0"/>
        </w:numPr>
        <w:tabs>
          <w:tab w:val="left" w:pos="4111"/>
        </w:tabs>
        <w:spacing w:after="0" w:line="240" w:lineRule="auto"/>
        <w:rPr>
          <w:rFonts w:ascii="Garamond" w:hAnsi="Garamond"/>
          <w:sz w:val="16"/>
        </w:rPr>
      </w:pPr>
      <w:r w:rsidRPr="00232C6F">
        <w:rPr>
          <w:rFonts w:ascii="Garamond" w:hAnsi="Garamond"/>
          <w:sz w:val="16"/>
        </w:rPr>
        <w:t xml:space="preserve">     Miejscowość</w:t>
      </w:r>
      <w:r w:rsidRPr="00232C6F">
        <w:rPr>
          <w:rFonts w:ascii="Garamond" w:hAnsi="Garamond"/>
          <w:sz w:val="16"/>
        </w:rPr>
        <w:tab/>
        <w:t>Podpis osoby (osób) upoważnionej do występowania w imieniu Wykonawcy</w:t>
      </w:r>
    </w:p>
    <w:p w:rsidR="005C4A37" w:rsidRPr="00232C6F" w:rsidRDefault="005C4A37" w:rsidP="000332A8">
      <w:pPr>
        <w:numPr>
          <w:ilvl w:val="12"/>
          <w:numId w:val="0"/>
        </w:numPr>
        <w:tabs>
          <w:tab w:val="left" w:pos="4395"/>
        </w:tabs>
        <w:spacing w:after="0"/>
        <w:ind w:firstLine="425"/>
        <w:rPr>
          <w:rFonts w:ascii="Garamond" w:hAnsi="Garamond"/>
          <w:sz w:val="18"/>
        </w:rPr>
      </w:pPr>
      <w:r w:rsidRPr="00232C6F">
        <w:rPr>
          <w:rFonts w:ascii="Garamond" w:hAnsi="Garamond"/>
          <w:sz w:val="16"/>
        </w:rPr>
        <w:tab/>
        <w:t>(Pożądany czytelny podpis albo pieczątka z imieniem i nazwiskiem)</w:t>
      </w:r>
    </w:p>
    <w:sectPr w:rsidR="005C4A37" w:rsidRPr="00232C6F" w:rsidSect="000765C0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1EB" w:rsidRPr="004B2236" w:rsidRDefault="00A341EB" w:rsidP="004B2236">
      <w:pPr>
        <w:spacing w:after="0" w:line="240" w:lineRule="auto"/>
      </w:pPr>
      <w:r>
        <w:separator/>
      </w:r>
    </w:p>
  </w:endnote>
  <w:endnote w:type="continuationSeparator" w:id="0">
    <w:p w:rsidR="00A341EB" w:rsidRPr="004B2236" w:rsidRDefault="00A341EB" w:rsidP="004B2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A37" w:rsidRDefault="005C4A37" w:rsidP="00AB16A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C4A37" w:rsidRDefault="005C4A37" w:rsidP="0082771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A37" w:rsidRDefault="005C4A37" w:rsidP="00AB16A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74FF5">
      <w:rPr>
        <w:rStyle w:val="Numerstrony"/>
        <w:noProof/>
      </w:rPr>
      <w:t>5</w:t>
    </w:r>
    <w:r>
      <w:rPr>
        <w:rStyle w:val="Numerstrony"/>
      </w:rPr>
      <w:fldChar w:fldCharType="end"/>
    </w:r>
  </w:p>
  <w:p w:rsidR="005C4A37" w:rsidRDefault="005C4A37" w:rsidP="0082771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1EB" w:rsidRPr="004B2236" w:rsidRDefault="00A341EB" w:rsidP="004B2236">
      <w:pPr>
        <w:spacing w:after="0" w:line="240" w:lineRule="auto"/>
      </w:pPr>
      <w:r>
        <w:separator/>
      </w:r>
    </w:p>
  </w:footnote>
  <w:footnote w:type="continuationSeparator" w:id="0">
    <w:p w:rsidR="00A341EB" w:rsidRPr="004B2236" w:rsidRDefault="00A341EB" w:rsidP="004B22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A37" w:rsidRPr="000332A8" w:rsidRDefault="005C4A37" w:rsidP="00D03F16">
    <w:pPr>
      <w:pStyle w:val="Nagwek"/>
      <w:rPr>
        <w:sz w:val="18"/>
        <w:szCs w:val="18"/>
      </w:rPr>
    </w:pPr>
  </w:p>
  <w:p w:rsidR="005C4A37" w:rsidRPr="00D03F16" w:rsidRDefault="005C4A37" w:rsidP="00D03F16">
    <w:pPr>
      <w:pStyle w:val="Nagwek"/>
      <w:rPr>
        <w:rFonts w:ascii="Times New Roman" w:hAnsi="Times New Roman"/>
        <w:b/>
        <w:sz w:val="24"/>
        <w:szCs w:val="24"/>
      </w:rPr>
    </w:pPr>
    <w:r w:rsidRPr="00D03F16">
      <w:rPr>
        <w:rFonts w:ascii="Times New Roman" w:hAnsi="Times New Roman"/>
        <w:b/>
        <w:sz w:val="24"/>
        <w:szCs w:val="24"/>
      </w:rPr>
      <w:t>BDG-II-3710-11/12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E069B"/>
    <w:multiLevelType w:val="hybridMultilevel"/>
    <w:tmpl w:val="311428EA"/>
    <w:lvl w:ilvl="0" w:tplc="2EE4678C">
      <w:start w:val="1"/>
      <w:numFmt w:val="lowerLetter"/>
      <w:lvlText w:val="%1)"/>
      <w:lvlJc w:val="left"/>
      <w:pPr>
        <w:ind w:left="45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90A7FDF"/>
    <w:multiLevelType w:val="hybridMultilevel"/>
    <w:tmpl w:val="C8588AE2"/>
    <w:lvl w:ilvl="0" w:tplc="716E10F0">
      <w:start w:val="1"/>
      <w:numFmt w:val="lowerLetter"/>
      <w:lvlText w:val="%1)"/>
      <w:lvlJc w:val="left"/>
      <w:pPr>
        <w:ind w:left="81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C792A60"/>
    <w:multiLevelType w:val="hybridMultilevel"/>
    <w:tmpl w:val="B43A8758"/>
    <w:lvl w:ilvl="0" w:tplc="04150017">
      <w:start w:val="1"/>
      <w:numFmt w:val="lowerLetter"/>
      <w:lvlText w:val="%1)"/>
      <w:lvlJc w:val="left"/>
      <w:pPr>
        <w:ind w:left="81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7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3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  <w:rPr>
        <w:rFonts w:cs="Times New Roman"/>
      </w:rPr>
    </w:lvl>
  </w:abstractNum>
  <w:abstractNum w:abstractNumId="3">
    <w:nsid w:val="10276B05"/>
    <w:multiLevelType w:val="hybridMultilevel"/>
    <w:tmpl w:val="6B8EBC5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1788" w:hanging="360"/>
      </w:pPr>
      <w:rPr>
        <w:rFonts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119E0D5D"/>
    <w:multiLevelType w:val="multilevel"/>
    <w:tmpl w:val="7F1E2FD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">
    <w:nsid w:val="1DBB4089"/>
    <w:multiLevelType w:val="hybridMultilevel"/>
    <w:tmpl w:val="C8588AE2"/>
    <w:lvl w:ilvl="0" w:tplc="716E10F0">
      <w:start w:val="1"/>
      <w:numFmt w:val="lowerLetter"/>
      <w:lvlText w:val="%1)"/>
      <w:lvlJc w:val="left"/>
      <w:pPr>
        <w:ind w:left="81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DE518F9"/>
    <w:multiLevelType w:val="multilevel"/>
    <w:tmpl w:val="0415001F"/>
    <w:styleLink w:val="Styl1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23971BCE"/>
    <w:multiLevelType w:val="hybridMultilevel"/>
    <w:tmpl w:val="C8588AE2"/>
    <w:lvl w:ilvl="0" w:tplc="716E10F0">
      <w:start w:val="1"/>
      <w:numFmt w:val="lowerLetter"/>
      <w:lvlText w:val="%1)"/>
      <w:lvlJc w:val="left"/>
      <w:pPr>
        <w:ind w:left="81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09F0A3D"/>
    <w:multiLevelType w:val="hybridMultilevel"/>
    <w:tmpl w:val="084245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528F2C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C648D0"/>
    <w:multiLevelType w:val="hybridMultilevel"/>
    <w:tmpl w:val="3AD8F076"/>
    <w:lvl w:ilvl="0" w:tplc="716E10F0">
      <w:start w:val="1"/>
      <w:numFmt w:val="lowerLetter"/>
      <w:lvlText w:val="%1)"/>
      <w:lvlJc w:val="left"/>
      <w:pPr>
        <w:ind w:left="819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1DF0598"/>
    <w:multiLevelType w:val="hybridMultilevel"/>
    <w:tmpl w:val="62B2B1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2732B23"/>
    <w:multiLevelType w:val="hybridMultilevel"/>
    <w:tmpl w:val="3F3669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34E741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>
    <w:nsid w:val="34584FC7"/>
    <w:multiLevelType w:val="hybridMultilevel"/>
    <w:tmpl w:val="7FE049F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35F24E67"/>
    <w:multiLevelType w:val="hybridMultilevel"/>
    <w:tmpl w:val="AC62DBFE"/>
    <w:lvl w:ilvl="0" w:tplc="BFBE7060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5">
    <w:nsid w:val="3AD1109A"/>
    <w:multiLevelType w:val="hybridMultilevel"/>
    <w:tmpl w:val="37BEED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FA84538"/>
    <w:multiLevelType w:val="hybridMultilevel"/>
    <w:tmpl w:val="8C1EF5C8"/>
    <w:lvl w:ilvl="0" w:tplc="89528F2C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FE455BB"/>
    <w:multiLevelType w:val="hybridMultilevel"/>
    <w:tmpl w:val="45A4F8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0C4258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146E7D"/>
    <w:multiLevelType w:val="hybridMultilevel"/>
    <w:tmpl w:val="FC5612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37D64F8"/>
    <w:multiLevelType w:val="hybridMultilevel"/>
    <w:tmpl w:val="C8588AE2"/>
    <w:lvl w:ilvl="0" w:tplc="716E10F0">
      <w:start w:val="1"/>
      <w:numFmt w:val="lowerLetter"/>
      <w:lvlText w:val="%1)"/>
      <w:lvlJc w:val="left"/>
      <w:pPr>
        <w:ind w:left="81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48022C0"/>
    <w:multiLevelType w:val="hybridMultilevel"/>
    <w:tmpl w:val="B39612E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1788" w:hanging="360"/>
      </w:pPr>
      <w:rPr>
        <w:rFonts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4DB9004E"/>
    <w:multiLevelType w:val="hybridMultilevel"/>
    <w:tmpl w:val="C34E0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442187"/>
    <w:multiLevelType w:val="hybridMultilevel"/>
    <w:tmpl w:val="7110D422"/>
    <w:lvl w:ilvl="0" w:tplc="C694AE70">
      <w:start w:val="1"/>
      <w:numFmt w:val="lowerLetter"/>
      <w:lvlText w:val="%1)"/>
      <w:lvlJc w:val="left"/>
      <w:pPr>
        <w:ind w:left="45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7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9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1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3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5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7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9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19" w:hanging="180"/>
      </w:pPr>
      <w:rPr>
        <w:rFonts w:cs="Times New Roman"/>
      </w:rPr>
    </w:lvl>
  </w:abstractNum>
  <w:abstractNum w:abstractNumId="23">
    <w:nsid w:val="50A75741"/>
    <w:multiLevelType w:val="hybridMultilevel"/>
    <w:tmpl w:val="671AB85E"/>
    <w:lvl w:ilvl="0" w:tplc="0415000F">
      <w:start w:val="1"/>
      <w:numFmt w:val="decimal"/>
      <w:lvlText w:val="%1."/>
      <w:lvlJc w:val="left"/>
      <w:pPr>
        <w:ind w:left="153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4">
    <w:nsid w:val="5460205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55295216"/>
    <w:multiLevelType w:val="hybridMultilevel"/>
    <w:tmpl w:val="C8588AE2"/>
    <w:lvl w:ilvl="0" w:tplc="716E10F0">
      <w:start w:val="1"/>
      <w:numFmt w:val="lowerLetter"/>
      <w:lvlText w:val="%1)"/>
      <w:lvlJc w:val="left"/>
      <w:pPr>
        <w:ind w:left="153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6">
    <w:nsid w:val="55637510"/>
    <w:multiLevelType w:val="hybridMultilevel"/>
    <w:tmpl w:val="D10C6E46"/>
    <w:lvl w:ilvl="0" w:tplc="716E10F0">
      <w:start w:val="1"/>
      <w:numFmt w:val="lowerLetter"/>
      <w:lvlText w:val="%1)"/>
      <w:lvlJc w:val="left"/>
      <w:pPr>
        <w:ind w:left="819" w:hanging="360"/>
      </w:pPr>
      <w:rPr>
        <w:rFonts w:cs="Times New Roman" w:hint="default"/>
      </w:rPr>
    </w:lvl>
    <w:lvl w:ilvl="1" w:tplc="37AE6E46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A623A53"/>
    <w:multiLevelType w:val="hybridMultilevel"/>
    <w:tmpl w:val="ED104638"/>
    <w:lvl w:ilvl="0" w:tplc="6688E5DC">
      <w:start w:val="6"/>
      <w:numFmt w:val="bullet"/>
      <w:lvlText w:val=""/>
      <w:lvlJc w:val="left"/>
      <w:pPr>
        <w:ind w:left="1065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8">
    <w:nsid w:val="5C5E574E"/>
    <w:multiLevelType w:val="hybridMultilevel"/>
    <w:tmpl w:val="4D423314"/>
    <w:lvl w:ilvl="0" w:tplc="716E10F0">
      <w:start w:val="1"/>
      <w:numFmt w:val="lowerLetter"/>
      <w:lvlText w:val="%1)"/>
      <w:lvlJc w:val="left"/>
      <w:pPr>
        <w:ind w:left="819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08E02A6"/>
    <w:multiLevelType w:val="hybridMultilevel"/>
    <w:tmpl w:val="2BF4B810"/>
    <w:lvl w:ilvl="0" w:tplc="041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0">
    <w:nsid w:val="631E3CF8"/>
    <w:multiLevelType w:val="hybridMultilevel"/>
    <w:tmpl w:val="1290A680"/>
    <w:lvl w:ilvl="0" w:tplc="F60015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649E5FC7"/>
    <w:multiLevelType w:val="hybridMultilevel"/>
    <w:tmpl w:val="62D86C4C"/>
    <w:lvl w:ilvl="0" w:tplc="0415000F">
      <w:start w:val="1"/>
      <w:numFmt w:val="decimal"/>
      <w:lvlText w:val="%1."/>
      <w:lvlJc w:val="left"/>
      <w:pPr>
        <w:ind w:left="153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5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7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9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1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3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5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7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99" w:hanging="180"/>
      </w:pPr>
      <w:rPr>
        <w:rFonts w:cs="Times New Roman"/>
      </w:rPr>
    </w:lvl>
  </w:abstractNum>
  <w:abstractNum w:abstractNumId="32">
    <w:nsid w:val="688750C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3">
    <w:nsid w:val="6956544A"/>
    <w:multiLevelType w:val="multilevel"/>
    <w:tmpl w:val="0415001F"/>
    <w:numStyleLink w:val="Styl1"/>
  </w:abstractNum>
  <w:abstractNum w:abstractNumId="34">
    <w:nsid w:val="6D535685"/>
    <w:multiLevelType w:val="hybridMultilevel"/>
    <w:tmpl w:val="F45ADF76"/>
    <w:lvl w:ilvl="0" w:tplc="716E10F0">
      <w:start w:val="1"/>
      <w:numFmt w:val="lowerLetter"/>
      <w:lvlText w:val="%1)"/>
      <w:lvlJc w:val="left"/>
      <w:pPr>
        <w:ind w:left="819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2D70597"/>
    <w:multiLevelType w:val="hybridMultilevel"/>
    <w:tmpl w:val="2578F6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1788" w:hanging="360"/>
      </w:pPr>
      <w:rPr>
        <w:rFonts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77362B43"/>
    <w:multiLevelType w:val="multilevel"/>
    <w:tmpl w:val="FB5CC3B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7">
    <w:nsid w:val="783140F5"/>
    <w:multiLevelType w:val="hybridMultilevel"/>
    <w:tmpl w:val="494EA7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FE328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FCAE65B0">
      <w:start w:val="1"/>
      <w:numFmt w:val="lowerLetter"/>
      <w:lvlText w:val="%3)"/>
      <w:lvlJc w:val="left"/>
      <w:pPr>
        <w:ind w:left="2160" w:hanging="360"/>
      </w:pPr>
      <w:rPr>
        <w:rFonts w:cs="Times New Roman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910EA7"/>
    <w:multiLevelType w:val="hybridMultilevel"/>
    <w:tmpl w:val="14A0BB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6"/>
  </w:num>
  <w:num w:numId="2">
    <w:abstractNumId w:val="3"/>
  </w:num>
  <w:num w:numId="3">
    <w:abstractNumId w:val="37"/>
  </w:num>
  <w:num w:numId="4">
    <w:abstractNumId w:val="8"/>
  </w:num>
  <w:num w:numId="5">
    <w:abstractNumId w:val="18"/>
  </w:num>
  <w:num w:numId="6">
    <w:abstractNumId w:val="10"/>
  </w:num>
  <w:num w:numId="7">
    <w:abstractNumId w:val="24"/>
  </w:num>
  <w:num w:numId="8">
    <w:abstractNumId w:val="6"/>
  </w:num>
  <w:num w:numId="9">
    <w:abstractNumId w:val="33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cs="Times New Roman"/>
        </w:rPr>
      </w:lvl>
    </w:lvlOverride>
  </w:num>
  <w:num w:numId="10">
    <w:abstractNumId w:val="20"/>
  </w:num>
  <w:num w:numId="11">
    <w:abstractNumId w:val="35"/>
  </w:num>
  <w:num w:numId="12">
    <w:abstractNumId w:val="15"/>
  </w:num>
  <w:num w:numId="13">
    <w:abstractNumId w:val="21"/>
  </w:num>
  <w:num w:numId="14">
    <w:abstractNumId w:val="11"/>
  </w:num>
  <w:num w:numId="15">
    <w:abstractNumId w:val="17"/>
  </w:num>
  <w:num w:numId="16">
    <w:abstractNumId w:val="12"/>
  </w:num>
  <w:num w:numId="17">
    <w:abstractNumId w:val="27"/>
  </w:num>
  <w:num w:numId="18">
    <w:abstractNumId w:val="32"/>
  </w:num>
  <w:num w:numId="19">
    <w:abstractNumId w:val="16"/>
  </w:num>
  <w:num w:numId="20">
    <w:abstractNumId w:val="13"/>
  </w:num>
  <w:num w:numId="21">
    <w:abstractNumId w:val="2"/>
  </w:num>
  <w:num w:numId="22">
    <w:abstractNumId w:val="1"/>
  </w:num>
  <w:num w:numId="23">
    <w:abstractNumId w:val="19"/>
  </w:num>
  <w:num w:numId="24">
    <w:abstractNumId w:val="5"/>
  </w:num>
  <w:num w:numId="25">
    <w:abstractNumId w:val="7"/>
  </w:num>
  <w:num w:numId="26">
    <w:abstractNumId w:val="28"/>
  </w:num>
  <w:num w:numId="27">
    <w:abstractNumId w:val="34"/>
  </w:num>
  <w:num w:numId="28">
    <w:abstractNumId w:val="26"/>
  </w:num>
  <w:num w:numId="29">
    <w:abstractNumId w:val="25"/>
  </w:num>
  <w:num w:numId="30">
    <w:abstractNumId w:val="23"/>
  </w:num>
  <w:num w:numId="31">
    <w:abstractNumId w:val="31"/>
  </w:num>
  <w:num w:numId="32">
    <w:abstractNumId w:val="38"/>
  </w:num>
  <w:num w:numId="33">
    <w:abstractNumId w:val="14"/>
  </w:num>
  <w:num w:numId="34">
    <w:abstractNumId w:val="9"/>
  </w:num>
  <w:num w:numId="35">
    <w:abstractNumId w:val="29"/>
  </w:num>
  <w:num w:numId="36">
    <w:abstractNumId w:val="4"/>
  </w:num>
  <w:num w:numId="37">
    <w:abstractNumId w:val="22"/>
  </w:num>
  <w:num w:numId="38">
    <w:abstractNumId w:val="0"/>
  </w:num>
  <w:num w:numId="3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6692"/>
    <w:rsid w:val="00000D5D"/>
    <w:rsid w:val="0000437A"/>
    <w:rsid w:val="000332A8"/>
    <w:rsid w:val="000655B3"/>
    <w:rsid w:val="000765C0"/>
    <w:rsid w:val="00090E6E"/>
    <w:rsid w:val="000B3EEF"/>
    <w:rsid w:val="000B5E21"/>
    <w:rsid w:val="000C550B"/>
    <w:rsid w:val="000D3CA7"/>
    <w:rsid w:val="000E1D39"/>
    <w:rsid w:val="000E29F0"/>
    <w:rsid w:val="000E4CE0"/>
    <w:rsid w:val="00110C94"/>
    <w:rsid w:val="00125DFF"/>
    <w:rsid w:val="00136962"/>
    <w:rsid w:val="00140AE5"/>
    <w:rsid w:val="00155059"/>
    <w:rsid w:val="00156DA0"/>
    <w:rsid w:val="00170F4F"/>
    <w:rsid w:val="0019019E"/>
    <w:rsid w:val="001A37B0"/>
    <w:rsid w:val="001B06E5"/>
    <w:rsid w:val="001C442F"/>
    <w:rsid w:val="001D460F"/>
    <w:rsid w:val="001F713F"/>
    <w:rsid w:val="00201E93"/>
    <w:rsid w:val="002037A3"/>
    <w:rsid w:val="00222600"/>
    <w:rsid w:val="00232C6F"/>
    <w:rsid w:val="00232E9B"/>
    <w:rsid w:val="0023600D"/>
    <w:rsid w:val="00246BA7"/>
    <w:rsid w:val="0026036A"/>
    <w:rsid w:val="00276543"/>
    <w:rsid w:val="00283FD2"/>
    <w:rsid w:val="00294481"/>
    <w:rsid w:val="00294550"/>
    <w:rsid w:val="002B5E32"/>
    <w:rsid w:val="002C1051"/>
    <w:rsid w:val="002C4FBB"/>
    <w:rsid w:val="002E45E9"/>
    <w:rsid w:val="002E7512"/>
    <w:rsid w:val="00315565"/>
    <w:rsid w:val="00337213"/>
    <w:rsid w:val="00353954"/>
    <w:rsid w:val="00355DEA"/>
    <w:rsid w:val="00357FB5"/>
    <w:rsid w:val="003639F9"/>
    <w:rsid w:val="003914B6"/>
    <w:rsid w:val="003A475B"/>
    <w:rsid w:val="003D4165"/>
    <w:rsid w:val="003E4BB7"/>
    <w:rsid w:val="00403504"/>
    <w:rsid w:val="0041556C"/>
    <w:rsid w:val="00433C6C"/>
    <w:rsid w:val="004902FE"/>
    <w:rsid w:val="004A2B9D"/>
    <w:rsid w:val="004B2236"/>
    <w:rsid w:val="004C4F32"/>
    <w:rsid w:val="004F574C"/>
    <w:rsid w:val="00507FB8"/>
    <w:rsid w:val="00510987"/>
    <w:rsid w:val="00517939"/>
    <w:rsid w:val="00546A6F"/>
    <w:rsid w:val="0058675B"/>
    <w:rsid w:val="005C4A37"/>
    <w:rsid w:val="005D57F3"/>
    <w:rsid w:val="005E4E0E"/>
    <w:rsid w:val="005E79C9"/>
    <w:rsid w:val="005F6445"/>
    <w:rsid w:val="006414B1"/>
    <w:rsid w:val="0065451F"/>
    <w:rsid w:val="006622C3"/>
    <w:rsid w:val="00684AD2"/>
    <w:rsid w:val="00685D04"/>
    <w:rsid w:val="006A1205"/>
    <w:rsid w:val="006C440F"/>
    <w:rsid w:val="00725E4F"/>
    <w:rsid w:val="00745562"/>
    <w:rsid w:val="00751AFA"/>
    <w:rsid w:val="007565F0"/>
    <w:rsid w:val="00765041"/>
    <w:rsid w:val="00783178"/>
    <w:rsid w:val="00786CF9"/>
    <w:rsid w:val="007C1B4C"/>
    <w:rsid w:val="007C5620"/>
    <w:rsid w:val="007E42B6"/>
    <w:rsid w:val="007E7030"/>
    <w:rsid w:val="0081055D"/>
    <w:rsid w:val="00816692"/>
    <w:rsid w:val="00816746"/>
    <w:rsid w:val="00816918"/>
    <w:rsid w:val="0082771A"/>
    <w:rsid w:val="00842615"/>
    <w:rsid w:val="00852E07"/>
    <w:rsid w:val="008B2381"/>
    <w:rsid w:val="008F414B"/>
    <w:rsid w:val="00907C45"/>
    <w:rsid w:val="00910CC9"/>
    <w:rsid w:val="00942551"/>
    <w:rsid w:val="0094601A"/>
    <w:rsid w:val="00963CE3"/>
    <w:rsid w:val="009734B5"/>
    <w:rsid w:val="009801A5"/>
    <w:rsid w:val="009A4B0F"/>
    <w:rsid w:val="009C0C2E"/>
    <w:rsid w:val="009C6623"/>
    <w:rsid w:val="009E40DA"/>
    <w:rsid w:val="009E6279"/>
    <w:rsid w:val="009E7EF3"/>
    <w:rsid w:val="009F0E7F"/>
    <w:rsid w:val="00A215DC"/>
    <w:rsid w:val="00A32E40"/>
    <w:rsid w:val="00A341EB"/>
    <w:rsid w:val="00A464E5"/>
    <w:rsid w:val="00A50102"/>
    <w:rsid w:val="00A84821"/>
    <w:rsid w:val="00A91809"/>
    <w:rsid w:val="00A93C21"/>
    <w:rsid w:val="00A97E6E"/>
    <w:rsid w:val="00AA10B1"/>
    <w:rsid w:val="00AA6500"/>
    <w:rsid w:val="00AB16A0"/>
    <w:rsid w:val="00AB2B99"/>
    <w:rsid w:val="00AB6606"/>
    <w:rsid w:val="00AE070E"/>
    <w:rsid w:val="00AE111A"/>
    <w:rsid w:val="00AE7512"/>
    <w:rsid w:val="00B10959"/>
    <w:rsid w:val="00B314C3"/>
    <w:rsid w:val="00B35530"/>
    <w:rsid w:val="00B62E8B"/>
    <w:rsid w:val="00B71BAB"/>
    <w:rsid w:val="00B739FA"/>
    <w:rsid w:val="00B80745"/>
    <w:rsid w:val="00B81DDF"/>
    <w:rsid w:val="00B82D0D"/>
    <w:rsid w:val="00B8667B"/>
    <w:rsid w:val="00B86796"/>
    <w:rsid w:val="00B96900"/>
    <w:rsid w:val="00BC04C1"/>
    <w:rsid w:val="00BD01B2"/>
    <w:rsid w:val="00BE09EA"/>
    <w:rsid w:val="00C01004"/>
    <w:rsid w:val="00C130AF"/>
    <w:rsid w:val="00C3237B"/>
    <w:rsid w:val="00C436C7"/>
    <w:rsid w:val="00C824F4"/>
    <w:rsid w:val="00C94B28"/>
    <w:rsid w:val="00CB0FDE"/>
    <w:rsid w:val="00CB10C0"/>
    <w:rsid w:val="00CC2D57"/>
    <w:rsid w:val="00CC47EF"/>
    <w:rsid w:val="00CD5E35"/>
    <w:rsid w:val="00CE5A56"/>
    <w:rsid w:val="00D03F16"/>
    <w:rsid w:val="00D0445C"/>
    <w:rsid w:val="00D31EBC"/>
    <w:rsid w:val="00D56B77"/>
    <w:rsid w:val="00D578DF"/>
    <w:rsid w:val="00D615EA"/>
    <w:rsid w:val="00D73929"/>
    <w:rsid w:val="00D73AA5"/>
    <w:rsid w:val="00D74FF5"/>
    <w:rsid w:val="00D80D6E"/>
    <w:rsid w:val="00D85177"/>
    <w:rsid w:val="00D867E8"/>
    <w:rsid w:val="00DB5869"/>
    <w:rsid w:val="00DC1C53"/>
    <w:rsid w:val="00DE072A"/>
    <w:rsid w:val="00DE124D"/>
    <w:rsid w:val="00DE31CC"/>
    <w:rsid w:val="00DF1A4E"/>
    <w:rsid w:val="00E43FB3"/>
    <w:rsid w:val="00E50DBD"/>
    <w:rsid w:val="00E51329"/>
    <w:rsid w:val="00E51E47"/>
    <w:rsid w:val="00E603C7"/>
    <w:rsid w:val="00E741D6"/>
    <w:rsid w:val="00E8553F"/>
    <w:rsid w:val="00EA24B8"/>
    <w:rsid w:val="00EA30DB"/>
    <w:rsid w:val="00EB17B5"/>
    <w:rsid w:val="00EB6476"/>
    <w:rsid w:val="00EB6933"/>
    <w:rsid w:val="00EC7CE7"/>
    <w:rsid w:val="00EF33CB"/>
    <w:rsid w:val="00EF5691"/>
    <w:rsid w:val="00F0072A"/>
    <w:rsid w:val="00F354D8"/>
    <w:rsid w:val="00F37EED"/>
    <w:rsid w:val="00F46A45"/>
    <w:rsid w:val="00F50BF1"/>
    <w:rsid w:val="00F6265B"/>
    <w:rsid w:val="00F770BD"/>
    <w:rsid w:val="00FC3AB0"/>
    <w:rsid w:val="00FD2505"/>
    <w:rsid w:val="00FE64C7"/>
    <w:rsid w:val="00FF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6692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622C3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433C6C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locked/>
    <w:rsid w:val="006622C3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link w:val="Nagwek3"/>
    <w:uiPriority w:val="99"/>
    <w:semiHidden/>
    <w:locked/>
    <w:rsid w:val="00433C6C"/>
    <w:rPr>
      <w:rFonts w:ascii="Cambria" w:hAnsi="Cambria" w:cs="Times New Roman"/>
      <w:b/>
      <w:bCs/>
      <w:color w:val="4F81BD"/>
    </w:rPr>
  </w:style>
  <w:style w:type="paragraph" w:styleId="Zwykytekst">
    <w:name w:val="Plain Text"/>
    <w:basedOn w:val="Normalny"/>
    <w:link w:val="ZwykytekstZnak"/>
    <w:uiPriority w:val="99"/>
    <w:rsid w:val="0081669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link w:val="Zwykytekst"/>
    <w:uiPriority w:val="99"/>
    <w:locked/>
    <w:rsid w:val="00816692"/>
    <w:rPr>
      <w:rFonts w:ascii="Consolas" w:hAnsi="Consolas" w:cs="Times New Roman"/>
      <w:sz w:val="21"/>
      <w:szCs w:val="21"/>
    </w:rPr>
  </w:style>
  <w:style w:type="paragraph" w:styleId="Akapitzlist">
    <w:name w:val="List Paragraph"/>
    <w:basedOn w:val="Normalny"/>
    <w:uiPriority w:val="99"/>
    <w:qFormat/>
    <w:rsid w:val="00816692"/>
    <w:pPr>
      <w:ind w:left="720"/>
      <w:contextualSpacing/>
    </w:pPr>
  </w:style>
  <w:style w:type="paragraph" w:styleId="Bezodstpw">
    <w:name w:val="No Spacing"/>
    <w:uiPriority w:val="99"/>
    <w:qFormat/>
    <w:rsid w:val="00816692"/>
    <w:rPr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2945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rsid w:val="004B22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4B2236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4B22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locked/>
    <w:rsid w:val="004B2236"/>
    <w:rPr>
      <w:rFonts w:cs="Times New Roman"/>
    </w:rPr>
  </w:style>
  <w:style w:type="character" w:customStyle="1" w:styleId="st1">
    <w:name w:val="st1"/>
    <w:uiPriority w:val="99"/>
    <w:rsid w:val="007E7030"/>
    <w:rPr>
      <w:rFonts w:cs="Times New Roman"/>
    </w:rPr>
  </w:style>
  <w:style w:type="paragraph" w:customStyle="1" w:styleId="copyrite">
    <w:name w:val="copyrite"/>
    <w:basedOn w:val="Normalny"/>
    <w:uiPriority w:val="99"/>
    <w:rsid w:val="007C1B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C824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C824F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0332A8"/>
    <w:pPr>
      <w:spacing w:after="0" w:line="240" w:lineRule="auto"/>
    </w:pPr>
    <w:rPr>
      <w:rFonts w:ascii="Times New Roman" w:hAnsi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0332A8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0332A8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hAnsi="Times New Roman"/>
      <w:kern w:val="16"/>
      <w:sz w:val="24"/>
      <w:szCs w:val="20"/>
      <w:lang w:eastAsia="pl-PL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0332A8"/>
    <w:rPr>
      <w:rFonts w:ascii="Times New Roman" w:hAnsi="Times New Roman" w:cs="Times New Roman"/>
      <w:kern w:val="16"/>
      <w:sz w:val="20"/>
      <w:szCs w:val="20"/>
      <w:lang w:eastAsia="pl-PL"/>
    </w:rPr>
  </w:style>
  <w:style w:type="character" w:styleId="Numerstrony">
    <w:name w:val="page number"/>
    <w:uiPriority w:val="99"/>
    <w:rsid w:val="0082771A"/>
    <w:rPr>
      <w:rFonts w:cs="Times New Roman"/>
    </w:rPr>
  </w:style>
  <w:style w:type="character" w:styleId="Odwoaniedokomentarza">
    <w:name w:val="annotation reference"/>
    <w:uiPriority w:val="99"/>
    <w:semiHidden/>
    <w:rsid w:val="0082771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2771A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8A0183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2771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A0183"/>
    <w:rPr>
      <w:b/>
      <w:bCs/>
      <w:sz w:val="20"/>
      <w:szCs w:val="20"/>
      <w:lang w:eastAsia="en-US"/>
    </w:rPr>
  </w:style>
  <w:style w:type="numbering" w:customStyle="1" w:styleId="Styl1">
    <w:name w:val="Styl1"/>
    <w:rsid w:val="008A0183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agwek2Znak">
    <w:name w:val="Styl1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820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8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82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7</Pages>
  <Words>2253</Words>
  <Characters>13519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15741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Brzezina</dc:creator>
  <cp:keywords/>
  <dc:description/>
  <cp:lastModifiedBy>Brzezina Piotr (DIRS)</cp:lastModifiedBy>
  <cp:revision>70</cp:revision>
  <cp:lastPrinted>2012-05-28T07:50:00Z</cp:lastPrinted>
  <dcterms:created xsi:type="dcterms:W3CDTF">2012-05-10T11:07:00Z</dcterms:created>
  <dcterms:modified xsi:type="dcterms:W3CDTF">2012-05-28T08:04:00Z</dcterms:modified>
</cp:coreProperties>
</file>