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E7C42">
      <w:pPr>
        <w:pStyle w:val="khheader"/>
        <w:spacing w:after="280"/>
        <w:rPr>
          <w:rFonts w:ascii="Arial CE" w:hAnsi="Arial CE" w:cs="Arial CE"/>
        </w:rPr>
      </w:pPr>
      <w:bookmarkStart w:id="0" w:name="_GoBack"/>
      <w:bookmarkEnd w:id="0"/>
      <w:r>
        <w:rPr>
          <w:rFonts w:ascii="Arial CE" w:hAnsi="Arial CE" w:cs="Arial CE"/>
          <w:b/>
          <w:bCs/>
        </w:rPr>
        <w:t>Warszawa: Zakup macierzy dyskowej wraz z akcesoriami, montażem i rekonfiguracją zestawu komputerowego systemu informatycznego KRK</w:t>
      </w:r>
      <w:r>
        <w:rPr>
          <w:rFonts w:ascii="Arial CE" w:hAnsi="Arial CE" w:cs="Arial CE"/>
        </w:rPr>
        <w:br/>
      </w:r>
      <w:r>
        <w:rPr>
          <w:rFonts w:ascii="Arial CE" w:hAnsi="Arial CE" w:cs="Arial CE"/>
          <w:b/>
          <w:bCs/>
        </w:rPr>
        <w:t>Numer ogłoszenia: 249296 - 2011; data zamieszczenia: 18.08.2011</w:t>
      </w:r>
      <w:r>
        <w:rPr>
          <w:rFonts w:ascii="Arial CE" w:hAnsi="Arial CE" w:cs="Arial CE"/>
        </w:rPr>
        <w:br/>
        <w:t>OGŁOSZENIE O ZAMÓWIENIU - dostawy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Zamieszczanie ogłoszenia:</w:t>
      </w:r>
      <w:r>
        <w:rPr>
          <w:rFonts w:ascii="Arial CE" w:hAnsi="Arial CE" w:cs="Arial CE"/>
          <w:sz w:val="20"/>
          <w:szCs w:val="20"/>
        </w:rPr>
        <w:t xml:space="preserve"> </w:t>
      </w:r>
      <w:r>
        <w:rPr>
          <w:rFonts w:ascii="Arial CE" w:hAnsi="Arial CE" w:cs="Arial CE"/>
          <w:sz w:val="20"/>
          <w:szCs w:val="20"/>
        </w:rPr>
        <w:t>obowiązkowe.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Ogłoszenie dotyczy:</w:t>
      </w:r>
      <w:r>
        <w:rPr>
          <w:rFonts w:ascii="Arial CE" w:hAnsi="Arial CE" w:cs="Arial CE"/>
          <w:sz w:val="20"/>
          <w:szCs w:val="20"/>
        </w:rPr>
        <w:t xml:space="preserve"> zamówienia publicznego.</w:t>
      </w:r>
    </w:p>
    <w:p w:rsidR="00000000" w:rsidRDefault="00CE7C42">
      <w:pPr>
        <w:pStyle w:val="khtitle"/>
        <w:spacing w:line="3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I: ZAMAWIAJĄCY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1) NAZWA I ADRES:</w:t>
      </w:r>
      <w:r>
        <w:rPr>
          <w:rFonts w:ascii="Arial CE" w:hAnsi="Arial CE" w:cs="Arial CE"/>
          <w:sz w:val="20"/>
          <w:szCs w:val="20"/>
        </w:rPr>
        <w:t xml:space="preserve"> Ministerstwo Sprawiedliwości , Al. Ujazdowskie 11, 00-950 Warszawa, woj. mazowieckie, tel. 022 521 27 73,5212888, 5212214, faks 022 6289785, 5212697.</w:t>
      </w:r>
    </w:p>
    <w:p w:rsidR="00000000" w:rsidRDefault="00CE7C42">
      <w:pPr>
        <w:numPr>
          <w:ilvl w:val="0"/>
          <w:numId w:val="1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</w:rPr>
      </w:pPr>
      <w:r>
        <w:rPr>
          <w:rFonts w:ascii="Arial CE" w:eastAsia="Times New Roman" w:hAnsi="Arial CE" w:cs="Arial CE"/>
          <w:b/>
          <w:bCs/>
          <w:sz w:val="20"/>
          <w:szCs w:val="20"/>
        </w:rPr>
        <w:t xml:space="preserve">Adres </w:t>
      </w:r>
      <w:r>
        <w:rPr>
          <w:rFonts w:ascii="Arial CE" w:eastAsia="Times New Roman" w:hAnsi="Arial CE" w:cs="Arial CE"/>
          <w:b/>
          <w:bCs/>
          <w:sz w:val="20"/>
          <w:szCs w:val="20"/>
        </w:rPr>
        <w:t>strony internetowej zamawiającego:</w:t>
      </w:r>
      <w:r>
        <w:rPr>
          <w:rFonts w:ascii="Arial CE" w:eastAsia="Times New Roman" w:hAnsi="Arial CE" w:cs="Arial CE"/>
          <w:sz w:val="20"/>
          <w:szCs w:val="20"/>
        </w:rPr>
        <w:t xml:space="preserve"> www.ms.gov.pl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2) RODZAJ ZAMAWIAJĄCEGO:</w:t>
      </w:r>
      <w:r>
        <w:rPr>
          <w:rFonts w:ascii="Arial CE" w:hAnsi="Arial CE" w:cs="Arial CE"/>
          <w:sz w:val="20"/>
          <w:szCs w:val="20"/>
        </w:rPr>
        <w:t xml:space="preserve"> Administracja rządowa centralna.</w:t>
      </w:r>
    </w:p>
    <w:p w:rsidR="00000000" w:rsidRDefault="00CE7C42">
      <w:pPr>
        <w:pStyle w:val="khtitle"/>
        <w:spacing w:line="3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II: PRZEDMIOT ZAMÓWIENIA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II.1) OKREŚLENIE PRZEDMIOTU ZAMÓWIENIA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II.1.1) Nazwa nadana zamówieniu przez zamawiającego:</w:t>
      </w:r>
      <w:r>
        <w:rPr>
          <w:rFonts w:ascii="Arial CE" w:hAnsi="Arial CE" w:cs="Arial CE"/>
          <w:sz w:val="20"/>
          <w:szCs w:val="20"/>
        </w:rPr>
        <w:t xml:space="preserve"> Zakup macierzy dyskowe</w:t>
      </w:r>
      <w:r>
        <w:rPr>
          <w:rFonts w:ascii="Arial CE" w:hAnsi="Arial CE" w:cs="Arial CE"/>
          <w:sz w:val="20"/>
          <w:szCs w:val="20"/>
        </w:rPr>
        <w:t>j wraz z akcesoriami, montażem i rekonfiguracją zestawu komputerowego systemu informatycznego KRK.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II.1.2) Rodzaj zamówienia:</w:t>
      </w:r>
      <w:r>
        <w:rPr>
          <w:rFonts w:ascii="Arial CE" w:hAnsi="Arial CE" w:cs="Arial CE"/>
          <w:sz w:val="20"/>
          <w:szCs w:val="20"/>
        </w:rPr>
        <w:t xml:space="preserve"> dostawy.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II.1.3) Określenie przedmiotu oraz wielkości lub zakresu zamówienia:</w:t>
      </w:r>
      <w:r>
        <w:rPr>
          <w:rFonts w:ascii="Arial CE" w:hAnsi="Arial CE" w:cs="Arial CE"/>
          <w:sz w:val="20"/>
          <w:szCs w:val="20"/>
        </w:rPr>
        <w:t xml:space="preserve"> Zakup macierzy dyskowej wraz z akcesoriami, montażem</w:t>
      </w:r>
      <w:r>
        <w:rPr>
          <w:rFonts w:ascii="Arial CE" w:hAnsi="Arial CE" w:cs="Arial CE"/>
          <w:sz w:val="20"/>
          <w:szCs w:val="20"/>
        </w:rPr>
        <w:t xml:space="preserve"> i rekonfiguracją zestawu komputerowego systemu informatycznego KRK.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II.1.4) Czy przewiduje się udzielenie zamówień uzupełniających:</w:t>
      </w:r>
      <w:r>
        <w:rPr>
          <w:rFonts w:ascii="Arial CE" w:hAnsi="Arial CE" w:cs="Arial CE"/>
          <w:sz w:val="20"/>
          <w:szCs w:val="20"/>
        </w:rPr>
        <w:t xml:space="preserve"> nie.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II.1.5) Wspólny Słownik Zamówień (CPV):</w:t>
      </w:r>
      <w:r>
        <w:rPr>
          <w:rFonts w:ascii="Arial CE" w:hAnsi="Arial CE" w:cs="Arial CE"/>
          <w:sz w:val="20"/>
          <w:szCs w:val="20"/>
        </w:rPr>
        <w:t xml:space="preserve"> 30.23.31.41-1.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II.1.6) Czy dopuszcza się złożenie oferty częściowej:</w:t>
      </w:r>
      <w:r>
        <w:rPr>
          <w:rFonts w:ascii="Arial CE" w:hAnsi="Arial CE" w:cs="Arial CE"/>
          <w:sz w:val="20"/>
          <w:szCs w:val="20"/>
        </w:rPr>
        <w:t xml:space="preserve"> nie.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</w:t>
      </w:r>
      <w:r>
        <w:rPr>
          <w:rFonts w:ascii="Arial CE" w:hAnsi="Arial CE" w:cs="Arial CE"/>
          <w:b/>
          <w:bCs/>
          <w:sz w:val="20"/>
          <w:szCs w:val="20"/>
        </w:rPr>
        <w:t>.7) Czy dopuszcza się złożenie oferty wariantowej:</w:t>
      </w:r>
      <w:r>
        <w:rPr>
          <w:rFonts w:ascii="Arial CE" w:hAnsi="Arial CE" w:cs="Arial CE"/>
          <w:sz w:val="20"/>
          <w:szCs w:val="20"/>
        </w:rPr>
        <w:t xml:space="preserve"> nie.</w:t>
      </w:r>
    </w:p>
    <w:p w:rsidR="00000000" w:rsidRDefault="00CE7C42">
      <w:pPr>
        <w:spacing w:line="300" w:lineRule="atLeast"/>
        <w:rPr>
          <w:rFonts w:ascii="Arial CE" w:eastAsia="Times New Roman" w:hAnsi="Arial CE" w:cs="Arial CE"/>
          <w:sz w:val="20"/>
          <w:szCs w:val="20"/>
        </w:rPr>
      </w:pP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II.2) CZAS TRWANIA ZAMÓWIENIA LUB TERMIN WYKONANIA:</w:t>
      </w:r>
      <w:r>
        <w:rPr>
          <w:rFonts w:ascii="Arial CE" w:hAnsi="Arial CE" w:cs="Arial CE"/>
          <w:sz w:val="20"/>
          <w:szCs w:val="20"/>
        </w:rPr>
        <w:t xml:space="preserve"> Okres w miesiącach: 3.</w:t>
      </w:r>
    </w:p>
    <w:p w:rsidR="00000000" w:rsidRDefault="00CE7C42">
      <w:pPr>
        <w:pStyle w:val="khtitle"/>
        <w:spacing w:line="3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III: INFORMACJE O CHARAKTERZE PRAWNYM, EKONOMICZNYM, FINANSOWYM I TECHNICZNYM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III.1) WADIUM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Informacja na temat wadi</w:t>
      </w:r>
      <w:r>
        <w:rPr>
          <w:rFonts w:ascii="Arial CE" w:hAnsi="Arial CE" w:cs="Arial CE"/>
          <w:b/>
          <w:bCs/>
          <w:sz w:val="20"/>
          <w:szCs w:val="20"/>
        </w:rPr>
        <w:t>um:</w:t>
      </w:r>
      <w:r>
        <w:rPr>
          <w:rFonts w:ascii="Arial CE" w:hAnsi="Arial CE" w:cs="Arial CE"/>
          <w:sz w:val="20"/>
          <w:szCs w:val="20"/>
        </w:rPr>
        <w:t xml:space="preserve"> nie dotyczy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III.2) ZALICZKI</w:t>
      </w:r>
    </w:p>
    <w:p w:rsidR="00000000" w:rsidRDefault="00CE7C42">
      <w:pPr>
        <w:numPr>
          <w:ilvl w:val="0"/>
          <w:numId w:val="2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</w:rPr>
      </w:pPr>
      <w:r>
        <w:rPr>
          <w:rFonts w:ascii="Arial CE" w:eastAsia="Times New Roman" w:hAnsi="Arial CE" w:cs="Arial CE"/>
          <w:b/>
          <w:bCs/>
          <w:sz w:val="20"/>
          <w:szCs w:val="20"/>
        </w:rPr>
        <w:t>Czy przewiduje się udzielenie zaliczek na poczet wykonania zamówienia:</w:t>
      </w:r>
      <w:r>
        <w:rPr>
          <w:rFonts w:ascii="Arial CE" w:eastAsia="Times New Roman" w:hAnsi="Arial CE" w:cs="Arial CE"/>
          <w:sz w:val="20"/>
          <w:szCs w:val="20"/>
        </w:rPr>
        <w:t xml:space="preserve"> nie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III.3) WARUNKI UDZIAŁU W POSTĘPOWANIU ORAZ OPIS SPOSOBU DOKONYWANIA OCENY SPEŁNIANIA TYCH WARUNKÓW</w:t>
      </w:r>
    </w:p>
    <w:p w:rsidR="00000000" w:rsidRDefault="00CE7C42">
      <w:pPr>
        <w:pStyle w:val="NormalnyWeb"/>
        <w:numPr>
          <w:ilvl w:val="0"/>
          <w:numId w:val="3"/>
        </w:numPr>
        <w:spacing w:line="3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 3.1) Uprawnienia do wykonywania określonej działalności lub czynności, jeżeli przepisy prawa nakładają obowiązek ich posiadania</w:t>
      </w:r>
    </w:p>
    <w:p w:rsidR="00000000" w:rsidRDefault="00CE7C42">
      <w:pPr>
        <w:pStyle w:val="NormalnyWeb"/>
        <w:spacing w:line="3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Opis sposobu dokonywania oceny spełniania tego warunku</w:t>
      </w:r>
    </w:p>
    <w:p w:rsidR="00000000" w:rsidRDefault="00CE7C42">
      <w:pPr>
        <w:pStyle w:val="NormalnyWeb"/>
        <w:numPr>
          <w:ilvl w:val="1"/>
          <w:numId w:val="3"/>
        </w:numPr>
        <w:spacing w:line="300" w:lineRule="atLeast"/>
        <w:ind w:left="90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Zamawiający nie opisuje, nie wyznacza szczegółowego warunku w tym za</w:t>
      </w:r>
      <w:r>
        <w:rPr>
          <w:rFonts w:ascii="Arial CE" w:hAnsi="Arial CE" w:cs="Arial CE"/>
          <w:sz w:val="20"/>
          <w:szCs w:val="20"/>
        </w:rPr>
        <w:t>kresie</w:t>
      </w:r>
    </w:p>
    <w:p w:rsidR="00000000" w:rsidRDefault="00CE7C42">
      <w:pPr>
        <w:pStyle w:val="NormalnyWeb"/>
        <w:numPr>
          <w:ilvl w:val="0"/>
          <w:numId w:val="3"/>
        </w:numPr>
        <w:spacing w:line="3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III.3.2) Wiedza i doświadczenie</w:t>
      </w:r>
    </w:p>
    <w:p w:rsidR="00000000" w:rsidRDefault="00CE7C42">
      <w:pPr>
        <w:pStyle w:val="NormalnyWeb"/>
        <w:spacing w:line="3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Opis sposobu dokonywania oceny spełniania tego warunku</w:t>
      </w:r>
    </w:p>
    <w:p w:rsidR="00000000" w:rsidRDefault="00CE7C42">
      <w:pPr>
        <w:pStyle w:val="NormalnyWeb"/>
        <w:numPr>
          <w:ilvl w:val="1"/>
          <w:numId w:val="3"/>
        </w:numPr>
        <w:spacing w:line="300" w:lineRule="atLeast"/>
        <w:ind w:left="90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 xml:space="preserve">1. Zgodnie z art. 22 ust. 1 ustawy o udzielenie zamówienia mogą ubiegać się Wykonawcy, którzy spełniają warunki, dotyczące: 1) posiadania wiedzy i doświadczenia, </w:t>
      </w:r>
      <w:r>
        <w:rPr>
          <w:rFonts w:ascii="Arial CE" w:hAnsi="Arial CE" w:cs="Arial CE"/>
          <w:sz w:val="20"/>
          <w:szCs w:val="20"/>
        </w:rPr>
        <w:t>tzn. wykonali w okresie ostatnich trzech lat przed upływem terminu składania ofert, a jeżeli okres prowadzenia działalności jest krótszy - w tym okresie, co najmniej 1 dostawę polegającą na wykonaniu jednoczesnej dostawy i instalacji w systemie OpenVMS lub</w:t>
      </w:r>
      <w:r>
        <w:rPr>
          <w:rFonts w:ascii="Arial CE" w:hAnsi="Arial CE" w:cs="Arial CE"/>
          <w:sz w:val="20"/>
          <w:szCs w:val="20"/>
        </w:rPr>
        <w:t xml:space="preserve"> w systemie równoważnym macierzy dyskowej, na kwotę, co najmniej 100 000 złotych netto (bez VAT). Przez system równoważny OpenVMS Zamawiający rozumie każdy system typu UNIX np. HP UX, IBM AIX , Solaris, Linux itp. Zamawiający dopuszcza różnice pomiędzy wym</w:t>
      </w:r>
      <w:r>
        <w:rPr>
          <w:rFonts w:ascii="Arial CE" w:hAnsi="Arial CE" w:cs="Arial CE"/>
          <w:sz w:val="20"/>
          <w:szCs w:val="20"/>
        </w:rPr>
        <w:t>aganiami zawartymi w SIWZ, a zrealizowanymi dostawami w pojemności dyskowej dla macierzy Zgodnie z art. 26 ust. 2b ustawy Wykonawca może polegać (odpowiednio do w/w warunku) na wiedzy i doświadczeniu, potencjale technicznym, osobach zdolnych do wykonania z</w:t>
      </w:r>
      <w:r>
        <w:rPr>
          <w:rFonts w:ascii="Arial CE" w:hAnsi="Arial CE" w:cs="Arial CE"/>
          <w:sz w:val="20"/>
          <w:szCs w:val="20"/>
        </w:rPr>
        <w:t>amówienia lub zdolnościach finansowych innych podmiotów, niezależnie od charakteru prawnego łączących go z nim stosunków. Wykonawca w takiej sytuacji zobowiązany jest udowodnić zamawiającemu, iż będzie dysponował zasobami niezbędnymi do realizacji zamówien</w:t>
      </w:r>
      <w:r>
        <w:rPr>
          <w:rFonts w:ascii="Arial CE" w:hAnsi="Arial CE" w:cs="Arial CE"/>
          <w:sz w:val="20"/>
          <w:szCs w:val="20"/>
        </w:rPr>
        <w:t>ia, w szczególności przedstawiając w tym celu pisemne zobowiązanie tych podmiotów do oddania mu do dyspozycji niezbędnych zasobów na okres korzystania z nich przy wykonywaniu zamówienia. Zamawiający przewiduje możliwość zmiany przez Wykonawcę w/w innego po</w:t>
      </w:r>
      <w:r>
        <w:rPr>
          <w:rFonts w:ascii="Arial CE" w:hAnsi="Arial CE" w:cs="Arial CE"/>
          <w:sz w:val="20"/>
          <w:szCs w:val="20"/>
        </w:rPr>
        <w:t>dmiotu w trakcie realizacji zamówienia pod warunkiem, że wskazany przez Wykonawcę nowy inny podmiot wykaże spełnianie warunków w zakresie nie mniejszym niż wskazany na etapie postępowania o zamówienie publiczne dotychczasowy inny podmiot. 2. Opis sposobu d</w:t>
      </w:r>
      <w:r>
        <w:rPr>
          <w:rFonts w:ascii="Arial CE" w:hAnsi="Arial CE" w:cs="Arial CE"/>
          <w:sz w:val="20"/>
          <w:szCs w:val="20"/>
        </w:rPr>
        <w:t>okonywania oceny spełniania warunków udziału w postępowaniu. 2.1. Zamawiający oceni, czy Wykonawca spełnia warunki udziału w postępowaniu, o których mowa w pkt. 1 niniejszego Rozdziału, na podstawie złożonego wraz z ofertą oświadczenia o spełnieniu warunkó</w:t>
      </w:r>
      <w:r>
        <w:rPr>
          <w:rFonts w:ascii="Arial CE" w:hAnsi="Arial CE" w:cs="Arial CE"/>
          <w:sz w:val="20"/>
          <w:szCs w:val="20"/>
        </w:rPr>
        <w:t>w udziału w postępowaniu, o którym mowa w pkt. 1 Rozdziału VI SIWZ oraz dokumentów określonych w pkt. 2 Rozdziału VI SIWZ; 2.1.1. Zamawiający uzna za spełniony warunek posiadania wiedzy i doświadczenia w przypadku, gdy Wykonawca wykaże, iż wykonał, w okres</w:t>
      </w:r>
      <w:r>
        <w:rPr>
          <w:rFonts w:ascii="Arial CE" w:hAnsi="Arial CE" w:cs="Arial CE"/>
          <w:sz w:val="20"/>
          <w:szCs w:val="20"/>
        </w:rPr>
        <w:t>ie ostatnich trzech lat przed upływem terminu składania ofert, a jeżeli okres prowadzenia działalności jest krótszy - w tym okresie: co najmniej jedną dostawę, polegającą na: - jednoczesnej dostawie i instalacji w systemie OpenVMS lub w systemie równoważny</w:t>
      </w:r>
      <w:r>
        <w:rPr>
          <w:rFonts w:ascii="Arial CE" w:hAnsi="Arial CE" w:cs="Arial CE"/>
          <w:sz w:val="20"/>
          <w:szCs w:val="20"/>
        </w:rPr>
        <w:t>m macierzy dyskowej, na kwotę, co najmniej 100 000 złotych netto (bez VAT). Przez system równoważny OpenVMS Zamawiający rozumie każdy system typu UNIX np. HP UX, IBM AIX , Solaris, Linux itp. Ocena spełnienia warunków udziału w postępowaniu zostanie dokona</w:t>
      </w:r>
      <w:r>
        <w:rPr>
          <w:rFonts w:ascii="Arial CE" w:hAnsi="Arial CE" w:cs="Arial CE"/>
          <w:sz w:val="20"/>
          <w:szCs w:val="20"/>
        </w:rPr>
        <w:t>na na zasadzie: Wykonawca spełnia albo nie spełnia poszczególne warunki.</w:t>
      </w:r>
    </w:p>
    <w:p w:rsidR="00000000" w:rsidRDefault="00CE7C42">
      <w:pPr>
        <w:pStyle w:val="NormalnyWeb"/>
        <w:numPr>
          <w:ilvl w:val="0"/>
          <w:numId w:val="3"/>
        </w:numPr>
        <w:spacing w:line="3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III.3.3) Potencjał techniczny</w:t>
      </w:r>
    </w:p>
    <w:p w:rsidR="00000000" w:rsidRDefault="00CE7C42">
      <w:pPr>
        <w:pStyle w:val="NormalnyWeb"/>
        <w:spacing w:line="3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Opis sposobu dokonywania oceny spełniania tego warunku</w:t>
      </w:r>
    </w:p>
    <w:p w:rsidR="00000000" w:rsidRDefault="00CE7C42">
      <w:pPr>
        <w:pStyle w:val="NormalnyWeb"/>
        <w:numPr>
          <w:ilvl w:val="1"/>
          <w:numId w:val="3"/>
        </w:numPr>
        <w:spacing w:line="300" w:lineRule="atLeast"/>
        <w:ind w:left="90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Zamawiający nie opisuje, nie wyznacza szczegółowego warunku w tym zakresie</w:t>
      </w:r>
    </w:p>
    <w:p w:rsidR="00000000" w:rsidRDefault="00CE7C42">
      <w:pPr>
        <w:pStyle w:val="NormalnyWeb"/>
        <w:numPr>
          <w:ilvl w:val="0"/>
          <w:numId w:val="3"/>
        </w:numPr>
        <w:spacing w:line="3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III.3.4) Osoby zdolne d</w:t>
      </w:r>
      <w:r>
        <w:rPr>
          <w:rFonts w:ascii="Arial CE" w:hAnsi="Arial CE" w:cs="Arial CE"/>
          <w:b/>
          <w:bCs/>
          <w:sz w:val="20"/>
          <w:szCs w:val="20"/>
        </w:rPr>
        <w:t>o wykonania zamówienia</w:t>
      </w:r>
    </w:p>
    <w:p w:rsidR="00000000" w:rsidRDefault="00CE7C42">
      <w:pPr>
        <w:pStyle w:val="NormalnyWeb"/>
        <w:spacing w:line="3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Opis sposobu dokonywania oceny spełniania tego warunku</w:t>
      </w:r>
    </w:p>
    <w:p w:rsidR="00000000" w:rsidRDefault="00CE7C42">
      <w:pPr>
        <w:pStyle w:val="NormalnyWeb"/>
        <w:numPr>
          <w:ilvl w:val="1"/>
          <w:numId w:val="3"/>
        </w:numPr>
        <w:spacing w:line="300" w:lineRule="atLeast"/>
        <w:ind w:left="90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Zamawiający nie opisuje, nie wyznacza szczegółowego warunku w tym zakresie</w:t>
      </w:r>
    </w:p>
    <w:p w:rsidR="00000000" w:rsidRDefault="00CE7C42">
      <w:pPr>
        <w:pStyle w:val="NormalnyWeb"/>
        <w:numPr>
          <w:ilvl w:val="0"/>
          <w:numId w:val="3"/>
        </w:numPr>
        <w:spacing w:line="3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III.3.5) Sytuacja ekonomiczna i finansowa</w:t>
      </w:r>
    </w:p>
    <w:p w:rsidR="00000000" w:rsidRDefault="00CE7C42">
      <w:pPr>
        <w:pStyle w:val="NormalnyWeb"/>
        <w:spacing w:line="3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Opis sposobu dokonywania oceny spełniania tego warunku</w:t>
      </w:r>
    </w:p>
    <w:p w:rsidR="00000000" w:rsidRDefault="00CE7C42">
      <w:pPr>
        <w:pStyle w:val="NormalnyWeb"/>
        <w:numPr>
          <w:ilvl w:val="1"/>
          <w:numId w:val="3"/>
        </w:numPr>
        <w:spacing w:line="300" w:lineRule="atLeast"/>
        <w:ind w:left="90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Zamawi</w:t>
      </w:r>
      <w:r>
        <w:rPr>
          <w:rFonts w:ascii="Arial CE" w:hAnsi="Arial CE" w:cs="Arial CE"/>
          <w:sz w:val="20"/>
          <w:szCs w:val="20"/>
        </w:rPr>
        <w:t>ający nie opisuje, nie wyznacza szczegółowego warunku w tym zakresie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III.4) INFORMACJA O OŚWIADCZENIACH LUB DOKUMENTACH, JAKIE MAJĄ DOSTARCZYĆ WYKONAWCY W CELU POTWIERDZENIA SPEŁNIANIA WARUNKÓW UDZIAŁU W POSTĘPOWANIU ORAZ NIEPODLEGANIA WYKLUCZENIU NA PODST</w:t>
      </w:r>
      <w:r>
        <w:rPr>
          <w:rFonts w:ascii="Arial CE" w:hAnsi="Arial CE" w:cs="Arial CE"/>
          <w:b/>
          <w:bCs/>
          <w:sz w:val="20"/>
          <w:szCs w:val="20"/>
        </w:rPr>
        <w:t>AWIE ART. 24 UST. 1 USTAWY</w:t>
      </w:r>
    </w:p>
    <w:p w:rsidR="00000000" w:rsidRDefault="00CE7C42">
      <w:pPr>
        <w:pStyle w:val="NormalnyWeb"/>
        <w:numPr>
          <w:ilvl w:val="0"/>
          <w:numId w:val="4"/>
        </w:numPr>
        <w:spacing w:line="3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000000" w:rsidRDefault="00CE7C42">
      <w:pPr>
        <w:numPr>
          <w:ilvl w:val="1"/>
          <w:numId w:val="4"/>
        </w:numPr>
        <w:spacing w:before="100" w:beforeAutospacing="1" w:after="180" w:line="3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</w:rPr>
      </w:pPr>
      <w:r>
        <w:rPr>
          <w:rFonts w:ascii="Arial CE" w:eastAsia="Times New Roman" w:hAnsi="Arial CE" w:cs="Arial CE"/>
          <w:sz w:val="20"/>
          <w:szCs w:val="20"/>
        </w:rPr>
        <w:t>wykaz wykonanych, a w przypadku świad</w:t>
      </w:r>
      <w:r>
        <w:rPr>
          <w:rFonts w:ascii="Arial CE" w:eastAsia="Times New Roman" w:hAnsi="Arial CE" w:cs="Arial CE"/>
          <w:sz w:val="20"/>
          <w:szCs w:val="20"/>
        </w:rPr>
        <w:t xml:space="preserve">czeń okresowych lub ciągłych również wykonywanych, dostaw lub usług w zakresie niezbędnym do wykazania spełniania warunku wiedzy i doświadczenia w okresie ostatnich trzech lat przed upływem terminu składania ofert albo wniosków o dopuszczenie do udziału w </w:t>
      </w:r>
      <w:r>
        <w:rPr>
          <w:rFonts w:ascii="Arial CE" w:eastAsia="Times New Roman" w:hAnsi="Arial CE" w:cs="Arial CE"/>
          <w:sz w:val="20"/>
          <w:szCs w:val="20"/>
        </w:rPr>
        <w:t>postępowaniu, a jeżeli okres prowadzenia działalności jest krótszy - w tym okresie, z podaniem ich wartości, przedmiotu, dat wykonania i odbiorców, oraz załączeniem dokumentu potwierdzającego, że te dostawy lub usługi zostały wykonane lub są wykonywane nal</w:t>
      </w:r>
      <w:r>
        <w:rPr>
          <w:rFonts w:ascii="Arial CE" w:eastAsia="Times New Roman" w:hAnsi="Arial CE" w:cs="Arial CE"/>
          <w:sz w:val="20"/>
          <w:szCs w:val="20"/>
        </w:rPr>
        <w:t>eżycie</w:t>
      </w:r>
    </w:p>
    <w:p w:rsidR="00000000" w:rsidRDefault="00CE7C42">
      <w:pPr>
        <w:pStyle w:val="NormalnyWeb"/>
        <w:numPr>
          <w:ilvl w:val="0"/>
          <w:numId w:val="4"/>
        </w:numPr>
        <w:spacing w:line="3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III.4.2) W zakresie potwierdzenia niepodlegania wykluczeniu na podstawie art. 24 ust. 1 ustawy, należy przedłożyć:</w:t>
      </w:r>
    </w:p>
    <w:p w:rsidR="00000000" w:rsidRDefault="00CE7C42">
      <w:pPr>
        <w:numPr>
          <w:ilvl w:val="1"/>
          <w:numId w:val="4"/>
        </w:numPr>
        <w:spacing w:before="100" w:beforeAutospacing="1" w:after="180" w:line="3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</w:rPr>
      </w:pPr>
      <w:r>
        <w:rPr>
          <w:rFonts w:ascii="Arial CE" w:eastAsia="Times New Roman" w:hAnsi="Arial CE" w:cs="Arial CE"/>
          <w:sz w:val="20"/>
          <w:szCs w:val="20"/>
        </w:rPr>
        <w:t>oświadczenie o braku podstaw do wykluczenia</w:t>
      </w:r>
    </w:p>
    <w:p w:rsidR="00000000" w:rsidRDefault="00CE7C42">
      <w:pPr>
        <w:numPr>
          <w:ilvl w:val="1"/>
          <w:numId w:val="4"/>
        </w:numPr>
        <w:spacing w:before="100" w:beforeAutospacing="1" w:after="180" w:line="3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</w:rPr>
      </w:pPr>
      <w:r>
        <w:rPr>
          <w:rFonts w:ascii="Arial CE" w:eastAsia="Times New Roman" w:hAnsi="Arial CE" w:cs="Arial CE"/>
          <w:sz w:val="20"/>
          <w:szCs w:val="20"/>
        </w:rPr>
        <w:t>aktualny odpis z właściwego rejestru, jeżeli odrębne przepisy wymagają wpisu do rejestru, w celu wykazania braku podstaw do wykluczenia w oparciu o art. 24 ust. 1 pkt 2 ustawy, wystawiony nie wcześniej niż 6 miesięcy przed upływem terminu składania wnioskó</w:t>
      </w:r>
      <w:r>
        <w:rPr>
          <w:rFonts w:ascii="Arial CE" w:eastAsia="Times New Roman" w:hAnsi="Arial CE" w:cs="Arial CE"/>
          <w:sz w:val="20"/>
          <w:szCs w:val="20"/>
        </w:rPr>
        <w:t>w o dopuszczenie do udziału w postępowaniu o udzielenie zamówienia albo składania ofert, a w stosunku do osób fizycznych oświadczenie w zakresie art. 24 ust. 1 pkt 2 ustawy</w:t>
      </w:r>
    </w:p>
    <w:p w:rsidR="00000000" w:rsidRDefault="00CE7C42">
      <w:pPr>
        <w:pStyle w:val="bold"/>
        <w:numPr>
          <w:ilvl w:val="0"/>
          <w:numId w:val="4"/>
        </w:numPr>
        <w:spacing w:line="3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III.4.3) Dokumenty podmiotów zagranicznych</w:t>
      </w:r>
    </w:p>
    <w:p w:rsidR="00000000" w:rsidRDefault="00CE7C42">
      <w:pPr>
        <w:pStyle w:val="bold"/>
        <w:spacing w:line="3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Jeżeli wykonawca ma siedzibę lub miejsce zamieszkania poza terytorium Rzeczypospolitej Polskiej, przedkłada:</w:t>
      </w:r>
    </w:p>
    <w:p w:rsidR="00000000" w:rsidRDefault="00CE7C42">
      <w:pPr>
        <w:pStyle w:val="bold"/>
        <w:spacing w:line="3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III.4.3.1) dokument wystawiony w kraju, w którym ma siedzibę lub miejsce zamieszkania potwierdzający, że:</w:t>
      </w:r>
    </w:p>
    <w:p w:rsidR="00000000" w:rsidRDefault="00CE7C42">
      <w:pPr>
        <w:numPr>
          <w:ilvl w:val="1"/>
          <w:numId w:val="4"/>
        </w:numPr>
        <w:spacing w:before="100" w:beforeAutospacing="1" w:after="180" w:line="3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</w:rPr>
      </w:pPr>
      <w:r>
        <w:rPr>
          <w:rFonts w:ascii="Arial CE" w:eastAsia="Times New Roman" w:hAnsi="Arial CE" w:cs="Arial CE"/>
          <w:sz w:val="20"/>
          <w:szCs w:val="20"/>
        </w:rPr>
        <w:t>nie otwarto jego likwidacji ani nie ogłos</w:t>
      </w:r>
      <w:r>
        <w:rPr>
          <w:rFonts w:ascii="Arial CE" w:eastAsia="Times New Roman" w:hAnsi="Arial CE" w:cs="Arial CE"/>
          <w:sz w:val="20"/>
          <w:szCs w:val="20"/>
        </w:rPr>
        <w:t>zono upadłości - wystawiony nie wcześniej niż 6 miesięcy przed upływem terminu składania wniosków o dopuszczenie do udziału w postępowaniu o udzielenie zamówienia albo składania ofert</w:t>
      </w:r>
    </w:p>
    <w:p w:rsidR="00000000" w:rsidRDefault="00CE7C42">
      <w:pPr>
        <w:pStyle w:val="bold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III.6) INNE DOKUMENTY</w:t>
      </w:r>
    </w:p>
    <w:p w:rsidR="00000000" w:rsidRDefault="00CE7C42">
      <w:pPr>
        <w:pStyle w:val="bold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Inne dokumenty niewymienione w pkt III.4) albo w p</w:t>
      </w:r>
      <w:r>
        <w:rPr>
          <w:rFonts w:ascii="Arial CE" w:hAnsi="Arial CE" w:cs="Arial CE"/>
          <w:sz w:val="20"/>
          <w:szCs w:val="20"/>
        </w:rPr>
        <w:t>kt III.5)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W przypadku polegania przez Wykonawcę na wiedzy i doświadczeniu innych podmiotów, niezależnie od charakteru prawnego łączącego go z nimi stosunków, Wykonawca zobowiązany jest udowodnić Zamawiającemu, iż będzie dysponował zasobami niezbędnymi do r</w:t>
      </w:r>
      <w:r>
        <w:rPr>
          <w:rFonts w:ascii="Arial CE" w:hAnsi="Arial CE" w:cs="Arial CE"/>
          <w:sz w:val="20"/>
          <w:szCs w:val="20"/>
        </w:rPr>
        <w:t>ealizacji zamówienia, w szczególności przedstawiając w tym celu pisemne zobowiązanie tych podmiotów do oddania mu do dyspozycji niezbędnych zasobów na okres korzystania z nich przy wykonywaniu zamówienia (oryginał dokumentu lub kopia (odpis) poświadczona (</w:t>
      </w:r>
      <w:r>
        <w:rPr>
          <w:rFonts w:ascii="Arial CE" w:hAnsi="Arial CE" w:cs="Arial CE"/>
          <w:sz w:val="20"/>
          <w:szCs w:val="20"/>
        </w:rPr>
        <w:t>-y) notarialnie). Zgodnie z art. 26 ust. 2b ustawy Wykonawca może polegać (odpowiednio do w/w warunku) na wiedzy i doświadczeniu, potencjale technicznym, osobach zdolnych do wykonania zamówienia lub zdolnościach finansowych innych podmiotów, niezależnie od</w:t>
      </w:r>
      <w:r>
        <w:rPr>
          <w:rFonts w:ascii="Arial CE" w:hAnsi="Arial CE" w:cs="Arial CE"/>
          <w:sz w:val="20"/>
          <w:szCs w:val="20"/>
        </w:rPr>
        <w:t xml:space="preserve"> charakteru prawnego łączących go z nim stosunków. Wykonawca w takiej sytuacji zobowiązany jest udowodnić zamawiającemu, iż będzie dysponował zasobami niezbędnymi do realizacji zamówienia, w szczególności przedstawiając w tym celu pisemne zobowiązanie tych</w:t>
      </w:r>
      <w:r>
        <w:rPr>
          <w:rFonts w:ascii="Arial CE" w:hAnsi="Arial CE" w:cs="Arial CE"/>
          <w:sz w:val="20"/>
          <w:szCs w:val="20"/>
        </w:rPr>
        <w:t xml:space="preserve"> podmiotów do oddania mu do dyspozycji niezbędnych zasobów na okres korzystania z nich przy wykonywaniu zamówienia. Zamawiający przewiduje możliwość zmiany przez Wykonawcę w/w innego podmiotu w trakcie realizacji zamówienia pod warunkiem, że wskazany przez</w:t>
      </w:r>
      <w:r>
        <w:rPr>
          <w:rFonts w:ascii="Arial CE" w:hAnsi="Arial CE" w:cs="Arial CE"/>
          <w:sz w:val="20"/>
          <w:szCs w:val="20"/>
        </w:rPr>
        <w:t xml:space="preserve"> Wykonawcę nowy inny podmiot wykaże spełnianie warunków w zakresie nie mniejszym niż wskazany na etapie postępowania o zamówienie publiczne dotychczasowy inny podmiot. 2. Dotyczy dokumentów podmiotów zagranicznych pt III.4.3) Jeżeli w miejscu zamieszkania </w:t>
      </w:r>
      <w:r>
        <w:rPr>
          <w:rFonts w:ascii="Arial CE" w:hAnsi="Arial CE" w:cs="Arial CE"/>
          <w:sz w:val="20"/>
          <w:szCs w:val="20"/>
        </w:rPr>
        <w:t>osoby lub w kraju, w którym Wykonawca ma siedzibę lub miejsce zamieszkania, nie wydaje się dokumentów, o których mowa w pkt III.4.3.1) niniejszego Rozdziału, zastępuje się je dokumentem zawierającym oświadczenie złożone przed notariuszem, właściwym organem</w:t>
      </w:r>
      <w:r>
        <w:rPr>
          <w:rFonts w:ascii="Arial CE" w:hAnsi="Arial CE" w:cs="Arial CE"/>
          <w:sz w:val="20"/>
          <w:szCs w:val="20"/>
        </w:rPr>
        <w:t xml:space="preserve"> sądowym, administracyjnym albo organem samorządu zawodowego lub gospodarczego odpowiednio miejsca zamieszkania lub kraju, w którym Wykonawca ma siedzibę lub miejsce zamieszkania - wystawionego nie wczesniej niz 6 miesięcy przed upływem terminu składania o</w:t>
      </w:r>
      <w:r>
        <w:rPr>
          <w:rFonts w:ascii="Arial CE" w:hAnsi="Arial CE" w:cs="Arial CE"/>
          <w:sz w:val="20"/>
          <w:szCs w:val="20"/>
        </w:rPr>
        <w:t>fert. 3. Jeżeli osoba podpisująca ofertę i składająca, w imieniu Wykonawcy, oświadczenia i inne pisma, nie jest osobą upoważnioną na podstawie aktualnego odpisu z właściwego rejestru albo innego dokumentu załączonego do oferty, Wykonawca zobowiązany jest p</w:t>
      </w:r>
      <w:r>
        <w:rPr>
          <w:rFonts w:ascii="Arial CE" w:hAnsi="Arial CE" w:cs="Arial CE"/>
          <w:sz w:val="20"/>
          <w:szCs w:val="20"/>
        </w:rPr>
        <w:t>rzedstawić stosowne Pełnomocnictwo. Pełnomocnictwo musi być załączone w oryginale i wystawione przez osobę/osoby reprezentującą/reprezentujące Wykonawcę albo załączone jako kopia (odpis) poświadczona(-y) notarialnie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III.7) Czy ogranicza się możliwość ubieg</w:t>
      </w:r>
      <w:r>
        <w:rPr>
          <w:rFonts w:ascii="Arial CE" w:hAnsi="Arial CE" w:cs="Arial CE"/>
          <w:b/>
          <w:bCs/>
          <w:sz w:val="20"/>
          <w:szCs w:val="20"/>
        </w:rPr>
        <w:t xml:space="preserve">ania się o zamówienie publiczne tylko dla wykonawców, u których ponad 50 % pracowników stanowią osoby niepełnosprawne: </w:t>
      </w:r>
      <w:r>
        <w:rPr>
          <w:rFonts w:ascii="Arial CE" w:hAnsi="Arial CE" w:cs="Arial CE"/>
          <w:sz w:val="20"/>
          <w:szCs w:val="20"/>
        </w:rPr>
        <w:t>nie</w:t>
      </w:r>
    </w:p>
    <w:p w:rsidR="00000000" w:rsidRDefault="00CE7C42">
      <w:pPr>
        <w:pStyle w:val="khtitle"/>
        <w:spacing w:line="3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IV: PROCEDURA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IV.1) TRYB UDZIELENIA ZAMÓWIENIA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IV.1.1) Tryb udzielenia zamówienia:</w:t>
      </w:r>
      <w:r>
        <w:rPr>
          <w:rFonts w:ascii="Arial CE" w:hAnsi="Arial CE" w:cs="Arial CE"/>
          <w:sz w:val="20"/>
          <w:szCs w:val="20"/>
        </w:rPr>
        <w:t xml:space="preserve"> przetarg nieograniczony.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IV.2) KRYTERIA OCE</w:t>
      </w:r>
      <w:r>
        <w:rPr>
          <w:rFonts w:ascii="Arial CE" w:hAnsi="Arial CE" w:cs="Arial CE"/>
          <w:b/>
          <w:bCs/>
          <w:sz w:val="20"/>
          <w:szCs w:val="20"/>
        </w:rPr>
        <w:t>NY OFERT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 xml:space="preserve">IV.2.1) Kryteria oceny ofert: </w:t>
      </w:r>
      <w:r>
        <w:rPr>
          <w:rFonts w:ascii="Arial CE" w:hAnsi="Arial CE" w:cs="Arial CE"/>
          <w:sz w:val="20"/>
          <w:szCs w:val="20"/>
        </w:rPr>
        <w:t>najniższa cena.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IV.2.2) Czy przeprowadzona będzie aukcja elektroniczna:</w:t>
      </w:r>
      <w:r>
        <w:rPr>
          <w:rFonts w:ascii="Arial CE" w:hAnsi="Arial CE" w:cs="Arial CE"/>
          <w:sz w:val="20"/>
          <w:szCs w:val="20"/>
        </w:rPr>
        <w:t xml:space="preserve"> nie.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IV.3) ZMIANA UMOWY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Czy przewiduje się istotne zmiany postanowień zawartej umowy w stosunku do treści oferty, na podstawie której dokonano wy</w:t>
      </w:r>
      <w:r>
        <w:rPr>
          <w:rFonts w:ascii="Arial CE" w:hAnsi="Arial CE" w:cs="Arial CE"/>
          <w:b/>
          <w:bCs/>
          <w:sz w:val="20"/>
          <w:szCs w:val="20"/>
        </w:rPr>
        <w:t xml:space="preserve">boru wykonawcy: </w:t>
      </w:r>
      <w:r>
        <w:rPr>
          <w:rFonts w:ascii="Arial CE" w:hAnsi="Arial CE" w:cs="Arial CE"/>
          <w:sz w:val="20"/>
          <w:szCs w:val="20"/>
        </w:rPr>
        <w:t>tak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Dopuszczalne zmiany postanowień umowy oraz określenie warunków zmian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1. Zamawiający przewiduje możliwość dokonania istotnych zmian postanowień zawartej umowy w stosunku do treści oferty, na podstawie której dokonano wyboru Wykonawcy. Is</w:t>
      </w:r>
      <w:r>
        <w:rPr>
          <w:rFonts w:ascii="Arial CE" w:hAnsi="Arial CE" w:cs="Arial CE"/>
          <w:sz w:val="20"/>
          <w:szCs w:val="20"/>
        </w:rPr>
        <w:t>totne zmiany postanowień umowy mogą dotyczyć przedmiotu umowy, tylko w przypadku zaprzestania produkcji przez producenta oferowanego przez Wykonawcę sprzętu (urządzenia, elementu), jeśli Wykonawca pomimo dołożenia należytej staranności nie mógł uzyskać tak</w:t>
      </w:r>
      <w:r>
        <w:rPr>
          <w:rFonts w:ascii="Arial CE" w:hAnsi="Arial CE" w:cs="Arial CE"/>
          <w:sz w:val="20"/>
          <w:szCs w:val="20"/>
        </w:rPr>
        <w:t>iej informacji do chwili zawarcia umowy. Wykonawca musi wykazać, iż dołożył należytej staranności, aby uzyskać od producenta informację odnośnie kontynuowania lub zaprzestania produkcji oferowanego przez siebie sprzętu (urządzenia, elementu) i zaoferować w</w:t>
      </w:r>
      <w:r>
        <w:rPr>
          <w:rFonts w:ascii="Arial CE" w:hAnsi="Arial CE" w:cs="Arial CE"/>
          <w:sz w:val="20"/>
          <w:szCs w:val="20"/>
        </w:rPr>
        <w:t xml:space="preserve"> zamian przedmiot umowy o nie niższych parametrach technicznych i funkcjonalności, kompatybilny ze sprzętem (urządzeniem, elementem) Zamawiającego w zakresie wskazanym w SIWZ oraz przedstawi na piśmie propozycje istotnych zmian w zakresie specyfikacji tech</w:t>
      </w:r>
      <w:r>
        <w:rPr>
          <w:rFonts w:ascii="Arial CE" w:hAnsi="Arial CE" w:cs="Arial CE"/>
          <w:sz w:val="20"/>
          <w:szCs w:val="20"/>
        </w:rPr>
        <w:t>nicznej i funkcjonalnej w stosunku do specyfikacji technicznej i funkcjonalnej przedmiotu umowy zaoferowanego przez niego w ofercie. 2.Zamawiający przewiduje możliwość dokonania istotnych zmian postanowień zawartej umowy w stosunku do treści oferty, na pod</w:t>
      </w:r>
      <w:r>
        <w:rPr>
          <w:rFonts w:ascii="Arial CE" w:hAnsi="Arial CE" w:cs="Arial CE"/>
          <w:sz w:val="20"/>
          <w:szCs w:val="20"/>
        </w:rPr>
        <w:t>stawie której dokonano wyboru Wykonawcy. Istotne zmiany postanowień umowy mogą dotyczyć zmiany terminu wykonania przedmiotu umowy określonego w § 2 Wzoru Umowy, wyłącznie z przyczyn leżących po stronie Zamawiającego, potwierdzonych pisemną informacją przek</w:t>
      </w:r>
      <w:r>
        <w:rPr>
          <w:rFonts w:ascii="Arial CE" w:hAnsi="Arial CE" w:cs="Arial CE"/>
          <w:sz w:val="20"/>
          <w:szCs w:val="20"/>
        </w:rPr>
        <w:t>azaną Wykonawcy - wówczas termin wykonania umowy zostanie odpowiednio zmieniony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IV.4) INFORMACJE ADMINISTRACYJNE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IV.4.1)</w:t>
      </w:r>
      <w:r>
        <w:rPr>
          <w:rFonts w:ascii="Arial CE" w:hAnsi="Arial CE" w:cs="Arial CE"/>
          <w:sz w:val="20"/>
          <w:szCs w:val="20"/>
        </w:rPr>
        <w:t> </w:t>
      </w:r>
      <w:r>
        <w:rPr>
          <w:rFonts w:ascii="Arial CE" w:hAnsi="Arial CE" w:cs="Arial CE"/>
          <w:b/>
          <w:bCs/>
          <w:sz w:val="20"/>
          <w:szCs w:val="20"/>
        </w:rPr>
        <w:t>Adres strony internetowej, na której jest dostępna specyfikacja istotnych warunków zamówienia:</w:t>
      </w:r>
      <w:r>
        <w:rPr>
          <w:rFonts w:ascii="Arial CE" w:hAnsi="Arial CE" w:cs="Arial CE"/>
          <w:sz w:val="20"/>
          <w:szCs w:val="20"/>
        </w:rPr>
        <w:t xml:space="preserve"> www.ms.gov.pl</w:t>
      </w:r>
      <w:r>
        <w:rPr>
          <w:rFonts w:ascii="Arial CE" w:hAnsi="Arial CE" w:cs="Arial CE"/>
          <w:sz w:val="20"/>
          <w:szCs w:val="20"/>
        </w:rPr>
        <w:br/>
      </w:r>
      <w:r>
        <w:rPr>
          <w:rFonts w:ascii="Arial CE" w:hAnsi="Arial CE" w:cs="Arial CE"/>
          <w:b/>
          <w:bCs/>
          <w:sz w:val="20"/>
          <w:szCs w:val="20"/>
        </w:rPr>
        <w:t>Specyfikację istotnych war</w:t>
      </w:r>
      <w:r>
        <w:rPr>
          <w:rFonts w:ascii="Arial CE" w:hAnsi="Arial CE" w:cs="Arial CE"/>
          <w:b/>
          <w:bCs/>
          <w:sz w:val="20"/>
          <w:szCs w:val="20"/>
        </w:rPr>
        <w:t>unków zamówienia można uzyskać pod adresem:</w:t>
      </w:r>
      <w:r>
        <w:rPr>
          <w:rFonts w:ascii="Arial CE" w:hAnsi="Arial CE" w:cs="Arial CE"/>
          <w:sz w:val="20"/>
          <w:szCs w:val="20"/>
        </w:rPr>
        <w:t xml:space="preserve"> Ministerstwo Sprawiedliwości, Al. Ujazdowskie 11, 00-950 Warszawa, Biuro Dyrektora Generalnego, Wydział Zamówień Publicznych, Joanna Majdan, faks (+48 22) 628 97 85.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IV.4.4) Termin składania wniosków o dopuszczen</w:t>
      </w:r>
      <w:r>
        <w:rPr>
          <w:rFonts w:ascii="Arial CE" w:hAnsi="Arial CE" w:cs="Arial CE"/>
          <w:b/>
          <w:bCs/>
          <w:sz w:val="20"/>
          <w:szCs w:val="20"/>
        </w:rPr>
        <w:t>ie do udziału w postępowaniu lub ofert:</w:t>
      </w:r>
      <w:r>
        <w:rPr>
          <w:rFonts w:ascii="Arial CE" w:hAnsi="Arial CE" w:cs="Arial CE"/>
          <w:sz w:val="20"/>
          <w:szCs w:val="20"/>
        </w:rPr>
        <w:t xml:space="preserve"> 30.08.2011 godzina 12:00, miejsce: Ministerstwo Sprawiedliwości, Al. Ujazdowskie 11, 00-950 Warszawa, Biuro Podawcze..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IV.4.5) Termin związania ofertą:</w:t>
      </w:r>
      <w:r>
        <w:rPr>
          <w:rFonts w:ascii="Arial CE" w:hAnsi="Arial CE" w:cs="Arial CE"/>
          <w:sz w:val="20"/>
          <w:szCs w:val="20"/>
        </w:rPr>
        <w:t xml:space="preserve"> okres w dniach: 30 (od ostatecznego terminu składania ofert).</w:t>
      </w:r>
    </w:p>
    <w:p w:rsidR="00000000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IV.4.16) Informacje dodatkowe, w tym dotyczące finansowania projektu/programu ze środków Unii Europejskiej:</w:t>
      </w:r>
      <w:r>
        <w:rPr>
          <w:rFonts w:ascii="Arial CE" w:hAnsi="Arial CE" w:cs="Arial CE"/>
          <w:sz w:val="20"/>
          <w:szCs w:val="20"/>
        </w:rPr>
        <w:t xml:space="preserve"> nie dotyczy.</w:t>
      </w:r>
    </w:p>
    <w:p w:rsidR="00CE7C42" w:rsidRDefault="00CE7C42">
      <w:pPr>
        <w:pStyle w:val="NormalnyWeb"/>
        <w:spacing w:line="3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IV.4.17) Czy przewiduje się unieważnienie postępowania o udzielenie zamówienia, w przypadku nieprzyznania środków pochodzących z budżet</w:t>
      </w:r>
      <w:r>
        <w:rPr>
          <w:rFonts w:ascii="Arial CE" w:hAnsi="Arial CE" w:cs="Arial CE"/>
          <w:b/>
          <w:bCs/>
          <w:sz w:val="20"/>
          <w:szCs w:val="20"/>
        </w:rPr>
        <w:t xml:space="preserve">u Unii Europejskiej oraz niepodlegających zwrotowi środków z pomocy udzielonej przez państwa członkowskie Europejskiego Porozumienia o Wolnym Handlu (EFTA), które miały być przeznaczone na sfinansowanie całości lub części zamówienia: </w:t>
      </w:r>
      <w:r>
        <w:rPr>
          <w:rFonts w:ascii="Arial CE" w:hAnsi="Arial CE" w:cs="Arial CE"/>
          <w:sz w:val="20"/>
          <w:szCs w:val="20"/>
        </w:rPr>
        <w:t>nie</w:t>
      </w:r>
    </w:p>
    <w:sectPr w:rsidR="00CE7C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A61C6"/>
    <w:multiLevelType w:val="multilevel"/>
    <w:tmpl w:val="6AEA2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382AE4"/>
    <w:multiLevelType w:val="multilevel"/>
    <w:tmpl w:val="5DC25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C2137C"/>
    <w:multiLevelType w:val="multilevel"/>
    <w:tmpl w:val="55E46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BD1D2E"/>
    <w:multiLevelType w:val="multilevel"/>
    <w:tmpl w:val="27041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FD0EEC"/>
    <w:rsid w:val="00CE7C42"/>
    <w:rsid w:val="00FD0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</w:style>
  <w:style w:type="paragraph" w:customStyle="1" w:styleId="khmain">
    <w:name w:val="kh_main"/>
    <w:basedOn w:val="Normalny"/>
    <w:pPr>
      <w:spacing w:line="300" w:lineRule="atLeast"/>
    </w:pPr>
    <w:rPr>
      <w:rFonts w:ascii="Arial CE" w:hAnsi="Arial CE" w:cs="Arial CE"/>
      <w:sz w:val="20"/>
      <w:szCs w:val="20"/>
    </w:rPr>
  </w:style>
  <w:style w:type="paragraph" w:customStyle="1" w:styleId="khheader">
    <w:name w:val="kh_header"/>
    <w:basedOn w:val="Normalny"/>
    <w:pPr>
      <w:spacing w:line="420" w:lineRule="atLeast"/>
      <w:jc w:val="center"/>
    </w:pPr>
    <w:rPr>
      <w:sz w:val="28"/>
      <w:szCs w:val="28"/>
    </w:rPr>
  </w:style>
  <w:style w:type="paragraph" w:customStyle="1" w:styleId="khtitle">
    <w:name w:val="kh_title"/>
    <w:basedOn w:val="Normalny"/>
    <w:pPr>
      <w:spacing w:before="375" w:after="225"/>
    </w:pPr>
    <w:rPr>
      <w:b/>
      <w:bCs/>
      <w:u w:val="single"/>
    </w:rPr>
  </w:style>
  <w:style w:type="paragraph" w:customStyle="1" w:styleId="khindent1">
    <w:name w:val="kh_indent_1"/>
    <w:basedOn w:val="Normalny"/>
    <w:pPr>
      <w:ind w:left="450"/>
    </w:pPr>
  </w:style>
  <w:style w:type="paragraph" w:customStyle="1" w:styleId="khindent2">
    <w:name w:val="kh_indent_2"/>
    <w:basedOn w:val="Normalny"/>
    <w:pPr>
      <w:ind w:left="900"/>
    </w:pPr>
  </w:style>
  <w:style w:type="paragraph" w:customStyle="1" w:styleId="bold">
    <w:name w:val="bold"/>
    <w:basedOn w:val="Normalny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</w:style>
  <w:style w:type="paragraph" w:customStyle="1" w:styleId="khmain">
    <w:name w:val="kh_main"/>
    <w:basedOn w:val="Normalny"/>
    <w:pPr>
      <w:spacing w:line="300" w:lineRule="atLeast"/>
    </w:pPr>
    <w:rPr>
      <w:rFonts w:ascii="Arial CE" w:hAnsi="Arial CE" w:cs="Arial CE"/>
      <w:sz w:val="20"/>
      <w:szCs w:val="20"/>
    </w:rPr>
  </w:style>
  <w:style w:type="paragraph" w:customStyle="1" w:styleId="khheader">
    <w:name w:val="kh_header"/>
    <w:basedOn w:val="Normalny"/>
    <w:pPr>
      <w:spacing w:line="420" w:lineRule="atLeast"/>
      <w:jc w:val="center"/>
    </w:pPr>
    <w:rPr>
      <w:sz w:val="28"/>
      <w:szCs w:val="28"/>
    </w:rPr>
  </w:style>
  <w:style w:type="paragraph" w:customStyle="1" w:styleId="khtitle">
    <w:name w:val="kh_title"/>
    <w:basedOn w:val="Normalny"/>
    <w:pPr>
      <w:spacing w:before="375" w:after="225"/>
    </w:pPr>
    <w:rPr>
      <w:b/>
      <w:bCs/>
      <w:u w:val="single"/>
    </w:rPr>
  </w:style>
  <w:style w:type="paragraph" w:customStyle="1" w:styleId="khindent1">
    <w:name w:val="kh_indent_1"/>
    <w:basedOn w:val="Normalny"/>
    <w:pPr>
      <w:ind w:left="450"/>
    </w:pPr>
  </w:style>
  <w:style w:type="paragraph" w:customStyle="1" w:styleId="khindent2">
    <w:name w:val="kh_indent_2"/>
    <w:basedOn w:val="Normalny"/>
    <w:pPr>
      <w:ind w:left="900"/>
    </w:pPr>
  </w:style>
  <w:style w:type="paragraph" w:customStyle="1" w:styleId="bold">
    <w:name w:val="bold"/>
    <w:basedOn w:val="Normalny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1909</Words>
  <Characters>11456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Matusiak Rafał  (BM)</dc:creator>
  <cp:lastModifiedBy>Matusiak Rafał  (BM)</cp:lastModifiedBy>
  <cp:revision>2</cp:revision>
  <dcterms:created xsi:type="dcterms:W3CDTF">2011-08-18T12:13:00Z</dcterms:created>
  <dcterms:modified xsi:type="dcterms:W3CDTF">2011-08-18T12:13:00Z</dcterms:modified>
</cp:coreProperties>
</file>