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26FF1" w14:textId="77777777" w:rsidR="002D2FE4" w:rsidRPr="00D871BD" w:rsidRDefault="002D2FE4">
      <w:bookmarkStart w:id="0" w:name="_GoBack"/>
      <w:bookmarkEnd w:id="0"/>
    </w:p>
    <w:p w14:paraId="66CD436B" w14:textId="77777777" w:rsidR="002D2FE4" w:rsidRDefault="002D2FE4" w:rsidP="002D2FE4">
      <w:pPr>
        <w:jc w:val="center"/>
      </w:pPr>
    </w:p>
    <w:p w14:paraId="13F6A230" w14:textId="77777777" w:rsidR="005474AE" w:rsidRDefault="005474AE" w:rsidP="002D2FE4">
      <w:pPr>
        <w:jc w:val="center"/>
      </w:pPr>
    </w:p>
    <w:p w14:paraId="749DF819" w14:textId="77777777" w:rsidR="005474AE" w:rsidRDefault="005474AE" w:rsidP="002D2FE4">
      <w:pPr>
        <w:jc w:val="center"/>
      </w:pPr>
    </w:p>
    <w:p w14:paraId="77B8BC83" w14:textId="77777777" w:rsidR="005474AE" w:rsidRPr="00D871BD" w:rsidRDefault="005474AE" w:rsidP="002D2FE4">
      <w:pPr>
        <w:jc w:val="center"/>
      </w:pPr>
    </w:p>
    <w:p w14:paraId="6BA05C06" w14:textId="77777777" w:rsidR="002D2FE4" w:rsidRPr="00D871BD" w:rsidRDefault="002D2FE4"/>
    <w:p w14:paraId="01F75190" w14:textId="5AE5843A" w:rsidR="002D2FE4" w:rsidRPr="00D871BD" w:rsidRDefault="005474AE" w:rsidP="00372DA5">
      <w:pPr>
        <w:jc w:val="center"/>
      </w:pPr>
      <w:r>
        <w:rPr>
          <w:noProof/>
          <w:lang w:eastAsia="pl-PL"/>
        </w:rPr>
        <w:drawing>
          <wp:inline distT="0" distB="0" distL="0" distR="0" wp14:anchorId="320E9829" wp14:editId="36952D46">
            <wp:extent cx="2678928" cy="699026"/>
            <wp:effectExtent l="0" t="0" r="7620" b="635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G2BIG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495" cy="70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0ACB3" w14:textId="77777777" w:rsidR="002D2FE4" w:rsidRPr="00D871BD" w:rsidRDefault="002D2FE4"/>
    <w:p w14:paraId="1CEE0907" w14:textId="77777777" w:rsidR="002D2FE4" w:rsidRDefault="002D2FE4"/>
    <w:p w14:paraId="0524ECD2" w14:textId="77777777" w:rsidR="005474AE" w:rsidRPr="00D871BD" w:rsidRDefault="005474AE"/>
    <w:p w14:paraId="72DD0C46" w14:textId="77777777" w:rsidR="00356DD4" w:rsidRPr="00D871BD" w:rsidRDefault="00356DD4" w:rsidP="002D2FE4">
      <w:pPr>
        <w:jc w:val="center"/>
        <w:rPr>
          <w:color w:val="0070C0"/>
          <w:sz w:val="32"/>
          <w:szCs w:val="32"/>
        </w:rPr>
      </w:pPr>
      <w:r w:rsidRPr="00D871BD">
        <w:rPr>
          <w:color w:val="0070C0"/>
          <w:sz w:val="32"/>
          <w:szCs w:val="32"/>
        </w:rPr>
        <w:t xml:space="preserve">Specyfikacja </w:t>
      </w:r>
      <w:r w:rsidR="00656778" w:rsidRPr="00D871BD">
        <w:rPr>
          <w:color w:val="0070C0"/>
          <w:sz w:val="32"/>
          <w:szCs w:val="32"/>
        </w:rPr>
        <w:t xml:space="preserve">interfejsu wymiany danych pomiędzy Sądami i BIG </w:t>
      </w:r>
      <w:r w:rsidR="000563E4" w:rsidRPr="00D871BD">
        <w:rPr>
          <w:color w:val="0070C0"/>
          <w:sz w:val="32"/>
          <w:szCs w:val="32"/>
        </w:rPr>
        <w:br/>
      </w:r>
      <w:r w:rsidR="00656778" w:rsidRPr="00D871BD">
        <w:rPr>
          <w:color w:val="0070C0"/>
          <w:sz w:val="32"/>
          <w:szCs w:val="32"/>
        </w:rPr>
        <w:t xml:space="preserve">w oparciu o platformę pośredniczącą Ministerstwa Sprawiedliwości </w:t>
      </w:r>
      <w:r w:rsidR="00656778" w:rsidRPr="00D871BD">
        <w:rPr>
          <w:color w:val="0070C0"/>
          <w:sz w:val="32"/>
          <w:szCs w:val="32"/>
        </w:rPr>
        <w:br/>
        <w:t xml:space="preserve">i z wykorzystaniem </w:t>
      </w:r>
      <w:r w:rsidRPr="00D871BD">
        <w:rPr>
          <w:color w:val="0070C0"/>
          <w:sz w:val="32"/>
          <w:szCs w:val="32"/>
        </w:rPr>
        <w:t xml:space="preserve">uniwersalnego formatu danych IG2BIG </w:t>
      </w:r>
    </w:p>
    <w:p w14:paraId="252CD9F9" w14:textId="338B74BC" w:rsidR="002D2FE4" w:rsidRDefault="00C14A28" w:rsidP="00A261F8">
      <w:pPr>
        <w:jc w:val="center"/>
      </w:pPr>
      <w:r w:rsidRPr="00D871BD">
        <w:t xml:space="preserve">Wersja </w:t>
      </w:r>
      <w:r w:rsidR="0020145F" w:rsidRPr="00D871BD">
        <w:t>2</w:t>
      </w:r>
      <w:r w:rsidRPr="00D871BD">
        <w:t>.</w:t>
      </w:r>
      <w:r w:rsidR="00A83AD6">
        <w:t>4</w:t>
      </w:r>
    </w:p>
    <w:p w14:paraId="080A10E4" w14:textId="5E5BB017" w:rsidR="00202C3C" w:rsidRPr="00D871BD" w:rsidRDefault="00202C3C" w:rsidP="00A261F8">
      <w:pPr>
        <w:jc w:val="center"/>
      </w:pPr>
      <w:r>
        <w:t>(wersja publiczna)</w:t>
      </w:r>
    </w:p>
    <w:p w14:paraId="44B2DCFB" w14:textId="77777777" w:rsidR="002D2FE4" w:rsidRPr="00D871BD" w:rsidRDefault="002D2FE4"/>
    <w:p w14:paraId="1CD45384" w14:textId="77777777" w:rsidR="002D2FE4" w:rsidRPr="00D871BD" w:rsidRDefault="002D2FE4"/>
    <w:p w14:paraId="1894A9A0" w14:textId="77777777" w:rsidR="002D2FE4" w:rsidRPr="00D871BD" w:rsidRDefault="002D2FE4"/>
    <w:p w14:paraId="1A3C1B38" w14:textId="77777777" w:rsidR="002D2FE4" w:rsidRPr="00D871BD" w:rsidRDefault="002D2FE4"/>
    <w:p w14:paraId="0EED00BF" w14:textId="77777777" w:rsidR="002D2FE4" w:rsidRPr="00D871BD" w:rsidRDefault="002D2FE4"/>
    <w:p w14:paraId="35426B37" w14:textId="3D2DD9DF" w:rsidR="00CF4534" w:rsidRPr="00D871BD" w:rsidRDefault="00394089">
      <w:r w:rsidRPr="00D871BD">
        <w:t>Materiał wypracowany przez grupę roboczą złożoną z przedstawicieli:</w:t>
      </w:r>
    </w:p>
    <w:p w14:paraId="5017EFED" w14:textId="2E90EBFA" w:rsidR="00394089" w:rsidRPr="00D871BD" w:rsidRDefault="00E17ED1">
      <w:r w:rsidRPr="00D871BD">
        <w:rPr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37856476" wp14:editId="100D73E8">
            <wp:simplePos x="0" y="0"/>
            <wp:positionH relativeFrom="column">
              <wp:posOffset>2136020</wp:posOffset>
            </wp:positionH>
            <wp:positionV relativeFrom="paragraph">
              <wp:posOffset>205608</wp:posOffset>
            </wp:positionV>
            <wp:extent cx="1012825" cy="412750"/>
            <wp:effectExtent l="0" t="0" r="0" b="635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ogo_mal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82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16F" w:rsidRPr="00D871BD">
        <w:rPr>
          <w:noProof/>
          <w:lang w:eastAsia="pl-PL"/>
        </w:rPr>
        <w:drawing>
          <wp:anchor distT="0" distB="0" distL="114300" distR="114300" simplePos="0" relativeHeight="251654144" behindDoc="0" locked="0" layoutInCell="1" allowOverlap="1" wp14:anchorId="4560A677" wp14:editId="27DEF295">
            <wp:simplePos x="0" y="0"/>
            <wp:positionH relativeFrom="column">
              <wp:posOffset>3270250</wp:posOffset>
            </wp:positionH>
            <wp:positionV relativeFrom="paragraph">
              <wp:posOffset>155575</wp:posOffset>
            </wp:positionV>
            <wp:extent cx="1066800" cy="447675"/>
            <wp:effectExtent l="0" t="0" r="0" b="9525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BI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16F" w:rsidRPr="00D871BD">
        <w:rPr>
          <w:noProof/>
          <w:lang w:eastAsia="pl-PL"/>
        </w:rPr>
        <w:drawing>
          <wp:anchor distT="0" distB="0" distL="114300" distR="114300" simplePos="0" relativeHeight="251652096" behindDoc="0" locked="0" layoutInCell="1" allowOverlap="1" wp14:anchorId="2F0CFF51" wp14:editId="20ABA151">
            <wp:simplePos x="0" y="0"/>
            <wp:positionH relativeFrom="column">
              <wp:posOffset>1066165</wp:posOffset>
            </wp:positionH>
            <wp:positionV relativeFrom="paragraph">
              <wp:posOffset>86774</wp:posOffset>
            </wp:positionV>
            <wp:extent cx="914400" cy="61214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D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2A78" w:rsidRPr="00D871BD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73586090" wp14:editId="207D60BC">
            <wp:simplePos x="0" y="0"/>
            <wp:positionH relativeFrom="column">
              <wp:posOffset>4300855</wp:posOffset>
            </wp:positionH>
            <wp:positionV relativeFrom="paragraph">
              <wp:posOffset>145415</wp:posOffset>
            </wp:positionV>
            <wp:extent cx="1162050" cy="464820"/>
            <wp:effectExtent l="0" t="0" r="0" b="0"/>
            <wp:wrapNone/>
            <wp:docPr id="8" name="Obraz 8" descr="KID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DT 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2A78" w:rsidRPr="00D871BD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C07568A" wp14:editId="0A284934">
            <wp:simplePos x="0" y="0"/>
            <wp:positionH relativeFrom="column">
              <wp:posOffset>-78740</wp:posOffset>
            </wp:positionH>
            <wp:positionV relativeFrom="paragraph">
              <wp:posOffset>236220</wp:posOffset>
            </wp:positionV>
            <wp:extent cx="892175" cy="382270"/>
            <wp:effectExtent l="0" t="0" r="317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175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089" w:rsidRPr="00D871BD">
        <w:tab/>
      </w:r>
      <w:r w:rsidR="00394089" w:rsidRPr="00D871BD">
        <w:tab/>
      </w:r>
      <w:r w:rsidR="00394089" w:rsidRPr="00D871BD">
        <w:tab/>
      </w:r>
      <w:r w:rsidR="00394089" w:rsidRPr="00D871BD">
        <w:tab/>
      </w:r>
    </w:p>
    <w:p w14:paraId="415C33DC" w14:textId="77777777" w:rsidR="00CF4534" w:rsidRPr="00D871BD" w:rsidRDefault="00CF4534"/>
    <w:p w14:paraId="093E53D2" w14:textId="77777777" w:rsidR="00CF4534" w:rsidRPr="00D871BD" w:rsidRDefault="00BA2F9F" w:rsidP="00BA2F9F">
      <w:pPr>
        <w:jc w:val="center"/>
      </w:pPr>
      <w:r w:rsidRPr="00D871BD">
        <w:rPr>
          <w:noProof/>
          <w:lang w:eastAsia="pl-PL"/>
        </w:rPr>
        <w:lastRenderedPageBreak/>
        <w:drawing>
          <wp:inline distT="0" distB="0" distL="0" distR="0" wp14:anchorId="25F59B47" wp14:editId="5A52C344">
            <wp:extent cx="1970708" cy="92386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isterstwo-sprawiedliwosci-800x375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295" cy="92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24B0C" w14:textId="77777777" w:rsidR="00CF4534" w:rsidRPr="00D871BD" w:rsidRDefault="00CF4534">
      <w:pPr>
        <w:rPr>
          <w:color w:val="C00000"/>
        </w:rPr>
      </w:pPr>
    </w:p>
    <w:p w14:paraId="39A5E832" w14:textId="6B43BFAE" w:rsidR="00C8059C" w:rsidRPr="00D871BD" w:rsidRDefault="00C8059C" w:rsidP="00C8059C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88448135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CC9A207" w14:textId="77777777" w:rsidR="00676A85" w:rsidRPr="00D871BD" w:rsidRDefault="00676A85" w:rsidP="00676A85">
          <w:pPr>
            <w:pStyle w:val="Nagwekspisutreci"/>
            <w:pBdr>
              <w:bottom w:val="single" w:sz="4" w:space="1" w:color="0070C0"/>
            </w:pBdr>
            <w:rPr>
              <w:rFonts w:asciiTheme="minorHAnsi" w:hAnsiTheme="minorHAnsi"/>
              <w:b w:val="0"/>
            </w:rPr>
          </w:pPr>
          <w:r w:rsidRPr="00D871BD">
            <w:rPr>
              <w:rFonts w:asciiTheme="minorHAnsi" w:hAnsiTheme="minorHAnsi"/>
              <w:b w:val="0"/>
            </w:rPr>
            <w:t>Spis treści</w:t>
          </w:r>
        </w:p>
        <w:p w14:paraId="65C1139D" w14:textId="3E84D5C8" w:rsidR="003818EA" w:rsidRDefault="00B402C5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r w:rsidRPr="00D871BD">
            <w:fldChar w:fldCharType="begin"/>
          </w:r>
          <w:r w:rsidR="00676A85" w:rsidRPr="00D871BD">
            <w:instrText xml:space="preserve"> TOC \o "1-3" \h \z \u </w:instrText>
          </w:r>
          <w:r w:rsidRPr="00D871BD">
            <w:fldChar w:fldCharType="separate"/>
          </w:r>
          <w:hyperlink w:anchor="_Toc486502783" w:history="1">
            <w:r w:rsidR="003818EA" w:rsidRPr="00C51B6A">
              <w:rPr>
                <w:rStyle w:val="Hipercze"/>
                <w:noProof/>
              </w:rPr>
              <w:t>1.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Wstęp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_Toc486502783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3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3B1A6D6A" w14:textId="0E58408B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4" w:history="1">
            <w:r w:rsidR="003818EA" w:rsidRPr="00C51B6A">
              <w:rPr>
                <w:rStyle w:val="Hipercze"/>
                <w:noProof/>
              </w:rPr>
              <w:t>2.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Słownik skrótów i pojęć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_Toc486502784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3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7FE44D40" w14:textId="1A696E7A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5" w:history="1">
            <w:r w:rsidR="003818EA" w:rsidRPr="00C51B6A">
              <w:rPr>
                <w:rStyle w:val="Hipercze"/>
                <w:noProof/>
              </w:rPr>
              <w:t>3.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Założenia.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_Toc486502785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3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747496F8" w14:textId="353F1842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6" w:history="1">
            <w:r w:rsidR="003818EA" w:rsidRPr="00C51B6A">
              <w:rPr>
                <w:rStyle w:val="Hipercze"/>
                <w:noProof/>
              </w:rPr>
              <w:t>5.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Model przepływu danych.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_Toc486502786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5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37D098B6" w14:textId="7C0B0F4B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7" w:history="1">
            <w:r w:rsidR="003818EA" w:rsidRPr="00C51B6A">
              <w:rPr>
                <w:rStyle w:val="Hipercze"/>
                <w:noProof/>
              </w:rPr>
              <w:t>6.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Dopuszczalne formaty danych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_Toc486502787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10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587F5841" w14:textId="4E23D135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8" w:history="1">
            <w:r w:rsidR="003818EA" w:rsidRPr="00C51B6A">
              <w:rPr>
                <w:rStyle w:val="Hipercze"/>
                <w:noProof/>
              </w:rPr>
              <w:t>7.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Transmisja danych i bezpieczeństwo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_Toc486502788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10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2869A329" w14:textId="278E567C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89" w:history="1">
            <w:r w:rsidR="003818EA" w:rsidRPr="00C51B6A">
              <w:rPr>
                <w:rStyle w:val="Hipercze"/>
                <w:noProof/>
              </w:rPr>
              <w:t>8.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Autoryzacja sądów i ich użytkowników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_Toc486502789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10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77A524CC" w14:textId="4C7DE92E" w:rsidR="003818EA" w:rsidRDefault="008E02B8">
          <w:pPr>
            <w:pStyle w:val="Spistreci1"/>
            <w:tabs>
              <w:tab w:val="left" w:pos="440"/>
              <w:tab w:val="right" w:leader="dot" w:pos="9060"/>
            </w:tabs>
            <w:rPr>
              <w:noProof/>
            </w:rPr>
          </w:pPr>
          <w:hyperlink w:anchor="_Toc486502790" w:history="1">
            <w:r w:rsidR="003818EA" w:rsidRPr="00C51B6A">
              <w:rPr>
                <w:rStyle w:val="Hipercze"/>
                <w:noProof/>
              </w:rPr>
              <w:t>9.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Model danych w formacie IG2BIG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_Toc486502790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11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15819C33" w14:textId="7CE87133" w:rsidR="003818EA" w:rsidRDefault="008E02B8">
          <w:pPr>
            <w:pStyle w:val="Spistreci1"/>
            <w:tabs>
              <w:tab w:val="left" w:pos="660"/>
              <w:tab w:val="right" w:leader="dot" w:pos="9060"/>
            </w:tabs>
            <w:rPr>
              <w:noProof/>
            </w:rPr>
          </w:pPr>
          <w:hyperlink w:anchor="_Toc486502791" w:history="1">
            <w:r w:rsidR="003818EA" w:rsidRPr="00C51B6A">
              <w:rPr>
                <w:rStyle w:val="Hipercze"/>
                <w:noProof/>
              </w:rPr>
              <w:t>10.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Operacje WebService BIG zgodne z IG2BIG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_Toc486502791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13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28520E32" w14:textId="70D5A43E" w:rsidR="003818EA" w:rsidRDefault="008E02B8">
          <w:pPr>
            <w:pStyle w:val="Spistreci1"/>
            <w:tabs>
              <w:tab w:val="left" w:pos="660"/>
              <w:tab w:val="right" w:leader="dot" w:pos="9060"/>
            </w:tabs>
            <w:rPr>
              <w:noProof/>
            </w:rPr>
          </w:pPr>
          <w:hyperlink w:anchor="_Toc486502792" w:history="1">
            <w:r w:rsidR="003818EA" w:rsidRPr="00C51B6A">
              <w:rPr>
                <w:rStyle w:val="Hipercze"/>
                <w:noProof/>
              </w:rPr>
              <w:t>11.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Zasady tworzenia danych wejściowych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_Toc486502792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24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6EF75A72" w14:textId="0C680947" w:rsidR="003818EA" w:rsidRDefault="008E02B8">
          <w:pPr>
            <w:pStyle w:val="Spistreci1"/>
            <w:tabs>
              <w:tab w:val="left" w:pos="660"/>
              <w:tab w:val="right" w:leader="dot" w:pos="9060"/>
            </w:tabs>
            <w:rPr>
              <w:noProof/>
            </w:rPr>
          </w:pPr>
          <w:hyperlink w:anchor="_Toc486502793" w:history="1">
            <w:r w:rsidR="003818EA" w:rsidRPr="00C51B6A">
              <w:rPr>
                <w:rStyle w:val="Hipercze"/>
                <w:noProof/>
              </w:rPr>
              <w:t>12.</w:t>
            </w:r>
            <w:r w:rsidR="003818EA">
              <w:rPr>
                <w:noProof/>
              </w:rPr>
              <w:tab/>
            </w:r>
            <w:r w:rsidR="003818EA" w:rsidRPr="00C51B6A">
              <w:rPr>
                <w:rStyle w:val="Hipercze"/>
                <w:noProof/>
              </w:rPr>
              <w:t>Migracja danych do formatu IG2BIG</w:t>
            </w:r>
            <w:r w:rsidR="003818EA">
              <w:rPr>
                <w:noProof/>
                <w:webHidden/>
              </w:rPr>
              <w:tab/>
            </w:r>
            <w:r w:rsidR="003818EA">
              <w:rPr>
                <w:noProof/>
                <w:webHidden/>
              </w:rPr>
              <w:fldChar w:fldCharType="begin"/>
            </w:r>
            <w:r w:rsidR="003818EA">
              <w:rPr>
                <w:noProof/>
                <w:webHidden/>
              </w:rPr>
              <w:instrText xml:space="preserve"> PAGEREF _Toc486502793 \h </w:instrText>
            </w:r>
            <w:r w:rsidR="003818EA">
              <w:rPr>
                <w:noProof/>
                <w:webHidden/>
              </w:rPr>
            </w:r>
            <w:r w:rsidR="003818EA">
              <w:rPr>
                <w:noProof/>
                <w:webHidden/>
              </w:rPr>
              <w:fldChar w:fldCharType="separate"/>
            </w:r>
            <w:r w:rsidR="003818EA">
              <w:rPr>
                <w:noProof/>
                <w:webHidden/>
              </w:rPr>
              <w:t>25</w:t>
            </w:r>
            <w:r w:rsidR="003818EA">
              <w:rPr>
                <w:noProof/>
                <w:webHidden/>
              </w:rPr>
              <w:fldChar w:fldCharType="end"/>
            </w:r>
          </w:hyperlink>
        </w:p>
        <w:p w14:paraId="46BC5835" w14:textId="575151EF" w:rsidR="00676A85" w:rsidRPr="00D871BD" w:rsidRDefault="00B402C5">
          <w:r w:rsidRPr="00D871BD">
            <w:rPr>
              <w:b/>
              <w:bCs/>
            </w:rPr>
            <w:fldChar w:fldCharType="end"/>
          </w:r>
        </w:p>
      </w:sdtContent>
    </w:sdt>
    <w:p w14:paraId="4290C305" w14:textId="77777777" w:rsidR="00676A85" w:rsidRPr="00D871BD" w:rsidRDefault="002D2FE4">
      <w:r w:rsidRPr="00D871BD">
        <w:br w:type="page"/>
      </w:r>
    </w:p>
    <w:p w14:paraId="46966185" w14:textId="77777777" w:rsidR="002D2FE4" w:rsidRPr="00D871BD" w:rsidRDefault="002D2FE4" w:rsidP="00676A85">
      <w:pPr>
        <w:pStyle w:val="Nagwekmoj1"/>
      </w:pPr>
      <w:bookmarkStart w:id="1" w:name="_Toc486502783"/>
      <w:r w:rsidRPr="00D871BD">
        <w:lastRenderedPageBreak/>
        <w:t>Wstęp</w:t>
      </w:r>
      <w:bookmarkEnd w:id="1"/>
    </w:p>
    <w:p w14:paraId="122808D4" w14:textId="77777777" w:rsidR="00207DFC" w:rsidRPr="00D871BD" w:rsidRDefault="00207DFC" w:rsidP="009F7D43">
      <w:pPr>
        <w:jc w:val="both"/>
      </w:pPr>
    </w:p>
    <w:p w14:paraId="24E77ADE" w14:textId="77777777" w:rsidR="007D0D58" w:rsidRPr="00D871BD" w:rsidRDefault="007D0D58" w:rsidP="005B0FB9">
      <w:pPr>
        <w:jc w:val="both"/>
      </w:pPr>
      <w:r w:rsidRPr="00D871BD">
        <w:t>Niniejszy dokument reguluje zasady realizacji obowiązku określonego w art. 16 ust. 7 Ustawy z dnia 9 kwietnia 2010 r. o udostępnianiu informacji gospodarczych i wymianie danych gospodarczych oraz art. 12a § 1 Ustawy Kodeks karny wykonawczy, polegającego na przekazywaniu przez sądy do biur informacji gospodarczej informacji gospodarczych o powstaniu zaległości w uiszczeniu wskazanych tam należności.</w:t>
      </w:r>
    </w:p>
    <w:p w14:paraId="5F6165EC" w14:textId="77777777" w:rsidR="00A27FCE" w:rsidRPr="00D871BD" w:rsidRDefault="00207DFC" w:rsidP="005B0FB9">
      <w:pPr>
        <w:jc w:val="both"/>
      </w:pPr>
      <w:r w:rsidRPr="00D871BD">
        <w:t xml:space="preserve">Dokument opisuje </w:t>
      </w:r>
      <w:r w:rsidR="007D0D58" w:rsidRPr="00D871BD">
        <w:t xml:space="preserve">specjalnie stworzony na tę okoliczność, </w:t>
      </w:r>
      <w:r w:rsidRPr="00D871BD">
        <w:t>uniwersaln</w:t>
      </w:r>
      <w:r w:rsidR="00816486" w:rsidRPr="00D871BD">
        <w:t>y</w:t>
      </w:r>
      <w:r w:rsidRPr="00D871BD">
        <w:t xml:space="preserve"> format danych</w:t>
      </w:r>
      <w:r w:rsidR="0003774C" w:rsidRPr="00D871BD">
        <w:t xml:space="preserve"> - IG2BIG</w:t>
      </w:r>
      <w:r w:rsidR="007D0D58" w:rsidRPr="00D871BD">
        <w:t xml:space="preserve"> oraz zasady jego wykorzystania w procesie przekazywania Informacji Gospodarczych do BIG.</w:t>
      </w:r>
    </w:p>
    <w:p w14:paraId="368FEF51" w14:textId="77777777" w:rsidR="00B34D58" w:rsidRPr="00D871BD" w:rsidRDefault="00B34D58" w:rsidP="00207DFC">
      <w:pPr>
        <w:pStyle w:val="Nagwekmoj1"/>
        <w:spacing w:line="240" w:lineRule="auto"/>
      </w:pPr>
      <w:bookmarkStart w:id="2" w:name="_Toc486502784"/>
      <w:r w:rsidRPr="00D871BD">
        <w:t>Słownik skrótów i pojęć</w:t>
      </w:r>
      <w:bookmarkEnd w:id="2"/>
    </w:p>
    <w:p w14:paraId="4ADCD56F" w14:textId="77777777" w:rsidR="00B34D58" w:rsidRPr="00D871BD" w:rsidRDefault="00B34D58" w:rsidP="00B34D58">
      <w:pPr>
        <w:jc w:val="both"/>
      </w:pPr>
      <w:r w:rsidRPr="00D871BD">
        <w:t>BIG</w:t>
      </w:r>
      <w:r w:rsidR="00FE19D5" w:rsidRPr="00D871BD">
        <w:t>; biuro</w:t>
      </w:r>
      <w:r w:rsidRPr="00D871BD">
        <w:t xml:space="preserve"> – Biuro Informacji Gospodarczej</w:t>
      </w:r>
    </w:p>
    <w:p w14:paraId="14F4E974" w14:textId="77777777" w:rsidR="00B34D58" w:rsidRPr="00D871BD" w:rsidRDefault="00B34D58" w:rsidP="00B34D58">
      <w:pPr>
        <w:jc w:val="both"/>
      </w:pPr>
      <w:r w:rsidRPr="00D871BD">
        <w:t>MS – Ministerstwo Sprawiedliwości</w:t>
      </w:r>
    </w:p>
    <w:p w14:paraId="12ACD0B9" w14:textId="77777777" w:rsidR="00B34D58" w:rsidRPr="00D871BD" w:rsidRDefault="00FE19D5" w:rsidP="00B34D58">
      <w:pPr>
        <w:jc w:val="both"/>
      </w:pPr>
      <w:r w:rsidRPr="00D871BD">
        <w:t>Platforma; PIMS – Platforma I</w:t>
      </w:r>
      <w:r w:rsidR="00B34D58" w:rsidRPr="00D871BD">
        <w:t>ntegracyjna Ministerstwa Sprawiedliwości</w:t>
      </w:r>
    </w:p>
    <w:p w14:paraId="0AD00AEC" w14:textId="77777777" w:rsidR="00B34D58" w:rsidRPr="00D871BD" w:rsidRDefault="00FE19D5" w:rsidP="00B34D58">
      <w:pPr>
        <w:jc w:val="both"/>
      </w:pPr>
      <w:r w:rsidRPr="00D871BD">
        <w:t xml:space="preserve">WS </w:t>
      </w:r>
      <w:r w:rsidR="007D0D58" w:rsidRPr="00D871BD">
        <w:t>–</w:t>
      </w:r>
      <w:r w:rsidRPr="00D871BD">
        <w:t xml:space="preserve"> WebService</w:t>
      </w:r>
    </w:p>
    <w:p w14:paraId="6A3FBEAC" w14:textId="77777777" w:rsidR="007D0D58" w:rsidRPr="00D871BD" w:rsidRDefault="007D0D58" w:rsidP="00B34D58">
      <w:pPr>
        <w:jc w:val="both"/>
      </w:pPr>
      <w:r w:rsidRPr="00D871BD">
        <w:t>IG – Informacje Gospodarcze</w:t>
      </w:r>
    </w:p>
    <w:p w14:paraId="2A82BC81" w14:textId="77777777" w:rsidR="00372DA5" w:rsidRPr="00D871BD" w:rsidRDefault="00372DA5" w:rsidP="00EB417A">
      <w:pPr>
        <w:pStyle w:val="Nagwekmoj1"/>
        <w:pBdr>
          <w:bottom w:val="single" w:sz="4" w:space="7" w:color="0070C0"/>
        </w:pBdr>
      </w:pPr>
      <w:bookmarkStart w:id="3" w:name="_Toc486502785"/>
      <w:r w:rsidRPr="00D871BD">
        <w:t>Założenia.</w:t>
      </w:r>
      <w:bookmarkEnd w:id="3"/>
    </w:p>
    <w:p w14:paraId="7486698A" w14:textId="77777777" w:rsidR="002D2FE4" w:rsidRPr="00D871BD" w:rsidRDefault="00207DFC" w:rsidP="00AD3A2F">
      <w:pPr>
        <w:pStyle w:val="Akapitzlist"/>
        <w:numPr>
          <w:ilvl w:val="1"/>
          <w:numId w:val="1"/>
        </w:numPr>
        <w:jc w:val="both"/>
      </w:pPr>
      <w:r w:rsidRPr="00D871BD">
        <w:t xml:space="preserve">Uniwersalny format danych IG2BIG jest standardem przygotowanym i przyjętym przez wszystkie działające w Polsce Biura Informacji Gospodarczej (stan na 01.06.2016). Przyjęcie standardu oznacza, że dane przekazane w tym formacie będą mogły zostać przekazane przez sąd </w:t>
      </w:r>
      <w:r w:rsidR="007D0D58" w:rsidRPr="00D871BD">
        <w:br/>
      </w:r>
      <w:r w:rsidRPr="00D871BD">
        <w:t>(i automatycznie przetworzone) do dowolnego lub wszystkich BIGów bez konieczności indywidualnego dostosowywania formatu.</w:t>
      </w:r>
    </w:p>
    <w:p w14:paraId="638BDAAD" w14:textId="77777777" w:rsidR="003B2C66" w:rsidRPr="00D871BD" w:rsidRDefault="009D027E" w:rsidP="00AD3A2F">
      <w:pPr>
        <w:pStyle w:val="Akapitzlist"/>
        <w:numPr>
          <w:ilvl w:val="1"/>
          <w:numId w:val="1"/>
        </w:numPr>
        <w:jc w:val="both"/>
      </w:pPr>
      <w:r w:rsidRPr="00D871BD">
        <w:t>Format  zapewnia</w:t>
      </w:r>
      <w:r w:rsidR="003B2C66" w:rsidRPr="00D871BD">
        <w:t xml:space="preserve"> minimalny zakres </w:t>
      </w:r>
      <w:r w:rsidR="00866809" w:rsidRPr="00D871BD">
        <w:t>danych umożliwiający przekazanie</w:t>
      </w:r>
      <w:r w:rsidR="003B2C66" w:rsidRPr="00D871BD">
        <w:t xml:space="preserve"> informacji gospodarczych </w:t>
      </w:r>
      <w:r w:rsidR="00BB2359" w:rsidRPr="00D871BD">
        <w:t>do BIG w sposób zgodny z wymogami przepisów prawa</w:t>
      </w:r>
      <w:r w:rsidR="003405EF" w:rsidRPr="00D871BD">
        <w:t xml:space="preserve"> na dzień jego przygotowania</w:t>
      </w:r>
      <w:r w:rsidR="00BB2359" w:rsidRPr="00D871BD">
        <w:t>.</w:t>
      </w:r>
    </w:p>
    <w:p w14:paraId="07510F52" w14:textId="77777777" w:rsidR="00BB2359" w:rsidRPr="00D871BD" w:rsidRDefault="00BB2359" w:rsidP="00AD3A2F">
      <w:pPr>
        <w:pStyle w:val="Akapitzlist"/>
        <w:numPr>
          <w:ilvl w:val="1"/>
          <w:numId w:val="1"/>
        </w:numPr>
        <w:jc w:val="both"/>
      </w:pPr>
      <w:r w:rsidRPr="00D871BD">
        <w:t>Formaty i wielkości poszczególnych pól,  uwzględnia</w:t>
      </w:r>
      <w:r w:rsidR="00A2501C" w:rsidRPr="00D871BD">
        <w:t>ją</w:t>
      </w:r>
      <w:r w:rsidRPr="00D871BD">
        <w:t xml:space="preserve"> wymogi systemów każdego z BIG. W</w:t>
      </w:r>
      <w:r w:rsidR="000931B7" w:rsidRPr="00D871BD">
        <w:t> </w:t>
      </w:r>
      <w:r w:rsidRPr="00D871BD">
        <w:t>tym zakresie zosta</w:t>
      </w:r>
      <w:r w:rsidR="00F17E30" w:rsidRPr="00D871BD">
        <w:t>ły</w:t>
      </w:r>
      <w:r w:rsidRPr="00D871BD">
        <w:t xml:space="preserve"> przyjęte najwęższe kryteria wynikające z sumy wymagań systemów biur uczestniczących w przedsięwzięciu.</w:t>
      </w:r>
    </w:p>
    <w:p w14:paraId="4BC5628D" w14:textId="77777777" w:rsidR="00D13157" w:rsidRPr="00D871BD" w:rsidRDefault="00D13157" w:rsidP="00D13157">
      <w:pPr>
        <w:ind w:firstLine="360"/>
      </w:pPr>
      <w:r w:rsidRPr="00D871BD">
        <w:t>Przykład*: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319"/>
        <w:gridCol w:w="973"/>
        <w:gridCol w:w="952"/>
        <w:gridCol w:w="1069"/>
        <w:gridCol w:w="998"/>
        <w:gridCol w:w="958"/>
        <w:gridCol w:w="1843"/>
      </w:tblGrid>
      <w:tr w:rsidR="00D13157" w:rsidRPr="00D871BD" w14:paraId="1C90A068" w14:textId="77777777" w:rsidTr="008F2631">
        <w:tc>
          <w:tcPr>
            <w:tcW w:w="1319" w:type="dxa"/>
            <w:shd w:val="clear" w:color="auto" w:fill="F2DBDB" w:themeFill="accent2" w:themeFillTint="33"/>
          </w:tcPr>
          <w:p w14:paraId="6E62AA0A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Nazwa pola</w:t>
            </w:r>
          </w:p>
        </w:tc>
        <w:tc>
          <w:tcPr>
            <w:tcW w:w="973" w:type="dxa"/>
            <w:shd w:val="clear" w:color="auto" w:fill="F2DBDB" w:themeFill="accent2" w:themeFillTint="33"/>
          </w:tcPr>
          <w:p w14:paraId="5A223446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KRD</w:t>
            </w:r>
          </w:p>
        </w:tc>
        <w:tc>
          <w:tcPr>
            <w:tcW w:w="952" w:type="dxa"/>
            <w:shd w:val="clear" w:color="auto" w:fill="F2DBDB" w:themeFill="accent2" w:themeFillTint="33"/>
          </w:tcPr>
          <w:p w14:paraId="6D3C37F8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ERIF</w:t>
            </w:r>
          </w:p>
        </w:tc>
        <w:tc>
          <w:tcPr>
            <w:tcW w:w="1069" w:type="dxa"/>
            <w:shd w:val="clear" w:color="auto" w:fill="F2DBDB" w:themeFill="accent2" w:themeFillTint="33"/>
          </w:tcPr>
          <w:p w14:paraId="3A3C1D6E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KBIG</w:t>
            </w:r>
          </w:p>
        </w:tc>
        <w:tc>
          <w:tcPr>
            <w:tcW w:w="998" w:type="dxa"/>
            <w:shd w:val="clear" w:color="auto" w:fill="F2DBDB" w:themeFill="accent2" w:themeFillTint="33"/>
          </w:tcPr>
          <w:p w14:paraId="2F41D403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BIG IM</w:t>
            </w:r>
          </w:p>
        </w:tc>
        <w:tc>
          <w:tcPr>
            <w:tcW w:w="958" w:type="dxa"/>
            <w:shd w:val="clear" w:color="auto" w:fill="F2DBDB" w:themeFill="accent2" w:themeFillTint="33"/>
          </w:tcPr>
          <w:p w14:paraId="0B6F42C5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KIDT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14:paraId="46614493" w14:textId="77777777" w:rsidR="00D13157" w:rsidRPr="00D871BD" w:rsidRDefault="00D13157" w:rsidP="008F2631">
            <w:pPr>
              <w:pStyle w:val="Akapitzlist"/>
              <w:ind w:left="0"/>
              <w:rPr>
                <w:color w:val="C00000"/>
                <w:sz w:val="18"/>
                <w:szCs w:val="18"/>
              </w:rPr>
            </w:pPr>
            <w:r w:rsidRPr="00D871BD">
              <w:rPr>
                <w:color w:val="C00000"/>
                <w:sz w:val="18"/>
                <w:szCs w:val="18"/>
              </w:rPr>
              <w:t>IG2BIG</w:t>
            </w:r>
          </w:p>
        </w:tc>
      </w:tr>
      <w:tr w:rsidR="00D13157" w:rsidRPr="00D871BD" w14:paraId="0651361C" w14:textId="77777777" w:rsidTr="008F2631">
        <w:tc>
          <w:tcPr>
            <w:tcW w:w="1319" w:type="dxa"/>
          </w:tcPr>
          <w:p w14:paraId="736689EC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Miejscowość</w:t>
            </w:r>
          </w:p>
        </w:tc>
        <w:tc>
          <w:tcPr>
            <w:tcW w:w="973" w:type="dxa"/>
          </w:tcPr>
          <w:p w14:paraId="3FC62243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(128)</w:t>
            </w:r>
          </w:p>
        </w:tc>
        <w:tc>
          <w:tcPr>
            <w:tcW w:w="952" w:type="dxa"/>
          </w:tcPr>
          <w:p w14:paraId="2F1D442D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(30)</w:t>
            </w:r>
          </w:p>
        </w:tc>
        <w:tc>
          <w:tcPr>
            <w:tcW w:w="1069" w:type="dxa"/>
          </w:tcPr>
          <w:p w14:paraId="10CD320A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(256)</w:t>
            </w:r>
          </w:p>
        </w:tc>
        <w:tc>
          <w:tcPr>
            <w:tcW w:w="998" w:type="dxa"/>
          </w:tcPr>
          <w:p w14:paraId="2B056C3F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(50)</w:t>
            </w:r>
          </w:p>
        </w:tc>
        <w:tc>
          <w:tcPr>
            <w:tcW w:w="958" w:type="dxa"/>
          </w:tcPr>
          <w:p w14:paraId="0A1672B9" w14:textId="77777777" w:rsidR="00D13157" w:rsidRPr="00D871BD" w:rsidRDefault="00D13157" w:rsidP="008F2631">
            <w:pPr>
              <w:pStyle w:val="Akapitzlist"/>
              <w:tabs>
                <w:tab w:val="left" w:pos="887"/>
              </w:tabs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(30)</w:t>
            </w:r>
          </w:p>
        </w:tc>
        <w:tc>
          <w:tcPr>
            <w:tcW w:w="1843" w:type="dxa"/>
            <w:shd w:val="clear" w:color="auto" w:fill="auto"/>
          </w:tcPr>
          <w:p w14:paraId="1A3BE1C6" w14:textId="77777777" w:rsidR="00D13157" w:rsidRPr="00D871BD" w:rsidRDefault="00D13157" w:rsidP="008F2631">
            <w:pPr>
              <w:pStyle w:val="Akapitzlist"/>
              <w:tabs>
                <w:tab w:val="left" w:pos="887"/>
              </w:tabs>
              <w:ind w:left="0"/>
              <w:rPr>
                <w:color w:val="C00000"/>
                <w:sz w:val="18"/>
                <w:szCs w:val="18"/>
              </w:rPr>
            </w:pPr>
            <w:r w:rsidRPr="00D871BD">
              <w:rPr>
                <w:color w:val="C00000"/>
                <w:sz w:val="18"/>
                <w:szCs w:val="18"/>
              </w:rPr>
              <w:t>C (30)</w:t>
            </w:r>
          </w:p>
        </w:tc>
      </w:tr>
      <w:tr w:rsidR="00D13157" w:rsidRPr="00D871BD" w14:paraId="73A5467C" w14:textId="77777777" w:rsidTr="008F2631">
        <w:tc>
          <w:tcPr>
            <w:tcW w:w="1319" w:type="dxa"/>
          </w:tcPr>
          <w:p w14:paraId="74958717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Nazwisko</w:t>
            </w:r>
          </w:p>
        </w:tc>
        <w:tc>
          <w:tcPr>
            <w:tcW w:w="973" w:type="dxa"/>
          </w:tcPr>
          <w:p w14:paraId="276C8308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(128)</w:t>
            </w:r>
          </w:p>
        </w:tc>
        <w:tc>
          <w:tcPr>
            <w:tcW w:w="952" w:type="dxa"/>
          </w:tcPr>
          <w:p w14:paraId="08EB7F2F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(60)</w:t>
            </w:r>
          </w:p>
        </w:tc>
        <w:tc>
          <w:tcPr>
            <w:tcW w:w="1069" w:type="dxa"/>
          </w:tcPr>
          <w:p w14:paraId="4D7AE72B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(256)</w:t>
            </w:r>
          </w:p>
        </w:tc>
        <w:tc>
          <w:tcPr>
            <w:tcW w:w="998" w:type="dxa"/>
          </w:tcPr>
          <w:p w14:paraId="7F034631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(30)</w:t>
            </w:r>
          </w:p>
        </w:tc>
        <w:tc>
          <w:tcPr>
            <w:tcW w:w="958" w:type="dxa"/>
          </w:tcPr>
          <w:p w14:paraId="3BA8C362" w14:textId="77777777" w:rsidR="00D13157" w:rsidRPr="00D871BD" w:rsidRDefault="00D13157" w:rsidP="008F2631">
            <w:pPr>
              <w:pStyle w:val="Akapitzlist"/>
              <w:ind w:left="0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C (50)</w:t>
            </w:r>
          </w:p>
        </w:tc>
        <w:tc>
          <w:tcPr>
            <w:tcW w:w="1843" w:type="dxa"/>
            <w:shd w:val="clear" w:color="auto" w:fill="auto"/>
          </w:tcPr>
          <w:p w14:paraId="545C4A90" w14:textId="77777777" w:rsidR="00D13157" w:rsidRPr="00D871BD" w:rsidRDefault="00D13157" w:rsidP="008F2631">
            <w:pPr>
              <w:pStyle w:val="Akapitzlist"/>
              <w:ind w:left="0"/>
              <w:rPr>
                <w:color w:val="C00000"/>
                <w:sz w:val="18"/>
                <w:szCs w:val="18"/>
              </w:rPr>
            </w:pPr>
            <w:r w:rsidRPr="00D871BD">
              <w:rPr>
                <w:color w:val="C00000"/>
                <w:sz w:val="18"/>
                <w:szCs w:val="18"/>
              </w:rPr>
              <w:t>C (30)</w:t>
            </w:r>
          </w:p>
        </w:tc>
      </w:tr>
    </w:tbl>
    <w:p w14:paraId="268DEA86" w14:textId="77777777" w:rsidR="00D13157" w:rsidRPr="00D871BD" w:rsidRDefault="00D13157" w:rsidP="00D13157">
      <w:r w:rsidRPr="00D871BD">
        <w:tab/>
        <w:t>* dane fikcyjne</w:t>
      </w:r>
    </w:p>
    <w:p w14:paraId="2D6AEAAD" w14:textId="77777777" w:rsidR="00D13157" w:rsidRPr="00D871BD" w:rsidRDefault="00D13157" w:rsidP="00D13157">
      <w:pPr>
        <w:pStyle w:val="Akapitzlist"/>
        <w:ind w:left="360"/>
        <w:jc w:val="both"/>
      </w:pPr>
    </w:p>
    <w:p w14:paraId="79B9BA13" w14:textId="77777777" w:rsidR="00D13157" w:rsidRPr="00D871BD" w:rsidRDefault="00D13157" w:rsidP="00AD3A2F">
      <w:pPr>
        <w:pStyle w:val="Akapitzlist"/>
        <w:numPr>
          <w:ilvl w:val="1"/>
          <w:numId w:val="1"/>
        </w:numPr>
      </w:pPr>
      <w:r w:rsidRPr="00D871BD">
        <w:lastRenderedPageBreak/>
        <w:t>Biura przyjmują jednolity preferowany model przepływu danych pomiędzy wierzycielami (sądami) a BIG – ami z wykorzystaniem Platformy Integracyjnej Ministerstwa Sprawiedliwości.</w:t>
      </w:r>
    </w:p>
    <w:p w14:paraId="652452D3" w14:textId="0BAA963A" w:rsidR="00D13157" w:rsidRPr="00D871BD" w:rsidRDefault="00D13157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>Platforma jest rozwiązaniem technicznym, stworzonym i utrzymywanym przez Ministerstwo Sprawiedliwości, pozwalającą na prawidłowe, terminowe i bezpieczne przekazywanie informacji gospodarczych przez sądy do biur informacji gospodarczej a także ich aktualizowanie i usuwanie.</w:t>
      </w:r>
    </w:p>
    <w:p w14:paraId="3D8A6675" w14:textId="77777777" w:rsidR="00EB657B" w:rsidRPr="00D871BD" w:rsidRDefault="00EB657B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>Ministerstwo Sprawiedliwości udostępni Platformę wszystkim sądom działającym w Polsce podlegającym obowiązkowi wymiany danych z BIG oraz umożliwi jej integrację z systemami informatycznymi sądów.</w:t>
      </w:r>
    </w:p>
    <w:p w14:paraId="01896F5F" w14:textId="77777777" w:rsidR="00EB657B" w:rsidRPr="00D871BD" w:rsidRDefault="00EB657B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>Platforma wykorzystuje format IG2BIG jako standard wymiany danych z biurami informacji gospodarczej.</w:t>
      </w:r>
    </w:p>
    <w:p w14:paraId="10825353" w14:textId="083B5D55" w:rsidR="00EB657B" w:rsidRPr="00D871BD" w:rsidRDefault="00E549E6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>Dane przekazywane przez sądy</w:t>
      </w:r>
      <w:r w:rsidR="009D027E" w:rsidRPr="00D871BD">
        <w:t xml:space="preserve"> do BIG, niezależnie od kanału przesyłu</w:t>
      </w:r>
      <w:r w:rsidRPr="00D871BD">
        <w:t xml:space="preserve"> </w:t>
      </w:r>
      <w:r w:rsidR="00EB657B" w:rsidRPr="00D871BD">
        <w:t>powinny mieć</w:t>
      </w:r>
      <w:r w:rsidR="009D027E" w:rsidRPr="00D871BD">
        <w:t xml:space="preserve"> strukturę zgodną z  IG2BIG.XML</w:t>
      </w:r>
      <w:r w:rsidR="00FD3FDA" w:rsidRPr="00D871BD">
        <w:t xml:space="preserve"> .</w:t>
      </w:r>
    </w:p>
    <w:p w14:paraId="72C35963" w14:textId="77777777" w:rsidR="00F61AA0" w:rsidRPr="00D871BD" w:rsidRDefault="005F3C8B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 xml:space="preserve">Wszelkie zmiany formatu IG2BIG będą wymagały uzgodnienia z wszystkimi </w:t>
      </w:r>
      <w:r w:rsidR="00EB657B" w:rsidRPr="00D871BD">
        <w:t>wykorzystującymi go biurami informacji gospodarczej</w:t>
      </w:r>
      <w:r w:rsidR="00F61AA0" w:rsidRPr="00D871BD">
        <w:t xml:space="preserve"> oraz Ministerstwem Sprawiedliwości a</w:t>
      </w:r>
      <w:r w:rsidR="001E4F90" w:rsidRPr="00D871BD">
        <w:t xml:space="preserve"> </w:t>
      </w:r>
      <w:r w:rsidR="00F61AA0" w:rsidRPr="00D871BD">
        <w:t>d</w:t>
      </w:r>
      <w:r w:rsidR="001E4F90" w:rsidRPr="00D871BD">
        <w:t xml:space="preserve">o akceptacji zmian wystarczy </w:t>
      </w:r>
      <w:r w:rsidR="00F61AA0" w:rsidRPr="00D871BD">
        <w:t>zwykła większość głosów.</w:t>
      </w:r>
    </w:p>
    <w:p w14:paraId="4B49262F" w14:textId="77777777" w:rsidR="00F61AA0" w:rsidRPr="00D871BD" w:rsidRDefault="00F61AA0" w:rsidP="00AD3A2F">
      <w:pPr>
        <w:pStyle w:val="Akapitzlist"/>
        <w:numPr>
          <w:ilvl w:val="1"/>
          <w:numId w:val="1"/>
        </w:numPr>
        <w:ind w:left="426" w:hanging="426"/>
        <w:jc w:val="both"/>
      </w:pPr>
      <w:r w:rsidRPr="00D871BD">
        <w:t>Zmiany funkcjonowania Platformy w zakresie wymiany informacji gospodarczych z wykorzystaniem formatu IG2BIG będą konsultowane z wszystkimi biurami uczestniczącymi w wymianie.</w:t>
      </w:r>
    </w:p>
    <w:p w14:paraId="504ABB01" w14:textId="77777777" w:rsidR="001E4F90" w:rsidRPr="00D871BD" w:rsidRDefault="001E4F90" w:rsidP="00F61AA0">
      <w:pPr>
        <w:pStyle w:val="Nagwekmoj1"/>
      </w:pPr>
      <w:r w:rsidRPr="00D871BD">
        <w:br w:type="page"/>
      </w:r>
    </w:p>
    <w:p w14:paraId="5DF4FEB6" w14:textId="77777777" w:rsidR="001E4F90" w:rsidRPr="00D871BD" w:rsidRDefault="001E4F90" w:rsidP="001E4F90">
      <w:pPr>
        <w:pStyle w:val="Nagwekmoj1"/>
      </w:pPr>
      <w:bookmarkStart w:id="4" w:name="_Toc486502786"/>
      <w:r w:rsidRPr="00D871BD">
        <w:lastRenderedPageBreak/>
        <w:t>Model przepływu danych.</w:t>
      </w:r>
      <w:bookmarkEnd w:id="4"/>
    </w:p>
    <w:p w14:paraId="1ADC74CB" w14:textId="77777777" w:rsidR="001E4F90" w:rsidRPr="00D871BD" w:rsidRDefault="001E4F90" w:rsidP="00AD3A2F">
      <w:pPr>
        <w:pStyle w:val="Akapitzlist"/>
        <w:numPr>
          <w:ilvl w:val="1"/>
          <w:numId w:val="1"/>
        </w:numPr>
        <w:tabs>
          <w:tab w:val="center" w:pos="4536"/>
          <w:tab w:val="right" w:pos="9072"/>
        </w:tabs>
      </w:pPr>
      <w:r w:rsidRPr="00D871BD">
        <w:t xml:space="preserve">Wymiana danych Sąd </w:t>
      </w:r>
      <w:r w:rsidRPr="00D871BD">
        <w:sym w:font="Wingdings" w:char="F0E0"/>
      </w:r>
      <w:r w:rsidRPr="00D871BD">
        <w:t xml:space="preserve"> BIG z wykorzystaniem Platformy Integracyjnej MS</w:t>
      </w:r>
    </w:p>
    <w:p w14:paraId="16796012" w14:textId="77777777" w:rsidR="00207DFC" w:rsidRPr="00D871BD" w:rsidRDefault="00207DFC" w:rsidP="001E4F90">
      <w:pPr>
        <w:pStyle w:val="Akapitzlist"/>
        <w:tabs>
          <w:tab w:val="center" w:pos="4536"/>
          <w:tab w:val="right" w:pos="9072"/>
        </w:tabs>
        <w:ind w:left="360"/>
      </w:pPr>
    </w:p>
    <w:p w14:paraId="49676197" w14:textId="77777777" w:rsidR="006F5F3D" w:rsidRPr="00D871BD" w:rsidRDefault="006F5F3D" w:rsidP="006F5F3D">
      <w:pPr>
        <w:pStyle w:val="Akapitzlist"/>
        <w:tabs>
          <w:tab w:val="center" w:pos="4536"/>
          <w:tab w:val="right" w:pos="9072"/>
        </w:tabs>
        <w:ind w:left="360" w:hanging="360"/>
        <w:jc w:val="center"/>
      </w:pPr>
      <w:r w:rsidRPr="00D871BD">
        <w:object w:dxaOrig="15287" w:dyaOrig="9164" w14:anchorId="3419F0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249pt" o:ole="">
            <v:imagedata r:id="rId17" o:title=""/>
          </v:shape>
          <o:OLEObject Type="Embed" ProgID="Visio.Drawing.11" ShapeID="_x0000_i1025" DrawAspect="Content" ObjectID="_1560256568" r:id="rId18"/>
        </w:object>
      </w:r>
    </w:p>
    <w:p w14:paraId="1E17A989" w14:textId="77777777" w:rsidR="006F5F3D" w:rsidRPr="00D871BD" w:rsidRDefault="006F5F3D" w:rsidP="006F5F3D">
      <w:pPr>
        <w:pStyle w:val="Akapitzlist"/>
        <w:tabs>
          <w:tab w:val="center" w:pos="4536"/>
          <w:tab w:val="right" w:pos="9072"/>
        </w:tabs>
        <w:ind w:left="0"/>
      </w:pPr>
    </w:p>
    <w:p w14:paraId="0CCFB1C8" w14:textId="77777777" w:rsidR="001E4F90" w:rsidRPr="00D871BD" w:rsidRDefault="001E4F90" w:rsidP="00AD3A2F">
      <w:pPr>
        <w:pStyle w:val="Akapitzlist"/>
        <w:numPr>
          <w:ilvl w:val="1"/>
          <w:numId w:val="1"/>
        </w:numPr>
        <w:tabs>
          <w:tab w:val="center" w:pos="4536"/>
          <w:tab w:val="right" w:pos="9072"/>
        </w:tabs>
      </w:pPr>
      <w:r w:rsidRPr="00D871BD">
        <w:t>Dane z PIMS przekazywane będą do WebSerwisów poszczególnych BIGów w sposób asynchroniczny</w:t>
      </w:r>
      <w:r w:rsidR="009C09D7" w:rsidRPr="00D871BD">
        <w:t xml:space="preserve"> </w:t>
      </w:r>
      <w:r w:rsidR="00825578" w:rsidRPr="00D871BD">
        <w:t>(</w:t>
      </w:r>
      <w:r w:rsidR="009C09D7" w:rsidRPr="00D871BD">
        <w:t>bez call back</w:t>
      </w:r>
      <w:r w:rsidR="00825578" w:rsidRPr="00D871BD">
        <w:t>)</w:t>
      </w:r>
      <w:r w:rsidR="009C09D7" w:rsidRPr="00D871BD">
        <w:t xml:space="preserve">, tzn. PIMS musi dokonać odpytania o status przetwarzania </w:t>
      </w:r>
      <w:r w:rsidR="002D2A30" w:rsidRPr="00D871BD">
        <w:t>przekazanej paczki</w:t>
      </w:r>
      <w:r w:rsidR="009C09D7" w:rsidRPr="00D871BD">
        <w:t xml:space="preserve"> </w:t>
      </w:r>
      <w:r w:rsidR="002D2A30" w:rsidRPr="00D871BD">
        <w:t xml:space="preserve">danych </w:t>
      </w:r>
      <w:r w:rsidR="009C09D7" w:rsidRPr="00D871BD">
        <w:t xml:space="preserve">w </w:t>
      </w:r>
      <w:r w:rsidR="002D2A30" w:rsidRPr="00D871BD">
        <w:t>każdym z systemów</w:t>
      </w:r>
      <w:r w:rsidR="009C09D7" w:rsidRPr="00D871BD">
        <w:t xml:space="preserve"> BIG.</w:t>
      </w:r>
      <w:r w:rsidRPr="00D871BD">
        <w:t xml:space="preserve"> </w:t>
      </w:r>
    </w:p>
    <w:p w14:paraId="16E4044D" w14:textId="77777777" w:rsidR="001E4F90" w:rsidRPr="00D871BD" w:rsidRDefault="001E4F90" w:rsidP="001E4F90">
      <w:pPr>
        <w:pStyle w:val="Akapitzlist"/>
        <w:tabs>
          <w:tab w:val="center" w:pos="4536"/>
          <w:tab w:val="right" w:pos="9072"/>
        </w:tabs>
        <w:ind w:left="360"/>
      </w:pPr>
    </w:p>
    <w:p w14:paraId="4485ABC1" w14:textId="77777777" w:rsidR="00CE2BA3" w:rsidRPr="00D871BD" w:rsidRDefault="00CE2BA3" w:rsidP="001E4F90">
      <w:pPr>
        <w:pStyle w:val="Akapitzlist"/>
        <w:tabs>
          <w:tab w:val="center" w:pos="4536"/>
          <w:tab w:val="right" w:pos="9072"/>
        </w:tabs>
        <w:ind w:left="360"/>
      </w:pPr>
      <w:r w:rsidRPr="00D871BD">
        <w:object w:dxaOrig="13615" w:dyaOrig="9164" w14:anchorId="622059EC">
          <v:shape id="_x0000_i1026" type="#_x0000_t75" style="width:412.5pt;height:277.5pt" o:ole="">
            <v:imagedata r:id="rId19" o:title=""/>
          </v:shape>
          <o:OLEObject Type="Embed" ProgID="Visio.Drawing.11" ShapeID="_x0000_i1026" DrawAspect="Content" ObjectID="_1560256569" r:id="rId20"/>
        </w:object>
      </w:r>
    </w:p>
    <w:p w14:paraId="571AE447" w14:textId="77777777" w:rsidR="008342D3" w:rsidRPr="00D871BD" w:rsidRDefault="008342D3">
      <w:pPr>
        <w:rPr>
          <w:highlight w:val="yellow"/>
        </w:rPr>
      </w:pPr>
      <w:r w:rsidRPr="00D871BD">
        <w:rPr>
          <w:highlight w:val="yellow"/>
        </w:rPr>
        <w:br w:type="page"/>
      </w:r>
    </w:p>
    <w:p w14:paraId="3DB4577A" w14:textId="77777777" w:rsidR="008342D3" w:rsidRPr="00D871BD" w:rsidRDefault="008342D3" w:rsidP="00AD3A2F">
      <w:pPr>
        <w:pStyle w:val="Akapitzlist"/>
        <w:numPr>
          <w:ilvl w:val="1"/>
          <w:numId w:val="1"/>
        </w:numPr>
        <w:jc w:val="both"/>
      </w:pPr>
      <w:r w:rsidRPr="00D871BD">
        <w:lastRenderedPageBreak/>
        <w:t>Przetwarzanie danych z punktu widzenia systemu klienckiego (PIMS):</w:t>
      </w:r>
    </w:p>
    <w:p w14:paraId="4A8CBB70" w14:textId="77777777" w:rsidR="008342D3" w:rsidRPr="00D871BD" w:rsidRDefault="00207DFC" w:rsidP="008342D3">
      <w:pPr>
        <w:jc w:val="center"/>
      </w:pPr>
      <w:r w:rsidRPr="00D871BD">
        <w:object w:dxaOrig="6604" w:dyaOrig="4053" w14:anchorId="0E268F93">
          <v:shape id="_x0000_i1027" type="#_x0000_t75" style="width:330pt;height:202.5pt" o:ole="">
            <v:imagedata r:id="rId21" o:title=""/>
          </v:shape>
          <o:OLEObject Type="Embed" ProgID="Visio.Drawing.11" ShapeID="_x0000_i1027" DrawAspect="Content" ObjectID="_1560256570" r:id="rId22"/>
        </w:object>
      </w:r>
    </w:p>
    <w:p w14:paraId="13FF828B" w14:textId="77777777" w:rsidR="008342D3" w:rsidRPr="00D871BD" w:rsidRDefault="0039298B" w:rsidP="0039298B">
      <w:pPr>
        <w:jc w:val="center"/>
        <w:rPr>
          <w:sz w:val="18"/>
          <w:szCs w:val="18"/>
        </w:rPr>
      </w:pPr>
      <w:r w:rsidRPr="00D871BD">
        <w:rPr>
          <w:sz w:val="18"/>
          <w:szCs w:val="18"/>
        </w:rPr>
        <w:t xml:space="preserve">Schemat asynchronicznej </w:t>
      </w:r>
      <w:r w:rsidR="005E3E78" w:rsidRPr="00D871BD">
        <w:rPr>
          <w:sz w:val="18"/>
          <w:szCs w:val="18"/>
        </w:rPr>
        <w:t>komunikacji</w:t>
      </w:r>
      <w:r w:rsidRPr="00D871BD">
        <w:rPr>
          <w:sz w:val="18"/>
          <w:szCs w:val="18"/>
        </w:rPr>
        <w:t xml:space="preserve"> </w:t>
      </w:r>
      <w:r w:rsidR="005E5683" w:rsidRPr="00D871BD">
        <w:rPr>
          <w:sz w:val="18"/>
          <w:szCs w:val="18"/>
        </w:rPr>
        <w:t>PI</w:t>
      </w:r>
      <w:r w:rsidRPr="00D871BD">
        <w:rPr>
          <w:sz w:val="18"/>
          <w:szCs w:val="18"/>
        </w:rPr>
        <w:t>MS-BIG.</w:t>
      </w:r>
    </w:p>
    <w:p w14:paraId="4C3FD394" w14:textId="77777777" w:rsidR="00B4008E" w:rsidRPr="00D871BD" w:rsidRDefault="00B4008E" w:rsidP="00AD3A2F">
      <w:pPr>
        <w:pStyle w:val="Akapitzlist"/>
        <w:numPr>
          <w:ilvl w:val="1"/>
          <w:numId w:val="1"/>
        </w:numPr>
        <w:jc w:val="both"/>
      </w:pPr>
      <w:r w:rsidRPr="00D871BD">
        <w:t>Podstawowe parametry wymiany danych:</w:t>
      </w:r>
    </w:p>
    <w:p w14:paraId="47A4C0BD" w14:textId="77777777" w:rsidR="00B4008E" w:rsidRPr="00D871BD" w:rsidRDefault="00B4008E" w:rsidP="00AD3A2F">
      <w:pPr>
        <w:pStyle w:val="Akapitzlist"/>
        <w:numPr>
          <w:ilvl w:val="0"/>
          <w:numId w:val="16"/>
        </w:numPr>
        <w:jc w:val="both"/>
      </w:pPr>
      <w:r w:rsidRPr="00D871BD">
        <w:t xml:space="preserve">Paczka </w:t>
      </w:r>
      <w:r w:rsidR="00E7486D" w:rsidRPr="00D871BD">
        <w:t>danych</w:t>
      </w:r>
      <w:r w:rsidRPr="00D871BD">
        <w:t xml:space="preserve"> przekazywanych jednorazowo do BIG będzie zawierała max. 1000 </w:t>
      </w:r>
      <w:r w:rsidR="00E7486D" w:rsidRPr="00D871BD">
        <w:t>rekordów opisujących informacje gospodarcze.</w:t>
      </w:r>
    </w:p>
    <w:p w14:paraId="1682E2B0" w14:textId="77777777" w:rsidR="00B4008E" w:rsidRPr="00D871BD" w:rsidRDefault="00B4008E" w:rsidP="00AD3A2F">
      <w:pPr>
        <w:pStyle w:val="Akapitzlist"/>
        <w:numPr>
          <w:ilvl w:val="0"/>
          <w:numId w:val="16"/>
        </w:numPr>
        <w:jc w:val="both"/>
      </w:pPr>
      <w:r w:rsidRPr="00D871BD">
        <w:t xml:space="preserve">Dane </w:t>
      </w:r>
      <w:r w:rsidR="00E7486D" w:rsidRPr="00D871BD">
        <w:t>do BIG będą przekazywane przyrostowo, tzn. przekazywane będą wyłącznie nowe oraz zmieniane (w tym usuwane) IG.</w:t>
      </w:r>
    </w:p>
    <w:p w14:paraId="363F2D1D" w14:textId="77777777" w:rsidR="005953C5" w:rsidRPr="00D871BD" w:rsidRDefault="00E7486D" w:rsidP="00AD3A2F">
      <w:pPr>
        <w:pStyle w:val="Akapitzlist"/>
        <w:numPr>
          <w:ilvl w:val="0"/>
          <w:numId w:val="16"/>
        </w:numPr>
        <w:jc w:val="both"/>
      </w:pPr>
      <w:r w:rsidRPr="00D871BD">
        <w:t>Rozwiązanie nie zakłada limitów liczby przekazywanych paczek w określonym czasie.</w:t>
      </w:r>
    </w:p>
    <w:p w14:paraId="30B28DB3" w14:textId="77777777" w:rsidR="005953C5" w:rsidRPr="00D871BD" w:rsidRDefault="005953C5" w:rsidP="00AD3A2F">
      <w:pPr>
        <w:pStyle w:val="Akapitzlist"/>
        <w:numPr>
          <w:ilvl w:val="0"/>
          <w:numId w:val="16"/>
        </w:numPr>
        <w:jc w:val="both"/>
      </w:pPr>
      <w:r w:rsidRPr="00D871BD">
        <w:t xml:space="preserve">Sądy będą przekazywały dane do BIG w sposób przyrostowy, tzn. będą raportowały wyłącznie zmiany na IG przy czym każde pozostające w rejestrze IG powinno zostań zaktualizowane przynajmniej raz na 3 lata . (Zgodnie z ustawą, w przypadku nieaktualizowanych IG przez okres 3-ch lat, BIG usuwa takie IG – Art. 31 </w:t>
      </w:r>
      <w:r w:rsidR="00BB0480" w:rsidRPr="00D871BD">
        <w:t>U</w:t>
      </w:r>
      <w:r w:rsidRPr="00D871BD">
        <w:t>.u.i.g.).</w:t>
      </w:r>
    </w:p>
    <w:p w14:paraId="4CF2CF8A" w14:textId="77777777" w:rsidR="0053324D" w:rsidRPr="00D871BD" w:rsidRDefault="0053324D" w:rsidP="00AD3A2F">
      <w:pPr>
        <w:pStyle w:val="Akapitzlist"/>
        <w:numPr>
          <w:ilvl w:val="0"/>
          <w:numId w:val="16"/>
        </w:numPr>
        <w:jc w:val="both"/>
      </w:pPr>
      <w:r w:rsidRPr="00D871BD">
        <w:t xml:space="preserve">W sytuacji normalnego funkcjonowania, systemy BIG przetworzą każdą paczkę danych w max w ciągu </w:t>
      </w:r>
      <w:r w:rsidR="00125B9F" w:rsidRPr="00D871BD">
        <w:t>7</w:t>
      </w:r>
      <w:r w:rsidRPr="00D871BD">
        <w:t xml:space="preserve"> dni </w:t>
      </w:r>
      <w:r w:rsidR="00125B9F" w:rsidRPr="00D871BD">
        <w:t>kalendarzowych.</w:t>
      </w:r>
    </w:p>
    <w:p w14:paraId="1A10ADDD" w14:textId="77777777" w:rsidR="00E7486D" w:rsidRPr="00D871BD" w:rsidRDefault="00E7486D" w:rsidP="00E7486D">
      <w:pPr>
        <w:jc w:val="both"/>
      </w:pPr>
    </w:p>
    <w:p w14:paraId="0CEAAAC4" w14:textId="77777777" w:rsidR="001E4F90" w:rsidRPr="00D871BD" w:rsidRDefault="001E4F90" w:rsidP="00AD3A2F">
      <w:pPr>
        <w:pStyle w:val="Akapitzlist"/>
        <w:numPr>
          <w:ilvl w:val="1"/>
          <w:numId w:val="1"/>
        </w:numPr>
        <w:jc w:val="both"/>
      </w:pPr>
      <w:r w:rsidRPr="00D871BD">
        <w:t>Przesyłanie danych w przypadku awarii.</w:t>
      </w:r>
    </w:p>
    <w:p w14:paraId="2B54052A" w14:textId="4A140926" w:rsidR="00162EEC" w:rsidRPr="00F91EA1" w:rsidRDefault="00162EEC" w:rsidP="006F5B86">
      <w:pPr>
        <w:jc w:val="both"/>
      </w:pPr>
      <w:r w:rsidRPr="00F91EA1">
        <w:rPr>
          <w:rFonts w:cs="Arial"/>
          <w:b/>
        </w:rPr>
        <w:t xml:space="preserve">Awaria </w:t>
      </w:r>
      <w:r w:rsidRPr="00F91EA1">
        <w:rPr>
          <w:rFonts w:cs="Arial"/>
        </w:rPr>
        <w:t>– jest rozumiana sytuacja, kiedy występuje brak połączenia (niedziałający interfejs) Platformy PIMS lub BIG-u trwający ponad 5 dni, z zastrzeżeniem, że  tryb awaryjny uruchomiony jest wyłącznie w stosunku do tego BIG-u,  z którym nie ma połączenia. Nie wpływa to na sposób realizacji usługi z innymi BIG-ami.</w:t>
      </w:r>
    </w:p>
    <w:p w14:paraId="5F8A0076" w14:textId="0DC6CBA1" w:rsidR="00C178D2" w:rsidRPr="00D871BD" w:rsidRDefault="00C178D2" w:rsidP="00C178D2">
      <w:pPr>
        <w:spacing w:after="240" w:line="336" w:lineRule="auto"/>
        <w:jc w:val="both"/>
      </w:pPr>
      <w:r w:rsidRPr="00D871BD">
        <w:t xml:space="preserve">Sądy będą informowane na bieżąco przez Ministerstwo Sprawiedliwości o awariach Platformy Integracyjnej MS. </w:t>
      </w:r>
    </w:p>
    <w:p w14:paraId="70A396FA" w14:textId="0A7B97AC" w:rsidR="001E4F90" w:rsidRPr="00D871BD" w:rsidRDefault="001E4F90" w:rsidP="006F5B86">
      <w:pPr>
        <w:jc w:val="both"/>
      </w:pPr>
      <w:r w:rsidRPr="00D871BD">
        <w:t xml:space="preserve">W sytuacji awarii dane (IG) </w:t>
      </w:r>
      <w:r w:rsidR="007D40B8" w:rsidRPr="00D871BD">
        <w:t>w postaci plików w formacie IG2BIG.XML</w:t>
      </w:r>
      <w:r w:rsidR="007D40B8" w:rsidRPr="00D871BD">
        <w:rPr>
          <w:strike/>
          <w:color w:val="FF0000"/>
        </w:rPr>
        <w:t xml:space="preserve"> </w:t>
      </w:r>
      <w:r w:rsidR="0053324D" w:rsidRPr="00D871BD">
        <w:t>będą</w:t>
      </w:r>
      <w:r w:rsidRPr="00D871BD">
        <w:t xml:space="preserve"> przesyłane </w:t>
      </w:r>
      <w:r w:rsidR="00D871BD" w:rsidRPr="00F91EA1">
        <w:t xml:space="preserve">przez </w:t>
      </w:r>
      <w:r w:rsidR="00C4206E" w:rsidRPr="00F91EA1">
        <w:t xml:space="preserve">sądy za pośrednictwem </w:t>
      </w:r>
      <w:r w:rsidR="00D871BD" w:rsidRPr="00F91EA1">
        <w:t>MS</w:t>
      </w:r>
      <w:r w:rsidR="00D871BD" w:rsidRPr="00D871BD">
        <w:rPr>
          <w:color w:val="FF0000"/>
        </w:rPr>
        <w:t xml:space="preserve"> </w:t>
      </w:r>
      <w:r w:rsidRPr="00D871BD">
        <w:t>do każdego z BIG</w:t>
      </w:r>
      <w:r w:rsidR="006F5B86" w:rsidRPr="00D871BD">
        <w:t xml:space="preserve"> z</w:t>
      </w:r>
      <w:r w:rsidRPr="00D871BD">
        <w:t xml:space="preserve"> wykorzystaniem bezpiecznego kanał</w:t>
      </w:r>
      <w:r w:rsidR="0053324D" w:rsidRPr="00D871BD">
        <w:t>u</w:t>
      </w:r>
      <w:r w:rsidRPr="00D871BD">
        <w:t xml:space="preserve"> przesyłu plików– SF</w:t>
      </w:r>
      <w:r w:rsidR="007D40B8" w:rsidRPr="00D871BD">
        <w:t>TP (SSH File Transfer Protocol</w:t>
      </w:r>
      <w:r w:rsidR="00D871BD" w:rsidRPr="00D871BD">
        <w:t>)</w:t>
      </w:r>
      <w:r w:rsidR="009D1074">
        <w:t xml:space="preserve">. </w:t>
      </w:r>
      <w:r w:rsidR="009D1074" w:rsidRPr="00D871BD">
        <w:t xml:space="preserve">Wymiana plików będzie się odbywała za pośrednictwem kont </w:t>
      </w:r>
      <w:r w:rsidR="009D1074" w:rsidRPr="00D871BD">
        <w:lastRenderedPageBreak/>
        <w:t xml:space="preserve">administratora PIMS utworzonych </w:t>
      </w:r>
      <w:r w:rsidR="009D1074">
        <w:t xml:space="preserve"> </w:t>
      </w:r>
      <w:r w:rsidR="009D1074" w:rsidRPr="00D871BD">
        <w:t>w każdym z BIG (każdy BIG utworzy jedno konto administratora PIMS za pomocą którego będzie możliwa obsługa kanału SFTP).</w:t>
      </w:r>
    </w:p>
    <w:p w14:paraId="4EE3E968" w14:textId="77777777" w:rsidR="00A657D0" w:rsidRPr="00D871BD" w:rsidRDefault="006E7E73" w:rsidP="006F5B86">
      <w:pPr>
        <w:jc w:val="both"/>
      </w:pPr>
      <w:r w:rsidRPr="00F91EA1">
        <w:t>Pliki off-line będą wykorzystywane wyłącznie do awaryjnego przekazywania, aktualizacji i usunięcia danych. Pozostałe funkcje WebServisów BIG (np. odpytanie o status paczki) nie będą obsługiwane w trybie awaryjnym.</w:t>
      </w:r>
    </w:p>
    <w:p w14:paraId="70625C66" w14:textId="77777777" w:rsidR="001E4F90" w:rsidRPr="00D871BD" w:rsidRDefault="001E4F90" w:rsidP="001E4F90">
      <w:pPr>
        <w:jc w:val="both"/>
      </w:pPr>
      <w:r w:rsidRPr="00D871BD">
        <w:t xml:space="preserve">W związku z faktem, iż każdy z BIGów zwykle usuwa awarię w czasie krótszym niż 1 dzień, </w:t>
      </w:r>
      <w:r w:rsidR="0053324D" w:rsidRPr="00D871BD">
        <w:t>nie przewiduje się (poza wymienionymi) dodatkowych kanałów wymiany danych</w:t>
      </w:r>
      <w:r w:rsidRPr="00D871BD">
        <w:t>.</w:t>
      </w:r>
      <w:r w:rsidR="008342D3" w:rsidRPr="00D871BD">
        <w:t xml:space="preserve"> </w:t>
      </w:r>
    </w:p>
    <w:p w14:paraId="08EEB3B2" w14:textId="770FCDE8" w:rsidR="00AF3A13" w:rsidRPr="00D871BD" w:rsidRDefault="00AF3A13" w:rsidP="001E4F90">
      <w:pPr>
        <w:jc w:val="both"/>
      </w:pPr>
      <w:r>
        <w:object w:dxaOrig="12226" w:dyaOrig="6046" w14:anchorId="6B8D4A14">
          <v:shape id="_x0000_i1028" type="#_x0000_t75" style="width:453pt;height:224.25pt" o:ole="">
            <v:imagedata r:id="rId23" o:title=""/>
          </v:shape>
          <o:OLEObject Type="Embed" ProgID="Visio.Drawing.11" ShapeID="_x0000_i1028" DrawAspect="Content" ObjectID="_1560256571" r:id="rId24"/>
        </w:object>
      </w:r>
    </w:p>
    <w:p w14:paraId="31C54DB0" w14:textId="0E526B2F" w:rsidR="00DE6720" w:rsidRPr="00D871BD" w:rsidRDefault="00DE6720" w:rsidP="00AD3A2F">
      <w:pPr>
        <w:pStyle w:val="Akapitzlist"/>
        <w:numPr>
          <w:ilvl w:val="1"/>
          <w:numId w:val="1"/>
        </w:numPr>
        <w:jc w:val="both"/>
      </w:pPr>
      <w:r w:rsidRPr="00D871BD">
        <w:t>Format pliku</w:t>
      </w:r>
      <w:r w:rsidR="00AC599F">
        <w:t xml:space="preserve"> </w:t>
      </w:r>
      <w:r w:rsidR="00AC599F" w:rsidRPr="00AF3A13">
        <w:t>dla trybu awaryjnego</w:t>
      </w:r>
      <w:r w:rsidRPr="00D871BD">
        <w:t xml:space="preserve"> </w:t>
      </w:r>
    </w:p>
    <w:p w14:paraId="7942346C" w14:textId="0833257F" w:rsidR="00DE6720" w:rsidRPr="00D871BD" w:rsidRDefault="006E7E73" w:rsidP="00AD3A2F">
      <w:pPr>
        <w:pStyle w:val="Akapitzlist"/>
        <w:numPr>
          <w:ilvl w:val="2"/>
          <w:numId w:val="1"/>
        </w:numPr>
        <w:jc w:val="both"/>
      </w:pPr>
      <w:r w:rsidRPr="00D871BD">
        <w:t xml:space="preserve">Zasady nazywania plików </w:t>
      </w:r>
      <w:r w:rsidR="00B76CD2">
        <w:t>dla trybu awaryjnego</w:t>
      </w:r>
      <w:r w:rsidRPr="00D871BD">
        <w:t>.</w:t>
      </w:r>
    </w:p>
    <w:p w14:paraId="7CF3D811" w14:textId="7F1F1860" w:rsidR="008D4BB9" w:rsidRDefault="008D4BB9" w:rsidP="008D4BB9">
      <w:pPr>
        <w:jc w:val="both"/>
      </w:pPr>
      <w:r w:rsidRPr="008D4BB9">
        <w:t>Nazwa pliku</w:t>
      </w:r>
      <w: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8D4BB9" w14:paraId="6B49AA0F" w14:textId="77777777" w:rsidTr="008D4BB9">
        <w:tc>
          <w:tcPr>
            <w:tcW w:w="9210" w:type="dxa"/>
          </w:tcPr>
          <w:p w14:paraId="040DDED0" w14:textId="77777777" w:rsidR="008D4BB9" w:rsidRDefault="008D4BB9" w:rsidP="008D4BB9">
            <w:pPr>
              <w:jc w:val="both"/>
            </w:pPr>
          </w:p>
          <w:p w14:paraId="2329917A" w14:textId="0CBECCD7" w:rsidR="008D4BB9" w:rsidRDefault="008D4BB9" w:rsidP="008D4BB9">
            <w:pPr>
              <w:jc w:val="center"/>
            </w:pPr>
            <w:r>
              <w:rPr>
                <w:rStyle w:val="Uwydatnienie"/>
                <w:rFonts w:ascii="Courier New" w:hAnsi="Courier New" w:cs="Courier New"/>
                <w:i w:val="0"/>
                <w:iCs w:val="0"/>
                <w:color w:val="333333"/>
              </w:rPr>
              <w:t>AAAA_YYYYMMDDHHMMSS_REF.xml</w:t>
            </w:r>
          </w:p>
          <w:p w14:paraId="60BA6F38" w14:textId="77777777" w:rsidR="008D4BB9" w:rsidRDefault="008D4BB9" w:rsidP="008D4BB9">
            <w:pPr>
              <w:jc w:val="both"/>
            </w:pPr>
          </w:p>
        </w:tc>
      </w:tr>
    </w:tbl>
    <w:p w14:paraId="1845E76E" w14:textId="316099CE" w:rsidR="008D4BB9" w:rsidRDefault="008D4BB9" w:rsidP="008D4BB9">
      <w:pPr>
        <w:rPr>
          <w:rFonts w:ascii="Courier New" w:hAnsi="Courier New" w:cs="Courier New"/>
          <w:i/>
          <w:iCs/>
        </w:rPr>
      </w:pPr>
    </w:p>
    <w:p w14:paraId="661C9475" w14:textId="53AF4A2B" w:rsidR="00C4206E" w:rsidRPr="00C4206E" w:rsidRDefault="00C4206E" w:rsidP="008D4BB9">
      <w:pPr>
        <w:rPr>
          <w:rFonts w:cs="Courier New"/>
          <w:iCs/>
        </w:rPr>
      </w:pPr>
      <w:r w:rsidRPr="00C4206E">
        <w:rPr>
          <w:rFonts w:cs="Courier New"/>
          <w:iCs/>
        </w:rPr>
        <w:t>Gdzie</w:t>
      </w:r>
      <w:r>
        <w:rPr>
          <w:rFonts w:cs="Courier New"/>
          <w:iCs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1676"/>
        <w:gridCol w:w="1178"/>
        <w:gridCol w:w="1491"/>
        <w:gridCol w:w="2712"/>
      </w:tblGrid>
      <w:tr w:rsidR="008D4BB9" w14:paraId="12D8C7DD" w14:textId="77777777" w:rsidTr="008D4BB9"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3B7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C3722" w14:textId="77777777" w:rsidR="008D4BB9" w:rsidRDefault="008D4BB9">
            <w:pPr>
              <w:rPr>
                <w:rFonts w:ascii="Calibri" w:eastAsiaTheme="minorEastAsia" w:hAnsi="Calibri"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Część nazwy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3B7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BFAD4" w14:textId="77777777" w:rsidR="008D4BB9" w:rsidRDefault="008D4BB9">
            <w:pPr>
              <w:rPr>
                <w:rFonts w:ascii="Calibri" w:eastAsiaTheme="minorEastAsia" w:hAnsi="Calibri"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Dopuszczalne znaki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3B7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26AF0" w14:textId="77777777" w:rsidR="008D4BB9" w:rsidRDefault="008D4BB9">
            <w:pPr>
              <w:rPr>
                <w:rFonts w:ascii="Calibri" w:eastAsiaTheme="minorEastAsia" w:hAnsi="Calibri"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Długość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3B7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D3D72" w14:textId="77777777" w:rsidR="008D4BB9" w:rsidRDefault="008D4BB9">
            <w:pPr>
              <w:rPr>
                <w:rFonts w:ascii="Calibri" w:eastAsiaTheme="minorEastAsia" w:hAnsi="Calibri"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Wymagalność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3B7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B2A75" w14:textId="77777777" w:rsidR="008D4BB9" w:rsidRDefault="008D4BB9">
            <w:pPr>
              <w:rPr>
                <w:rFonts w:ascii="Calibri" w:eastAsiaTheme="minorEastAsia" w:hAnsi="Calibri"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Znaczenie</w:t>
            </w:r>
          </w:p>
        </w:tc>
      </w:tr>
      <w:tr w:rsidR="008D4BB9" w14:paraId="6EA65E0D" w14:textId="77777777" w:rsidTr="008D4BB9">
        <w:tc>
          <w:tcPr>
            <w:tcW w:w="2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81858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rPr>
                <w:rFonts w:ascii="Courier New" w:hAnsi="Courier New" w:cs="Courier New"/>
              </w:rPr>
              <w:t>AAAA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A9E25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 xml:space="preserve">0-9, 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1B16F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4 cyfry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0A771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Tak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49C21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ID sądu</w:t>
            </w:r>
          </w:p>
        </w:tc>
      </w:tr>
      <w:tr w:rsidR="008D4BB9" w14:paraId="6686EFD2" w14:textId="77777777" w:rsidTr="008D4BB9">
        <w:tc>
          <w:tcPr>
            <w:tcW w:w="2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2FE2D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rPr>
                <w:rStyle w:val="Uwydatnienie"/>
                <w:rFonts w:ascii="Courier New" w:hAnsi="Courier New" w:cs="Courier New"/>
                <w:i w:val="0"/>
                <w:iCs w:val="0"/>
                <w:color w:val="333333"/>
              </w:rPr>
              <w:t>YYYYMMDDHHMMSS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DF2DD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 xml:space="preserve">0-9, 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B057D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14 cyfr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E7A55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Tak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7D443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Data i godzina</w:t>
            </w:r>
          </w:p>
        </w:tc>
      </w:tr>
      <w:tr w:rsidR="008D4BB9" w14:paraId="1DCFA47F" w14:textId="77777777" w:rsidTr="008D4BB9">
        <w:tc>
          <w:tcPr>
            <w:tcW w:w="2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B3131" w14:textId="77777777" w:rsidR="008D4BB9" w:rsidRDefault="008D4BB9">
            <w:pPr>
              <w:rPr>
                <w:rFonts w:ascii="Calibri" w:eastAsiaTheme="minorEastAsia" w:hAnsi="Calibri"/>
                <w:i/>
                <w:iCs/>
              </w:rPr>
            </w:pPr>
            <w:r>
              <w:rPr>
                <w:rStyle w:val="Uwydatnienie"/>
                <w:rFonts w:ascii="Courier New" w:hAnsi="Courier New" w:cs="Courier New"/>
                <w:i w:val="0"/>
                <w:iCs w:val="0"/>
                <w:color w:val="333333"/>
              </w:rPr>
              <w:t>REF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AFFD6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0-9a-zA-Z oraz „-”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5A92F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0-32 znaków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82DE4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Opcjonalne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5580C" w14:textId="77777777" w:rsidR="008D4BB9" w:rsidRDefault="008D4BB9">
            <w:pPr>
              <w:rPr>
                <w:rFonts w:ascii="Calibri" w:eastAsiaTheme="minorEastAsia" w:hAnsi="Calibri"/>
              </w:rPr>
            </w:pPr>
            <w:r>
              <w:t>Dowolny Identyfikator nadawcy, np. ID numeryczne, UUID</w:t>
            </w:r>
          </w:p>
        </w:tc>
      </w:tr>
    </w:tbl>
    <w:p w14:paraId="41E65156" w14:textId="77777777" w:rsidR="008D4BB9" w:rsidRDefault="008D4BB9" w:rsidP="008D4BB9">
      <w:pPr>
        <w:rPr>
          <w:rFonts w:ascii="Calibri" w:eastAsiaTheme="minorEastAsia" w:hAnsi="Calibri"/>
        </w:rPr>
      </w:pPr>
    </w:p>
    <w:p w14:paraId="3BCB28BC" w14:textId="77777777" w:rsidR="008D4BB9" w:rsidRDefault="008D4BB9" w:rsidP="008D4BB9">
      <w:r>
        <w:lastRenderedPageBreak/>
        <w:t>Przykłady:</w:t>
      </w:r>
    </w:p>
    <w:p w14:paraId="7BE67BA0" w14:textId="77777777" w:rsidR="008D4BB9" w:rsidRDefault="008D4BB9" w:rsidP="008D4BB9">
      <w:pPr>
        <w:rPr>
          <w:rFonts w:ascii="Courier New" w:hAnsi="Courier New" w:cs="Courier New"/>
          <w:i/>
          <w:iCs/>
        </w:rPr>
      </w:pPr>
      <w:r>
        <w:rPr>
          <w:rStyle w:val="Uwydatnienie"/>
          <w:rFonts w:ascii="Courier New" w:hAnsi="Courier New" w:cs="Courier New"/>
          <w:i w:val="0"/>
          <w:iCs w:val="0"/>
          <w:color w:val="333333"/>
        </w:rPr>
        <w:t>0001_20170112125959_.xml</w:t>
      </w:r>
    </w:p>
    <w:p w14:paraId="5421A654" w14:textId="77777777" w:rsidR="008D4BB9" w:rsidRDefault="008D4BB9" w:rsidP="008D4BB9">
      <w:pPr>
        <w:rPr>
          <w:rFonts w:ascii="Courier New" w:hAnsi="Courier New" w:cs="Courier New"/>
          <w:i/>
          <w:iCs/>
        </w:rPr>
      </w:pPr>
      <w:r>
        <w:rPr>
          <w:rStyle w:val="Uwydatnienie"/>
          <w:rFonts w:ascii="Courier New" w:hAnsi="Courier New" w:cs="Courier New"/>
          <w:i w:val="0"/>
          <w:iCs w:val="0"/>
          <w:color w:val="333333"/>
        </w:rPr>
        <w:t>1234_20170112125959_456329346382.xml</w:t>
      </w:r>
    </w:p>
    <w:p w14:paraId="29F6D270" w14:textId="77777777" w:rsidR="008D4BB9" w:rsidRDefault="008D4BB9" w:rsidP="008D4BB9">
      <w:pPr>
        <w:rPr>
          <w:rStyle w:val="Uwydatnienie"/>
          <w:rFonts w:ascii="Calibri" w:hAnsi="Calibri" w:cs="Times New Roman"/>
          <w:color w:val="333333"/>
        </w:rPr>
      </w:pPr>
      <w:r>
        <w:rPr>
          <w:rStyle w:val="Uwydatnienie"/>
          <w:rFonts w:ascii="Courier New" w:hAnsi="Courier New" w:cs="Courier New"/>
          <w:i w:val="0"/>
          <w:iCs w:val="0"/>
          <w:color w:val="333333"/>
        </w:rPr>
        <w:t>9999_20170112125959_asde-3432-cz3fds-342dfd-fdcsfs.xml</w:t>
      </w:r>
    </w:p>
    <w:p w14:paraId="38D7E47B" w14:textId="77777777" w:rsidR="008D4BB9" w:rsidRPr="00D871BD" w:rsidRDefault="008D4BB9" w:rsidP="00730E94">
      <w:pPr>
        <w:jc w:val="both"/>
        <w:rPr>
          <w:rFonts w:ascii="Arial" w:hAnsi="Arial" w:cs="Arial"/>
          <w:b/>
          <w:color w:val="333333"/>
          <w:sz w:val="21"/>
          <w:szCs w:val="21"/>
        </w:rPr>
      </w:pPr>
    </w:p>
    <w:p w14:paraId="545C9A9B" w14:textId="4DBFCED0" w:rsidR="00E23DDE" w:rsidRPr="00D871BD" w:rsidRDefault="00E23DDE" w:rsidP="00AD3A2F">
      <w:pPr>
        <w:pStyle w:val="Akapitzlist"/>
        <w:numPr>
          <w:ilvl w:val="2"/>
          <w:numId w:val="1"/>
        </w:numPr>
        <w:jc w:val="both"/>
        <w:rPr>
          <w:rFonts w:cs="Arial"/>
          <w:color w:val="333333"/>
        </w:rPr>
      </w:pPr>
      <w:r w:rsidRPr="00D871BD">
        <w:rPr>
          <w:rFonts w:cs="Arial"/>
          <w:color w:val="333333"/>
        </w:rPr>
        <w:t>Struktura pliku</w:t>
      </w:r>
      <w:r w:rsidR="00AF53D7">
        <w:rPr>
          <w:rFonts w:cs="Arial"/>
          <w:color w:val="333333"/>
        </w:rPr>
        <w:t xml:space="preserve"> dla trybu awaryjnego</w:t>
      </w:r>
      <w:r w:rsidR="00714D0D" w:rsidRPr="00D871BD">
        <w:rPr>
          <w:rFonts w:cs="Arial"/>
          <w:color w:val="333333"/>
        </w:rPr>
        <w:t>.</w:t>
      </w:r>
    </w:p>
    <w:p w14:paraId="7FA41641" w14:textId="075F36AC" w:rsidR="00714D0D" w:rsidRPr="00D871BD" w:rsidRDefault="00714D0D" w:rsidP="00E825B4">
      <w:pPr>
        <w:jc w:val="both"/>
      </w:pPr>
      <w:r w:rsidRPr="00D871BD">
        <w:t xml:space="preserve">Pliki </w:t>
      </w:r>
      <w:r w:rsidR="00243681">
        <w:t>dla trybu awaryjnego</w:t>
      </w:r>
      <w:r w:rsidRPr="00D871BD">
        <w:t xml:space="preserve"> powinny mieć strukturę zgodną ze schemą IG2BIG.</w:t>
      </w:r>
    </w:p>
    <w:p w14:paraId="38A372B3" w14:textId="03C2919F" w:rsidR="003D3B3E" w:rsidRDefault="003D3B3E" w:rsidP="00E825B4">
      <w:pPr>
        <w:jc w:val="both"/>
      </w:pPr>
      <w:r w:rsidRPr="00AF3A13">
        <w:t xml:space="preserve">Schema dla plików XML trybu awaryjnego posiada element grupujący </w:t>
      </w:r>
      <w:r w:rsidR="00162C5D" w:rsidRPr="00AF3A13">
        <w:t>E</w:t>
      </w:r>
      <w:r w:rsidRPr="00AF3A13">
        <w:t xml:space="preserve">mergencyPackageSubmit, </w:t>
      </w:r>
      <w:r w:rsidR="004926CC" w:rsidRPr="00AF3A13">
        <w:t>grupujący podobną do SOAP strukturę danych, składającą się z 2-ch części: Credentials (subscriberId, userId, password) oraz PackageSubmit (packageId, operation).</w:t>
      </w:r>
      <w:r>
        <w:t xml:space="preserve"> </w:t>
      </w:r>
    </w:p>
    <w:p w14:paraId="30A7C375" w14:textId="405DB1A3" w:rsidR="0047090F" w:rsidRDefault="0047090F" w:rsidP="00E825B4">
      <w:pPr>
        <w:jc w:val="both"/>
      </w:pPr>
      <w:r>
        <w:rPr>
          <w:noProof/>
          <w:lang w:eastAsia="pl-PL"/>
        </w:rPr>
        <w:drawing>
          <wp:inline distT="0" distB="0" distL="0" distR="0" wp14:anchorId="032ED9D5" wp14:editId="0CB33C95">
            <wp:extent cx="2847110" cy="943771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142" cy="94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59EAC" w14:textId="77777777" w:rsidR="003475F2" w:rsidRDefault="003475F2" w:rsidP="00E825B4">
      <w:pPr>
        <w:jc w:val="both"/>
      </w:pPr>
    </w:p>
    <w:p w14:paraId="7514DD56" w14:textId="77777777" w:rsidR="003475F2" w:rsidRDefault="003475F2" w:rsidP="00E825B4">
      <w:pPr>
        <w:jc w:val="both"/>
      </w:pPr>
    </w:p>
    <w:p w14:paraId="0B4BA6EA" w14:textId="0E4DB832" w:rsidR="003D3B3E" w:rsidRDefault="00243681" w:rsidP="00E825B4">
      <w:pPr>
        <w:jc w:val="both"/>
      </w:pPr>
      <w:r>
        <w:t>Przykład: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243681" w:rsidRPr="009B38BA" w14:paraId="3E4C463C" w14:textId="77777777" w:rsidTr="00243681">
        <w:tc>
          <w:tcPr>
            <w:tcW w:w="9210" w:type="dxa"/>
          </w:tcPr>
          <w:p w14:paraId="7F7A88EC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1311D71F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>&lt;?xml version="1.0" encoding="UTF-8"?&gt;</w:t>
            </w:r>
          </w:p>
          <w:p w14:paraId="2E767131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10E12FBB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>&lt;typ:emergencyPackageSubmitRequest xmlns:typ="https://www.ig2big.org/ws/v1/types"&gt;</w:t>
            </w:r>
          </w:p>
          <w:p w14:paraId="29F0E4FD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198D7F66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&lt;typ:credentials&gt;</w:t>
            </w:r>
          </w:p>
          <w:p w14:paraId="645D3C73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&lt;subscriberId&gt;???&lt;/subscriberId&gt;</w:t>
            </w:r>
          </w:p>
          <w:p w14:paraId="67E50428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&lt;userId&gt;?????&lt;/userId&gt;</w:t>
            </w:r>
          </w:p>
          <w:p w14:paraId="57DD6073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&lt;password&gt;?????&lt;/password&gt;</w:t>
            </w:r>
          </w:p>
          <w:p w14:paraId="62CA0786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&lt;/typ:credentials&gt;</w:t>
            </w:r>
          </w:p>
          <w:p w14:paraId="7B8F8128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4B5AE7CC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&lt;typ:package&gt;</w:t>
            </w:r>
          </w:p>
          <w:p w14:paraId="797B5825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0BF177E2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&lt;packageId&gt;PACK01&lt;/packageId&gt;</w:t>
            </w:r>
          </w:p>
          <w:p w14:paraId="4990D6EB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5491C997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&lt;operation&gt;</w:t>
            </w:r>
          </w:p>
          <w:p w14:paraId="77EF85FC" w14:textId="77777777" w:rsidR="003475F2" w:rsidRPr="003475F2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3475F2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&lt;OperationId&gt;OPER-01&lt;/OperationId&gt;</w:t>
            </w:r>
          </w:p>
          <w:p w14:paraId="3AF41679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>…</w:t>
            </w:r>
          </w:p>
          <w:p w14:paraId="410EF873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&lt;/operation&gt;</w:t>
            </w:r>
          </w:p>
          <w:p w14:paraId="765E1B1B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</w: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…</w:t>
            </w:r>
          </w:p>
          <w:p w14:paraId="1342D804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0665D903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 xml:space="preserve">  &lt;/typ:package&gt;</w:t>
            </w:r>
          </w:p>
          <w:p w14:paraId="0C430D7A" w14:textId="77777777" w:rsidR="003475F2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3C7C1691" w14:textId="77777777" w:rsidR="00243681" w:rsidRPr="00490ECB" w:rsidRDefault="003475F2" w:rsidP="003475F2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490ECB">
              <w:rPr>
                <w:rFonts w:ascii="Courier New" w:hAnsi="Courier New" w:cs="Courier New"/>
                <w:sz w:val="16"/>
                <w:szCs w:val="16"/>
                <w:lang w:val="en-US"/>
              </w:rPr>
              <w:t>&lt;/typ:package&gt;</w:t>
            </w:r>
          </w:p>
          <w:p w14:paraId="099F45FA" w14:textId="0368BC71" w:rsidR="003475F2" w:rsidRPr="00490ECB" w:rsidRDefault="003475F2" w:rsidP="003475F2">
            <w:pPr>
              <w:jc w:val="both"/>
              <w:rPr>
                <w:lang w:val="en-US"/>
              </w:rPr>
            </w:pPr>
          </w:p>
        </w:tc>
      </w:tr>
    </w:tbl>
    <w:p w14:paraId="6AC1224C" w14:textId="77777777" w:rsidR="00243681" w:rsidRPr="00490ECB" w:rsidRDefault="00243681" w:rsidP="00E825B4">
      <w:pPr>
        <w:jc w:val="both"/>
        <w:rPr>
          <w:lang w:val="en-US"/>
        </w:rPr>
      </w:pPr>
    </w:p>
    <w:p w14:paraId="17A45D48" w14:textId="693580F5" w:rsidR="00714D0D" w:rsidRPr="00490ECB" w:rsidRDefault="00714D0D" w:rsidP="00714D0D">
      <w:pPr>
        <w:pStyle w:val="Akapitzlist"/>
        <w:jc w:val="both"/>
        <w:rPr>
          <w:rFonts w:cs="Arial"/>
          <w:color w:val="333333"/>
          <w:lang w:val="en-US"/>
        </w:rPr>
      </w:pPr>
    </w:p>
    <w:p w14:paraId="179B45D0" w14:textId="4733D80E" w:rsidR="00714D0D" w:rsidRPr="005A17E0" w:rsidRDefault="00714D0D" w:rsidP="00714D0D">
      <w:pPr>
        <w:pStyle w:val="Akapitzlist"/>
        <w:jc w:val="both"/>
        <w:rPr>
          <w:rFonts w:cs="Arial"/>
          <w:color w:val="333333"/>
          <w:lang w:val="en-US"/>
        </w:rPr>
      </w:pPr>
    </w:p>
    <w:p w14:paraId="3AD1E7F2" w14:textId="77777777" w:rsidR="00714D0D" w:rsidRPr="005A17E0" w:rsidRDefault="00714D0D" w:rsidP="00714D0D">
      <w:pPr>
        <w:pStyle w:val="Akapitzlist"/>
        <w:jc w:val="both"/>
        <w:rPr>
          <w:rFonts w:cs="Arial"/>
          <w:color w:val="333333"/>
          <w:lang w:val="en-US"/>
        </w:rPr>
      </w:pPr>
    </w:p>
    <w:p w14:paraId="6BDAE5E5" w14:textId="77777777" w:rsidR="001E4F90" w:rsidRPr="005A17E0" w:rsidRDefault="001E4F90" w:rsidP="001E4F90">
      <w:pPr>
        <w:pStyle w:val="Akapitzlist"/>
        <w:ind w:left="360"/>
        <w:jc w:val="both"/>
        <w:rPr>
          <w:lang w:val="en-US"/>
        </w:rPr>
      </w:pPr>
    </w:p>
    <w:p w14:paraId="278F13DB" w14:textId="281A2D3B" w:rsidR="00745A83" w:rsidRPr="00AF3A13" w:rsidRDefault="00745A83" w:rsidP="00AD3A2F">
      <w:pPr>
        <w:pStyle w:val="Akapitzlist"/>
        <w:numPr>
          <w:ilvl w:val="2"/>
          <w:numId w:val="1"/>
        </w:numPr>
        <w:jc w:val="both"/>
        <w:rPr>
          <w:rFonts w:cs="Arial"/>
          <w:color w:val="333333"/>
        </w:rPr>
      </w:pPr>
      <w:r w:rsidRPr="00AF3A13">
        <w:rPr>
          <w:rFonts w:cs="Arial"/>
          <w:color w:val="333333"/>
        </w:rPr>
        <w:t>Wynik przetwarzania plików w trybie awaryjnym</w:t>
      </w:r>
    </w:p>
    <w:p w14:paraId="3BC85B6F" w14:textId="2AF4623C" w:rsidR="008A7964" w:rsidRPr="00AF3A13" w:rsidRDefault="008A7964" w:rsidP="00745A83">
      <w:pPr>
        <w:jc w:val="both"/>
      </w:pPr>
      <w:r w:rsidRPr="00AF3A13">
        <w:t>W trybie</w:t>
      </w:r>
      <w:r w:rsidR="002D5387" w:rsidRPr="00AF3A13">
        <w:t xml:space="preserve"> awaryjnym dla każdeg</w:t>
      </w:r>
      <w:r w:rsidRPr="00AF3A13">
        <w:t xml:space="preserve">o przekazanego na </w:t>
      </w:r>
      <w:r w:rsidR="00C4206E" w:rsidRPr="00AF3A13">
        <w:t>S</w:t>
      </w:r>
      <w:r w:rsidRPr="00AF3A13">
        <w:t xml:space="preserve">FTP BIG pliku, system BIG powinien przygotować </w:t>
      </w:r>
      <w:r w:rsidR="006F3FCD" w:rsidRPr="00AF3A13">
        <w:t>odpowiedź zawierającą</w:t>
      </w:r>
      <w:r w:rsidRPr="00AF3A13">
        <w:t xml:space="preserve"> informacje o wyniku przyjęcia pliku </w:t>
      </w:r>
      <w:r w:rsidR="006F3FCD" w:rsidRPr="00AF3A13">
        <w:t xml:space="preserve">awaryjnego </w:t>
      </w:r>
      <w:r w:rsidRPr="00AF3A13">
        <w:t>do przetwarzania</w:t>
      </w:r>
      <w:r w:rsidR="006F3FCD" w:rsidRPr="00AF3A13">
        <w:t xml:space="preserve">. Odpowiedź ta powinna być zapisywana w podfolderze </w:t>
      </w:r>
      <w:r w:rsidR="00B83B07" w:rsidRPr="00AF3A13">
        <w:t>„</w:t>
      </w:r>
      <w:r w:rsidR="006F3FCD" w:rsidRPr="00AF3A13">
        <w:t>out</w:t>
      </w:r>
      <w:r w:rsidR="00B83B07" w:rsidRPr="00AF3A13">
        <w:t>” konta FTP</w:t>
      </w:r>
      <w:r w:rsidR="002E3D8D" w:rsidRPr="00AF3A13">
        <w:t>,</w:t>
      </w:r>
      <w:r w:rsidR="006F3FCD" w:rsidRPr="00AF3A13">
        <w:t xml:space="preserve"> jako plik XML. </w:t>
      </w:r>
      <w:r w:rsidR="00B83B07" w:rsidRPr="00AF3A13">
        <w:t>Nazwa pliku wynikowego będzie taka sama jak nazwa pliku awaryjnego. B</w:t>
      </w:r>
      <w:r w:rsidRPr="00AF3A13">
        <w:t>raku pliku status</w:t>
      </w:r>
      <w:r w:rsidR="00B83B07" w:rsidRPr="00AF3A13">
        <w:t>owego w folderze „out”</w:t>
      </w:r>
      <w:r w:rsidRPr="00AF3A13">
        <w:t xml:space="preserve"> oznacza </w:t>
      </w:r>
      <w:r w:rsidR="00B83B07" w:rsidRPr="00AF3A13">
        <w:t>oczekiwanie na podjęcie do przetwarzania danego pliku przez system BIG</w:t>
      </w:r>
      <w:r w:rsidRPr="00AF3A13">
        <w:t>.</w:t>
      </w:r>
    </w:p>
    <w:p w14:paraId="1AC3B00C" w14:textId="77777777" w:rsidR="00D848DA" w:rsidRPr="00AF3A13" w:rsidRDefault="00D848DA" w:rsidP="00745A83">
      <w:pPr>
        <w:jc w:val="both"/>
      </w:pPr>
      <w:r w:rsidRPr="00AF3A13">
        <w:t>Zawartość pliku wynikowego bazuje na elementach formatu IG2BIG.</w:t>
      </w:r>
    </w:p>
    <w:p w14:paraId="62DD568B" w14:textId="60F49E06" w:rsidR="00D848DA" w:rsidRPr="00AF3A13" w:rsidRDefault="00D848DA" w:rsidP="00AD3A2F">
      <w:pPr>
        <w:pStyle w:val="Akapitzlist"/>
        <w:numPr>
          <w:ilvl w:val="0"/>
          <w:numId w:val="17"/>
        </w:numPr>
        <w:jc w:val="both"/>
      </w:pPr>
      <w:r w:rsidRPr="00AF3A13">
        <w:t>Poprawne przyjęcie pliku do przetwarzania</w:t>
      </w:r>
      <w:r w:rsidR="00490ECB" w:rsidRPr="00AF3A13">
        <w:t xml:space="preserve"> - SUCCESS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2"/>
      </w:tblGrid>
      <w:tr w:rsidR="00D848DA" w:rsidRPr="009B38BA" w14:paraId="3EB9A070" w14:textId="77777777" w:rsidTr="005A17E0">
        <w:tc>
          <w:tcPr>
            <w:tcW w:w="9102" w:type="dxa"/>
          </w:tcPr>
          <w:p w14:paraId="724CAE38" w14:textId="77777777" w:rsidR="00D848DA" w:rsidRPr="00AF3A13" w:rsidRDefault="00D848DA" w:rsidP="00745A83">
            <w:pPr>
              <w:jc w:val="both"/>
              <w:rPr>
                <w:rFonts w:ascii="Courier New" w:hAnsi="Courier New" w:cs="Courier New"/>
                <w:sz w:val="16"/>
                <w:szCs w:val="16"/>
              </w:rPr>
            </w:pPr>
          </w:p>
          <w:p w14:paraId="519D2173" w14:textId="77777777" w:rsidR="00D848DA" w:rsidRPr="00AF3A13" w:rsidRDefault="00D848DA" w:rsidP="00D848DA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&lt;?xml version="1.0" encoding="UTF-8"?&gt;</w:t>
            </w:r>
          </w:p>
          <w:p w14:paraId="348717C1" w14:textId="77777777" w:rsidR="00D848DA" w:rsidRPr="00AF3A13" w:rsidRDefault="00D848DA" w:rsidP="00D848DA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14190E6C" w14:textId="77777777" w:rsidR="00D848DA" w:rsidRPr="00AF3A13" w:rsidRDefault="00D848DA" w:rsidP="00D848DA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&lt;ns1:packageSubmitResponse xmlns:ns1="https://www.ig2big.org/ws/v1/types"&gt;</w:t>
            </w:r>
          </w:p>
          <w:p w14:paraId="204B1051" w14:textId="77777777" w:rsidR="00D848DA" w:rsidRPr="00AF3A13" w:rsidRDefault="00D848DA" w:rsidP="00D848DA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&lt;receptionDateTime&gt;2017-02-28T14:07:52.280+01:00&lt;/receptionDateTime&gt;</w:t>
            </w:r>
          </w:p>
          <w:p w14:paraId="02C489C4" w14:textId="7ABDA70C" w:rsidR="00D848DA" w:rsidRPr="00AF3A13" w:rsidRDefault="00D848DA" w:rsidP="00D848DA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&lt;/ns1:packageSubmitResponse&gt;</w:t>
            </w:r>
          </w:p>
          <w:p w14:paraId="32BAAE33" w14:textId="77777777" w:rsidR="00D848DA" w:rsidRPr="00AF3A13" w:rsidRDefault="00D848DA" w:rsidP="00745A83">
            <w:pPr>
              <w:jc w:val="both"/>
              <w:rPr>
                <w:lang w:val="en-US"/>
              </w:rPr>
            </w:pPr>
          </w:p>
        </w:tc>
      </w:tr>
    </w:tbl>
    <w:p w14:paraId="271896E6" w14:textId="604DF001" w:rsidR="00D848DA" w:rsidRPr="00AF3A13" w:rsidRDefault="00D848DA" w:rsidP="00745A83">
      <w:pPr>
        <w:jc w:val="both"/>
        <w:rPr>
          <w:lang w:val="en-US"/>
        </w:rPr>
      </w:pPr>
      <w:r w:rsidRPr="00AF3A13">
        <w:rPr>
          <w:lang w:val="en-US"/>
        </w:rPr>
        <w:t xml:space="preserve"> </w:t>
      </w:r>
    </w:p>
    <w:p w14:paraId="625DDE7D" w14:textId="24642371" w:rsidR="001A7B23" w:rsidRPr="00AF3A13" w:rsidRDefault="00AC0DAE" w:rsidP="00AD3A2F">
      <w:pPr>
        <w:pStyle w:val="Akapitzlist"/>
        <w:numPr>
          <w:ilvl w:val="0"/>
          <w:numId w:val="17"/>
        </w:numPr>
        <w:jc w:val="both"/>
      </w:pPr>
      <w:r w:rsidRPr="00AF3A13">
        <w:t>Błąd autoryzacji</w:t>
      </w:r>
      <w:r w:rsidR="00490ECB" w:rsidRPr="00AF3A13">
        <w:t xml:space="preserve"> - authorisationError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2"/>
      </w:tblGrid>
      <w:tr w:rsidR="001A7B23" w:rsidRPr="00AF3A13" w14:paraId="7A3DDAF8" w14:textId="77777777" w:rsidTr="005A17E0">
        <w:tc>
          <w:tcPr>
            <w:tcW w:w="9102" w:type="dxa"/>
          </w:tcPr>
          <w:p w14:paraId="462D5553" w14:textId="77777777" w:rsidR="001A7B23" w:rsidRPr="00AF3A13" w:rsidRDefault="001A7B23" w:rsidP="00C4206E">
            <w:pPr>
              <w:jc w:val="both"/>
              <w:rPr>
                <w:rFonts w:ascii="Courier New" w:hAnsi="Courier New" w:cs="Courier New"/>
                <w:sz w:val="16"/>
                <w:szCs w:val="16"/>
              </w:rPr>
            </w:pPr>
          </w:p>
          <w:p w14:paraId="006C1BD0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&lt;?xml version="1.0" encoding="UTF-8"?&gt;</w:t>
            </w:r>
          </w:p>
          <w:p w14:paraId="4E73A38C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45561969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&lt;ns1:authorisationError xmlns:ns1="https://www.ig2big.org/ws/v1/types"&gt;</w:t>
            </w:r>
          </w:p>
          <w:p w14:paraId="1319B780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 xml:space="preserve">   &lt;processingDateTime&gt;2017-03-06T15:28:04.875+01:00&lt;/processingDateTime&gt;</w:t>
            </w:r>
          </w:p>
          <w:p w14:paraId="5CA1619F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 xml:space="preserve">   &lt;errorType&gt;invalidCredentials&lt;/errorType&gt;</w:t>
            </w:r>
          </w:p>
          <w:p w14:paraId="27BEC463" w14:textId="77777777" w:rsidR="00AC0DAE" w:rsidRPr="00AF3A13" w:rsidRDefault="00AC0DAE" w:rsidP="00AC0DAE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&lt;/ns1:authorisationError&gt;</w:t>
            </w:r>
          </w:p>
          <w:p w14:paraId="5ED7073F" w14:textId="5C80C90E" w:rsidR="001A7B23" w:rsidRPr="00AF3A13" w:rsidRDefault="001A7B23" w:rsidP="00AC0DAE">
            <w:pPr>
              <w:jc w:val="both"/>
              <w:rPr>
                <w:lang w:val="en-US"/>
              </w:rPr>
            </w:pPr>
          </w:p>
        </w:tc>
      </w:tr>
    </w:tbl>
    <w:p w14:paraId="5F51DB7B" w14:textId="77777777" w:rsidR="001A7B23" w:rsidRPr="00AF3A13" w:rsidRDefault="001A7B23" w:rsidP="00745A83">
      <w:pPr>
        <w:jc w:val="both"/>
        <w:rPr>
          <w:lang w:val="en-US"/>
        </w:rPr>
      </w:pPr>
    </w:p>
    <w:p w14:paraId="7853F43F" w14:textId="1B996B7A" w:rsidR="001A7B23" w:rsidRPr="00AF3A13" w:rsidRDefault="00F86773" w:rsidP="00AD3A2F">
      <w:pPr>
        <w:pStyle w:val="Akapitzlist"/>
        <w:numPr>
          <w:ilvl w:val="0"/>
          <w:numId w:val="17"/>
        </w:numPr>
        <w:jc w:val="both"/>
      </w:pPr>
      <w:r w:rsidRPr="00AF3A13">
        <w:t xml:space="preserve">Bład przetwarzania pliku (np. niepoprawna str. </w:t>
      </w:r>
      <w:r w:rsidR="00CF6385" w:rsidRPr="00AF3A13">
        <w:t>p</w:t>
      </w:r>
      <w:r w:rsidRPr="00AF3A13">
        <w:t>liku XML)</w:t>
      </w:r>
      <w:r w:rsidR="00490ECB" w:rsidRPr="00AF3A13">
        <w:t xml:space="preserve"> - processingError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2"/>
      </w:tblGrid>
      <w:tr w:rsidR="001A7B23" w:rsidRPr="00AF3A13" w14:paraId="4DE7521B" w14:textId="77777777" w:rsidTr="005A17E0">
        <w:tc>
          <w:tcPr>
            <w:tcW w:w="9102" w:type="dxa"/>
          </w:tcPr>
          <w:p w14:paraId="47CE09C6" w14:textId="77777777" w:rsidR="001A7B23" w:rsidRPr="00AF3A13" w:rsidRDefault="001A7B23" w:rsidP="00C4206E">
            <w:pPr>
              <w:jc w:val="both"/>
              <w:rPr>
                <w:rFonts w:ascii="Courier New" w:hAnsi="Courier New" w:cs="Courier New"/>
                <w:sz w:val="16"/>
                <w:szCs w:val="16"/>
              </w:rPr>
            </w:pPr>
          </w:p>
          <w:p w14:paraId="71FB95C2" w14:textId="77777777" w:rsidR="00314709" w:rsidRPr="00AF3A13" w:rsidRDefault="00314709" w:rsidP="00314709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&lt;?xml version="1.0" encoding="UTF-8"?&gt;</w:t>
            </w:r>
          </w:p>
          <w:p w14:paraId="5BAD2EA8" w14:textId="77777777" w:rsidR="00314709" w:rsidRPr="00AF3A13" w:rsidRDefault="00314709" w:rsidP="00314709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2448D25D" w14:textId="77777777" w:rsidR="00490ECB" w:rsidRPr="00AF3A13" w:rsidRDefault="00490ECB" w:rsidP="00490ECB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>&lt;processingError xmlns:ns2="https://www.ig2big.org/ws/v1/types"&gt;</w:t>
            </w:r>
          </w:p>
          <w:p w14:paraId="18BAF043" w14:textId="77777777" w:rsidR="00490ECB" w:rsidRPr="00AF3A13" w:rsidRDefault="00490ECB" w:rsidP="00490ECB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&lt;processingDateTime&gt;2016-10-19T10:12:56.004+02:00&lt;/processingDateTime&gt;</w:t>
            </w:r>
          </w:p>
          <w:p w14:paraId="569FEFD6" w14:textId="77777777" w:rsidR="00490ECB" w:rsidRPr="00AF3A13" w:rsidRDefault="00490ECB" w:rsidP="00490ECB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ab/>
              <w:t>&lt;errorType&gt;elementNotFoundError&lt;/errorType&gt;</w:t>
            </w:r>
          </w:p>
          <w:p w14:paraId="21679E29" w14:textId="77777777" w:rsidR="001A7B23" w:rsidRPr="00AF3A13" w:rsidRDefault="00490ECB" w:rsidP="00490ECB">
            <w:pPr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AF3A13">
              <w:rPr>
                <w:rFonts w:ascii="Courier New" w:hAnsi="Courier New" w:cs="Courier New"/>
                <w:sz w:val="16"/>
                <w:szCs w:val="16"/>
                <w:lang w:val="en-US"/>
              </w:rPr>
              <w:t xml:space="preserve">&lt;/processingError&gt; </w:t>
            </w:r>
          </w:p>
          <w:p w14:paraId="3E11DA0F" w14:textId="1155BE06" w:rsidR="00490ECB" w:rsidRPr="00AF3A13" w:rsidRDefault="00490ECB" w:rsidP="00490ECB">
            <w:pPr>
              <w:jc w:val="both"/>
              <w:rPr>
                <w:lang w:val="en-US"/>
              </w:rPr>
            </w:pPr>
          </w:p>
        </w:tc>
      </w:tr>
    </w:tbl>
    <w:p w14:paraId="711BDFAD" w14:textId="77777777" w:rsidR="005A17E0" w:rsidRDefault="005A17E0" w:rsidP="005A17E0">
      <w:pPr>
        <w:pStyle w:val="Akapitzlist"/>
        <w:jc w:val="both"/>
      </w:pPr>
    </w:p>
    <w:p w14:paraId="25F371DF" w14:textId="21B67E66" w:rsidR="005A17E0" w:rsidRDefault="005A17E0" w:rsidP="005A17E0">
      <w:pPr>
        <w:pStyle w:val="Akapitzlist"/>
        <w:numPr>
          <w:ilvl w:val="0"/>
          <w:numId w:val="17"/>
        </w:numPr>
        <w:jc w:val="both"/>
      </w:pPr>
      <w:r>
        <w:t>Błąd przetwarzania pliku – pakiet został już wcześniej przyjęty do przetwarzania (packageID) - processingError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5A17E0" w14:paraId="05DD6870" w14:textId="77777777" w:rsidTr="005A17E0">
        <w:tc>
          <w:tcPr>
            <w:tcW w:w="9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44E42" w14:textId="77777777" w:rsid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</w:rPr>
            </w:pPr>
          </w:p>
          <w:p w14:paraId="2E1AF014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5A17E0">
              <w:rPr>
                <w:rFonts w:ascii="Courier New" w:hAnsi="Courier New" w:cs="Courier New"/>
                <w:sz w:val="16"/>
                <w:szCs w:val="16"/>
                <w:lang w:val="en-US"/>
              </w:rPr>
              <w:t>&lt;?xml version="1.0" encoding="UTF-8"?&gt;</w:t>
            </w:r>
          </w:p>
          <w:p w14:paraId="5A78E849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  <w:p w14:paraId="6B741B1F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5A17E0">
              <w:rPr>
                <w:rFonts w:ascii="Courier New" w:hAnsi="Courier New" w:cs="Courier New"/>
                <w:sz w:val="16"/>
                <w:szCs w:val="16"/>
                <w:lang w:val="en-US"/>
              </w:rPr>
              <w:t>&lt;processingError xmlns:ns2="</w:t>
            </w:r>
            <w:hyperlink r:id="rId26" w:history="1">
              <w:r w:rsidRPr="009B38BA">
                <w:rPr>
                  <w:rFonts w:ascii="Courier New" w:hAnsi="Courier New" w:cs="Courier New"/>
                  <w:sz w:val="16"/>
                  <w:szCs w:val="16"/>
                  <w:lang w:val="en-US"/>
                </w:rPr>
                <w:t>https://www.ig2big.org/ws/v1/types</w:t>
              </w:r>
            </w:hyperlink>
            <w:r w:rsidRPr="005A17E0">
              <w:rPr>
                <w:rFonts w:ascii="Courier New" w:hAnsi="Courier New" w:cs="Courier New"/>
                <w:sz w:val="16"/>
                <w:szCs w:val="16"/>
                <w:lang w:val="en-US"/>
              </w:rPr>
              <w:t>"&gt;</w:t>
            </w:r>
          </w:p>
          <w:p w14:paraId="604175F6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5A17E0">
              <w:rPr>
                <w:rFonts w:ascii="Courier New" w:hAnsi="Courier New" w:cs="Courier New"/>
                <w:sz w:val="16"/>
                <w:szCs w:val="16"/>
                <w:lang w:val="en-US"/>
              </w:rPr>
              <w:t>        &lt;processingDateTime&gt;2016-10-19T10:12:56.004+02:00&lt;/processingDateTime&gt;</w:t>
            </w:r>
          </w:p>
          <w:p w14:paraId="4A574864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5A17E0">
              <w:rPr>
                <w:rFonts w:ascii="Courier New" w:hAnsi="Courier New" w:cs="Courier New"/>
                <w:sz w:val="16"/>
                <w:szCs w:val="16"/>
                <w:lang w:val="en-US"/>
              </w:rPr>
              <w:t>        &lt;errorType&gt;systemError&lt;/errorType&gt;</w:t>
            </w:r>
          </w:p>
          <w:p w14:paraId="1180FEFF" w14:textId="77777777" w:rsidR="005A17E0" w:rsidRPr="005A17E0" w:rsidRDefault="005A17E0" w:rsidP="005A17E0">
            <w:pPr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5A17E0">
              <w:rPr>
                <w:rFonts w:ascii="Courier New" w:hAnsi="Courier New" w:cs="Courier New"/>
                <w:sz w:val="16"/>
                <w:szCs w:val="16"/>
              </w:rPr>
              <w:t xml:space="preserve">&lt;/processingError&gt; </w:t>
            </w:r>
          </w:p>
          <w:p w14:paraId="1CC327DF" w14:textId="77777777" w:rsidR="005A17E0" w:rsidRDefault="005A17E0">
            <w:pPr>
              <w:jc w:val="both"/>
              <w:rPr>
                <w:rFonts w:ascii="Calibri" w:hAnsi="Calibri"/>
                <w:lang w:val="en-US"/>
              </w:rPr>
            </w:pPr>
          </w:p>
        </w:tc>
      </w:tr>
    </w:tbl>
    <w:p w14:paraId="23406448" w14:textId="77777777" w:rsidR="001A7B23" w:rsidRPr="00AF3A13" w:rsidRDefault="001A7B23" w:rsidP="00745A83">
      <w:pPr>
        <w:jc w:val="both"/>
        <w:rPr>
          <w:lang w:val="en-US"/>
        </w:rPr>
      </w:pPr>
    </w:p>
    <w:p w14:paraId="05FF2424" w14:textId="7DCD351B" w:rsidR="00745A83" w:rsidRPr="00C80B77" w:rsidRDefault="002E3D8D" w:rsidP="00745A83">
      <w:pPr>
        <w:jc w:val="both"/>
      </w:pPr>
      <w:r w:rsidRPr="00AF3A13">
        <w:lastRenderedPageBreak/>
        <w:t>Szczegółowy status przetwarzania danych operacji</w:t>
      </w:r>
      <w:r w:rsidR="009B62D2" w:rsidRPr="00AF3A13">
        <w:t>, (np. validationError),</w:t>
      </w:r>
      <w:r w:rsidRPr="00AF3A13">
        <w:t xml:space="preserve"> będzie dostępny tylko za pośrednictwem web serwisu – checkStatus.</w:t>
      </w:r>
      <w:r w:rsidR="008A7964" w:rsidRPr="00C80B77">
        <w:t xml:space="preserve"> </w:t>
      </w:r>
    </w:p>
    <w:p w14:paraId="47B27103" w14:textId="77777777" w:rsidR="001E4F90" w:rsidRPr="00D871BD" w:rsidRDefault="001E4F90" w:rsidP="00AD3A2F">
      <w:pPr>
        <w:pStyle w:val="Akapitzlist"/>
        <w:numPr>
          <w:ilvl w:val="1"/>
          <w:numId w:val="1"/>
        </w:numPr>
        <w:jc w:val="both"/>
      </w:pPr>
      <w:r w:rsidRPr="00D871BD">
        <w:t>Informacje zwrotne z poszczególnych BIGów będą trafiały do poszczególnych sądów tą samą drogą, którą zostały wysłane dane wejściowe czyli:</w:t>
      </w:r>
    </w:p>
    <w:p w14:paraId="23A64C72" w14:textId="77777777" w:rsidR="001E4F90" w:rsidRPr="00D871BD" w:rsidRDefault="001E4F90" w:rsidP="00AD3A2F">
      <w:pPr>
        <w:pStyle w:val="Akapitzlist"/>
        <w:numPr>
          <w:ilvl w:val="0"/>
          <w:numId w:val="2"/>
        </w:numPr>
        <w:jc w:val="both"/>
      </w:pPr>
      <w:r w:rsidRPr="00D871BD">
        <w:t xml:space="preserve">Jako odpowiedź </w:t>
      </w:r>
      <w:r w:rsidR="005E3E78" w:rsidRPr="00D871BD">
        <w:t xml:space="preserve">pobrana przez PIMS z </w:t>
      </w:r>
      <w:r w:rsidRPr="00D871BD">
        <w:t>WebServisów poszczególnych BIGów</w:t>
      </w:r>
    </w:p>
    <w:p w14:paraId="1BEAD57C" w14:textId="5A8FA86E" w:rsidR="00F07763" w:rsidRDefault="001E4F90" w:rsidP="00AD3A2F">
      <w:pPr>
        <w:pStyle w:val="Akapitzlist"/>
        <w:numPr>
          <w:ilvl w:val="0"/>
          <w:numId w:val="2"/>
        </w:numPr>
        <w:jc w:val="both"/>
      </w:pPr>
      <w:r w:rsidRPr="00D871BD">
        <w:t>Jako plik z danymi wysyłany za pośrednictwem kanału SFTP (kanał wymiany w  przypadku awarii).</w:t>
      </w:r>
    </w:p>
    <w:p w14:paraId="543D6D76" w14:textId="77777777" w:rsidR="00F07763" w:rsidRDefault="00F07763" w:rsidP="00F07763">
      <w:pPr>
        <w:pStyle w:val="Akapitzlist"/>
        <w:ind w:left="1080"/>
        <w:jc w:val="both"/>
      </w:pPr>
    </w:p>
    <w:p w14:paraId="2D8DD757" w14:textId="3EC69965" w:rsidR="00C130F4" w:rsidRPr="00D871BD" w:rsidRDefault="004E317E" w:rsidP="00AD3A2F">
      <w:pPr>
        <w:pStyle w:val="Akapitzlist"/>
        <w:numPr>
          <w:ilvl w:val="1"/>
          <w:numId w:val="1"/>
        </w:numPr>
        <w:jc w:val="both"/>
      </w:pPr>
      <w:r w:rsidRPr="00D871BD">
        <w:t>Dostęp do danych w BIG.</w:t>
      </w:r>
    </w:p>
    <w:p w14:paraId="674B26FC" w14:textId="77777777" w:rsidR="004E317E" w:rsidRPr="00D871BD" w:rsidRDefault="004E317E" w:rsidP="00E7235D">
      <w:pPr>
        <w:ind w:left="360"/>
        <w:jc w:val="both"/>
      </w:pPr>
      <w:r w:rsidRPr="00D871BD">
        <w:t>Każdy Sąd, niezależnie od wyboru rozwiązania, będzie miał możliwość wglądu do danych za pośrednictwem innych kanałów standardowo dostępnych w BIG. Ze względu na konieczność zapewnienia spójności danych w systemach sądów i BIG, dostęp do danych w tych kanałach będz</w:t>
      </w:r>
      <w:r>
        <w:t xml:space="preserve">ie ograniczony do ich podglądu </w:t>
      </w:r>
      <w:r w:rsidRPr="00D871BD">
        <w:t>(dodawanie, usuwanie i edycja danych tą drogą nie będzie możliwe)</w:t>
      </w:r>
      <w:r>
        <w:t>.</w:t>
      </w:r>
    </w:p>
    <w:p w14:paraId="7D93B987" w14:textId="77777777" w:rsidR="004E317E" w:rsidRPr="00D871BD" w:rsidRDefault="004E317E" w:rsidP="004E317E">
      <w:pPr>
        <w:jc w:val="both"/>
      </w:pPr>
    </w:p>
    <w:p w14:paraId="58E56A6C" w14:textId="77777777" w:rsidR="001E4F90" w:rsidRPr="00D871BD" w:rsidRDefault="001E4F90" w:rsidP="001E4F90">
      <w:pPr>
        <w:pStyle w:val="Nagwekmoj1"/>
      </w:pPr>
      <w:bookmarkStart w:id="5" w:name="_Toc486502787"/>
      <w:r w:rsidRPr="00D871BD">
        <w:t>Dopuszczalne formaty danych</w:t>
      </w:r>
      <w:bookmarkEnd w:id="5"/>
    </w:p>
    <w:p w14:paraId="743088BF" w14:textId="77777777" w:rsidR="001E4F90" w:rsidRPr="00D871BD" w:rsidRDefault="002C64D8" w:rsidP="001E4F90">
      <w:pPr>
        <w:jc w:val="both"/>
      </w:pPr>
      <w:r w:rsidRPr="00D871BD">
        <w:t xml:space="preserve">Format XML, kodowanie UTF-8, </w:t>
      </w:r>
      <w:r w:rsidR="001E4F90" w:rsidRPr="00D871BD">
        <w:t>będzie podstawowym i preferowanym formatem plików przekazywanych przez Sądy do BIG niezależnie od kanału przesyłu danych.</w:t>
      </w:r>
    </w:p>
    <w:p w14:paraId="2E44F342" w14:textId="77777777" w:rsidR="005C1BF4" w:rsidRPr="00D871BD" w:rsidRDefault="005C1BF4" w:rsidP="005C1BF4">
      <w:pPr>
        <w:pStyle w:val="Nagwekmoj1"/>
      </w:pPr>
      <w:bookmarkStart w:id="6" w:name="_Toc452368647"/>
      <w:bookmarkStart w:id="7" w:name="_Toc486502788"/>
      <w:r w:rsidRPr="00D871BD">
        <w:t>Transmisja danych i bezpieczeństwo</w:t>
      </w:r>
      <w:bookmarkEnd w:id="6"/>
      <w:bookmarkEnd w:id="7"/>
    </w:p>
    <w:p w14:paraId="2634F48F" w14:textId="3278DBFD" w:rsidR="00962430" w:rsidRPr="00D871BD" w:rsidRDefault="005C1BF4" w:rsidP="00AD3A2F">
      <w:pPr>
        <w:pStyle w:val="Akapitzlist"/>
        <w:numPr>
          <w:ilvl w:val="1"/>
          <w:numId w:val="1"/>
        </w:numPr>
        <w:spacing w:after="240"/>
        <w:ind w:left="357" w:hanging="357"/>
        <w:jc w:val="both"/>
      </w:pPr>
      <w:r w:rsidRPr="00D871BD">
        <w:t xml:space="preserve">Wszystkie dane będą przesyłane za pośrednictwem </w:t>
      </w:r>
      <w:r w:rsidR="00D55323">
        <w:t xml:space="preserve">dedykowanego </w:t>
      </w:r>
      <w:r w:rsidR="001363DF" w:rsidRPr="00D871BD">
        <w:t xml:space="preserve">kanału VPN z wykorzystaniem </w:t>
      </w:r>
      <w:r w:rsidRPr="00D871BD">
        <w:t xml:space="preserve">protokołu HTTPS. </w:t>
      </w:r>
    </w:p>
    <w:p w14:paraId="5896D3A9" w14:textId="77777777" w:rsidR="005C1BF4" w:rsidRPr="00D871BD" w:rsidRDefault="005E3E78" w:rsidP="00AD3A2F">
      <w:pPr>
        <w:pStyle w:val="Akapitzlist"/>
        <w:numPr>
          <w:ilvl w:val="1"/>
          <w:numId w:val="1"/>
        </w:numPr>
        <w:spacing w:after="240"/>
        <w:ind w:left="357" w:hanging="357"/>
        <w:jc w:val="both"/>
      </w:pPr>
      <w:r w:rsidRPr="00D871BD">
        <w:t>Możliwe jest dodatkowe zabezpieczenie transmisji danych uzgodnione pomiędzy PIMS a danym BIGiem indywidualnie.</w:t>
      </w:r>
    </w:p>
    <w:p w14:paraId="2D42DFB3" w14:textId="77777777" w:rsidR="00B96A25" w:rsidRPr="00D871BD" w:rsidRDefault="00666307" w:rsidP="00D145F8">
      <w:pPr>
        <w:pStyle w:val="Nagwekmoj1"/>
      </w:pPr>
      <w:bookmarkStart w:id="8" w:name="_Toc486502789"/>
      <w:r w:rsidRPr="00D871BD">
        <w:t>Autoryzacja sądów i ich użytkowników</w:t>
      </w:r>
      <w:bookmarkEnd w:id="8"/>
    </w:p>
    <w:p w14:paraId="798C9FAE" w14:textId="77777777" w:rsidR="001E5F3E" w:rsidRPr="00D871BD" w:rsidRDefault="001E5F3E" w:rsidP="001E5F3E">
      <w:pPr>
        <w:pStyle w:val="Akapitzlist"/>
        <w:spacing w:after="240"/>
        <w:ind w:left="357"/>
        <w:jc w:val="both"/>
      </w:pPr>
    </w:p>
    <w:p w14:paraId="22D6C542" w14:textId="77777777" w:rsidR="00666307" w:rsidRPr="00D871BD" w:rsidRDefault="00666307" w:rsidP="00AD3A2F">
      <w:pPr>
        <w:pStyle w:val="Akapitzlist"/>
        <w:numPr>
          <w:ilvl w:val="1"/>
          <w:numId w:val="1"/>
        </w:numPr>
        <w:spacing w:after="240"/>
        <w:ind w:left="357" w:hanging="357"/>
        <w:jc w:val="both"/>
      </w:pPr>
      <w:r w:rsidRPr="00D871BD">
        <w:t>Niezbędna jest r</w:t>
      </w:r>
      <w:r w:rsidR="001E5F3E" w:rsidRPr="00D871BD">
        <w:t>ejestracja zarówno k</w:t>
      </w:r>
      <w:r w:rsidRPr="00D871BD">
        <w:t>lienta (sądu) jak i użytkownika (osoby upoważnionej do przekazywania IG) w każdym BIG do którego dane będą przekazywane.</w:t>
      </w:r>
    </w:p>
    <w:p w14:paraId="245A2FF2" w14:textId="77777777" w:rsidR="00075276" w:rsidRPr="00D871BD" w:rsidRDefault="00B96A25" w:rsidP="00AD3A2F">
      <w:pPr>
        <w:pStyle w:val="Akapitzlist"/>
        <w:numPr>
          <w:ilvl w:val="1"/>
          <w:numId w:val="1"/>
        </w:numPr>
        <w:spacing w:after="240"/>
        <w:ind w:left="357" w:hanging="357"/>
        <w:jc w:val="both"/>
      </w:pPr>
      <w:r w:rsidRPr="00D871BD">
        <w:t xml:space="preserve">Sposób rejestracji sądu </w:t>
      </w:r>
      <w:r w:rsidR="00666307" w:rsidRPr="00D871BD">
        <w:t xml:space="preserve">i jego użytkowników </w:t>
      </w:r>
      <w:r w:rsidRPr="00D871BD">
        <w:t>odbywa się zgodnie</w:t>
      </w:r>
      <w:r w:rsidR="00666307" w:rsidRPr="00D871BD">
        <w:t xml:space="preserve"> </w:t>
      </w:r>
      <w:r w:rsidRPr="00D871BD">
        <w:t xml:space="preserve">z wewnętrznymi procedurami </w:t>
      </w:r>
      <w:r w:rsidR="00666307" w:rsidRPr="00D871BD">
        <w:t xml:space="preserve">(Regulaminami) </w:t>
      </w:r>
      <w:r w:rsidRPr="00D871BD">
        <w:t xml:space="preserve">poszczególnych biur. </w:t>
      </w:r>
    </w:p>
    <w:p w14:paraId="32EE2EE2" w14:textId="77777777" w:rsidR="001F27D7" w:rsidRPr="00D871BD" w:rsidRDefault="00703C99" w:rsidP="00AD3A2F">
      <w:pPr>
        <w:pStyle w:val="Akapitzlist"/>
        <w:numPr>
          <w:ilvl w:val="1"/>
          <w:numId w:val="1"/>
        </w:numPr>
        <w:spacing w:before="240"/>
        <w:jc w:val="both"/>
      </w:pPr>
      <w:r w:rsidRPr="00D871BD">
        <w:t>Każde biuro nadaje użytkownikowi identyfikator oraz hasło zgodnie ze swoją polityką.</w:t>
      </w:r>
    </w:p>
    <w:p w14:paraId="76895104" w14:textId="77777777" w:rsidR="0032160D" w:rsidRPr="00D871BD" w:rsidRDefault="0032160D" w:rsidP="00AD3A2F">
      <w:pPr>
        <w:pStyle w:val="Akapitzlist"/>
        <w:numPr>
          <w:ilvl w:val="1"/>
          <w:numId w:val="1"/>
        </w:numPr>
        <w:spacing w:after="0" w:line="240" w:lineRule="auto"/>
        <w:contextualSpacing w:val="0"/>
      </w:pPr>
      <w:r w:rsidRPr="00D871BD">
        <w:t>Platforma MS powinna umożliwić każdemu użytkownikowi z sądu możliwość skonfigurowania dostępu (użytkownik i hasło dla każdego z BIG) do wszystkich BIG.</w:t>
      </w:r>
    </w:p>
    <w:p w14:paraId="0CF5FA25" w14:textId="77777777" w:rsidR="00703C99" w:rsidRPr="00D871BD" w:rsidRDefault="00703C99" w:rsidP="00AD3A2F">
      <w:pPr>
        <w:pStyle w:val="Akapitzlist"/>
        <w:numPr>
          <w:ilvl w:val="1"/>
          <w:numId w:val="1"/>
        </w:numPr>
        <w:spacing w:after="0" w:line="240" w:lineRule="auto"/>
        <w:contextualSpacing w:val="0"/>
      </w:pPr>
      <w:r w:rsidRPr="00D871BD">
        <w:t xml:space="preserve">Platforma MS </w:t>
      </w:r>
      <w:r w:rsidR="0072563F" w:rsidRPr="00D871BD">
        <w:t xml:space="preserve">w komunikacji z WebServisem BIG, </w:t>
      </w:r>
      <w:r w:rsidRPr="00D871BD">
        <w:t xml:space="preserve">będzie </w:t>
      </w:r>
      <w:r w:rsidR="0072563F" w:rsidRPr="00D871BD">
        <w:t xml:space="preserve">posługiwała się </w:t>
      </w:r>
      <w:r w:rsidRPr="00D871BD">
        <w:t>identyfikator</w:t>
      </w:r>
      <w:r w:rsidR="0072563F" w:rsidRPr="00D871BD">
        <w:t>em</w:t>
      </w:r>
      <w:r w:rsidRPr="00D871BD">
        <w:t xml:space="preserve"> oraz hasł</w:t>
      </w:r>
      <w:r w:rsidR="0072563F" w:rsidRPr="00D871BD">
        <w:t>em</w:t>
      </w:r>
      <w:r w:rsidRPr="00D871BD">
        <w:t xml:space="preserve"> nadan</w:t>
      </w:r>
      <w:r w:rsidR="0072563F" w:rsidRPr="00D871BD">
        <w:t>ym</w:t>
      </w:r>
      <w:r w:rsidRPr="00D871BD">
        <w:t xml:space="preserve"> użytkownikowi w </w:t>
      </w:r>
      <w:r w:rsidR="0072563F" w:rsidRPr="00D871BD">
        <w:t>danym</w:t>
      </w:r>
      <w:r w:rsidRPr="00D871BD">
        <w:t xml:space="preserve"> BIG</w:t>
      </w:r>
      <w:r w:rsidR="0032160D" w:rsidRPr="00D871BD">
        <w:t xml:space="preserve"> </w:t>
      </w:r>
      <w:r w:rsidR="0072563F" w:rsidRPr="00D871BD">
        <w:t>zgodnie ze</w:t>
      </w:r>
      <w:r w:rsidR="0032160D" w:rsidRPr="00D871BD">
        <w:t xml:space="preserve"> zdefiniowaną, przez sąd </w:t>
      </w:r>
      <w:r w:rsidR="0072563F" w:rsidRPr="00D871BD">
        <w:t xml:space="preserve">w platformie </w:t>
      </w:r>
      <w:r w:rsidR="0032160D" w:rsidRPr="00D871BD">
        <w:t>konfiguracj</w:t>
      </w:r>
      <w:r w:rsidR="0072563F" w:rsidRPr="00D871BD">
        <w:t>ą</w:t>
      </w:r>
      <w:r w:rsidR="0032160D" w:rsidRPr="00D871BD">
        <w:t xml:space="preserve"> </w:t>
      </w:r>
      <w:r w:rsidR="0072563F" w:rsidRPr="00D871BD">
        <w:t>użytkowników</w:t>
      </w:r>
      <w:r w:rsidRPr="00D871BD">
        <w:t>.</w:t>
      </w:r>
    </w:p>
    <w:p w14:paraId="538A224D" w14:textId="77777777" w:rsidR="003D723A" w:rsidRPr="00D871BD" w:rsidRDefault="003D723A" w:rsidP="003D723A">
      <w:pPr>
        <w:spacing w:after="0" w:line="240" w:lineRule="auto"/>
      </w:pPr>
    </w:p>
    <w:p w14:paraId="7552BB09" w14:textId="77777777" w:rsidR="00D8009D" w:rsidRPr="00D871BD" w:rsidRDefault="006E34B8" w:rsidP="007A6153">
      <w:pPr>
        <w:spacing w:after="0" w:line="240" w:lineRule="auto"/>
        <w:ind w:left="360"/>
      </w:pPr>
      <w:r w:rsidRPr="00D871BD">
        <w:object w:dxaOrig="8134" w:dyaOrig="4115" w14:anchorId="5D60BE57">
          <v:shape id="_x0000_i1029" type="#_x0000_t75" style="width:406.5pt;height:206.25pt" o:ole="">
            <v:imagedata r:id="rId27" o:title=""/>
          </v:shape>
          <o:OLEObject Type="Embed" ProgID="Visio.Drawing.11" ShapeID="_x0000_i1029" DrawAspect="Content" ObjectID="_1560256572" r:id="rId28"/>
        </w:object>
      </w:r>
    </w:p>
    <w:p w14:paraId="01DE4B06" w14:textId="77777777" w:rsidR="0072563F" w:rsidRPr="00D871BD" w:rsidRDefault="0072563F" w:rsidP="0072563F">
      <w:pPr>
        <w:pStyle w:val="Akapitzlist"/>
        <w:spacing w:after="0" w:line="240" w:lineRule="auto"/>
        <w:ind w:left="360"/>
        <w:contextualSpacing w:val="0"/>
      </w:pPr>
    </w:p>
    <w:p w14:paraId="47F0D74E" w14:textId="77777777" w:rsidR="0018191B" w:rsidRPr="00AF3A13" w:rsidRDefault="0018191B" w:rsidP="00AD3A2F">
      <w:pPr>
        <w:pStyle w:val="Akapitzlist"/>
        <w:numPr>
          <w:ilvl w:val="1"/>
          <w:numId w:val="1"/>
        </w:numPr>
        <w:spacing w:after="0" w:line="240" w:lineRule="auto"/>
        <w:contextualSpacing w:val="0"/>
      </w:pPr>
      <w:r w:rsidRPr="00AF3A13">
        <w:t>Hasła użytkowników będą szyfrowane funkcją szyfrującą SHA</w:t>
      </w:r>
      <w:r w:rsidR="005953C5" w:rsidRPr="00AF3A13">
        <w:t>2</w:t>
      </w:r>
      <w:r w:rsidRPr="00AF3A13">
        <w:t>-256.</w:t>
      </w:r>
    </w:p>
    <w:p w14:paraId="4E4755C0" w14:textId="77777777" w:rsidR="005B4F2B" w:rsidRPr="00D871BD" w:rsidRDefault="0072563F" w:rsidP="00AD3A2F">
      <w:pPr>
        <w:pStyle w:val="Akapitzlist"/>
        <w:numPr>
          <w:ilvl w:val="1"/>
          <w:numId w:val="1"/>
        </w:numPr>
        <w:spacing w:after="0" w:line="240" w:lineRule="auto"/>
        <w:contextualSpacing w:val="0"/>
      </w:pPr>
      <w:r w:rsidRPr="00D871BD">
        <w:t>PIMS będzie nadawała unikalne identyfikatory paczek danych (packageId)</w:t>
      </w:r>
      <w:r w:rsidR="00363F61" w:rsidRPr="00D871BD">
        <w:t xml:space="preserve"> oraz poszczególnych operacji na IG przekazanych w paczce (operationId)</w:t>
      </w:r>
      <w:r w:rsidRPr="00D871BD">
        <w:t>, za pomocą których będzie możliwa ich identyfikacja w operacjach przekazania (packageSubmit) i sprawdzania statusów przetworzenia paczki danych (checkStatus).</w:t>
      </w:r>
    </w:p>
    <w:p w14:paraId="21B18BAE" w14:textId="77777777" w:rsidR="003C1D8E" w:rsidRPr="00D871BD" w:rsidRDefault="003C1D8E"/>
    <w:p w14:paraId="7A80363F" w14:textId="77777777" w:rsidR="006E34B8" w:rsidRPr="00D871BD" w:rsidRDefault="006E34B8" w:rsidP="006E34B8">
      <w:pPr>
        <w:pStyle w:val="Nagwekmoj1"/>
        <w:ind w:left="357" w:hanging="357"/>
      </w:pPr>
      <w:bookmarkStart w:id="9" w:name="_Toc486502790"/>
      <w:r w:rsidRPr="00D871BD">
        <w:t>Model danych w formacie IG2BIG</w:t>
      </w:r>
      <w:bookmarkEnd w:id="9"/>
    </w:p>
    <w:p w14:paraId="23AE1490" w14:textId="77777777" w:rsidR="006E34B8" w:rsidRPr="00D871BD" w:rsidRDefault="006E34B8" w:rsidP="006E34B8"/>
    <w:p w14:paraId="68578D96" w14:textId="66ED3D01" w:rsidR="006E34B8" w:rsidRPr="00D871BD" w:rsidRDefault="00AF3A13" w:rsidP="006E34B8">
      <w:pPr>
        <w:jc w:val="center"/>
      </w:pPr>
      <w:r w:rsidRPr="00D871BD">
        <w:object w:dxaOrig="5964" w:dyaOrig="5593" w14:anchorId="6372EB3E">
          <v:shape id="_x0000_i1030" type="#_x0000_t75" style="width:246.75pt;height:232.5pt" o:ole="">
            <v:imagedata r:id="rId29" o:title=""/>
          </v:shape>
          <o:OLEObject Type="Embed" ProgID="Visio.Drawing.11" ShapeID="_x0000_i1030" DrawAspect="Content" ObjectID="_1560256573" r:id="rId30"/>
        </w:object>
      </w:r>
    </w:p>
    <w:p w14:paraId="01DF92F4" w14:textId="77777777" w:rsidR="00363F61" w:rsidRPr="00D871BD" w:rsidRDefault="00363F61" w:rsidP="006E34B8">
      <w:pPr>
        <w:jc w:val="center"/>
        <w:rPr>
          <w:sz w:val="16"/>
          <w:szCs w:val="16"/>
        </w:rPr>
      </w:pPr>
      <w:r w:rsidRPr="00D871BD">
        <w:rPr>
          <w:sz w:val="16"/>
          <w:szCs w:val="16"/>
        </w:rPr>
        <w:t>Struktura paczki operacji</w:t>
      </w:r>
    </w:p>
    <w:p w14:paraId="79155DD9" w14:textId="77777777" w:rsidR="00332409" w:rsidRPr="00D871BD" w:rsidRDefault="00332409" w:rsidP="001C3DC3">
      <w:pPr>
        <w:jc w:val="both"/>
      </w:pPr>
      <w:r w:rsidRPr="00D871BD">
        <w:lastRenderedPageBreak/>
        <w:t>Paczka danych przekazywana do BIG w formacie IG2BIG stanowi kolekcję operacji (dodania, usunięcia, aktualizacji, zablokowania</w:t>
      </w:r>
      <w:r w:rsidR="00AC03E4" w:rsidRPr="00D871BD">
        <w:t>, odblokowania</w:t>
      </w:r>
      <w:r w:rsidRPr="00D871BD">
        <w:t>), które mają być wykonane na informacjach gospodarczych w bazie BIG.</w:t>
      </w:r>
      <w:r w:rsidR="00AB45AB" w:rsidRPr="00D871BD">
        <w:t xml:space="preserve"> </w:t>
      </w:r>
    </w:p>
    <w:p w14:paraId="43BE4B6A" w14:textId="77777777" w:rsidR="00E956DC" w:rsidRPr="00D871BD" w:rsidRDefault="00E956DC" w:rsidP="001C3DC3">
      <w:pPr>
        <w:jc w:val="both"/>
      </w:pPr>
      <w:r w:rsidRPr="00D871BD">
        <w:t>Operacj</w:t>
      </w:r>
      <w:r w:rsidR="00777293" w:rsidRPr="00D871BD">
        <w:t>e</w:t>
      </w:r>
      <w:r w:rsidRPr="00D871BD">
        <w:t xml:space="preserve"> w paczce będą przetwarzane sekwencyjnie (w kolejności przekazanej w paczce).</w:t>
      </w:r>
      <w:r w:rsidR="00777293" w:rsidRPr="00D871BD">
        <w:t xml:space="preserve"> Jeżeli w jednej paczce zostanie przekazanych więcej operacji dotyczących tego samego IG należy zwrócić uwagę na ich poprawność logiczną (np. Insert przed Update a nie odwrotnie).</w:t>
      </w:r>
    </w:p>
    <w:p w14:paraId="765FFC8B" w14:textId="77777777" w:rsidR="00332409" w:rsidRPr="00D871BD" w:rsidRDefault="00332409" w:rsidP="00332409">
      <w:r w:rsidRPr="00D871BD">
        <w:t xml:space="preserve">Każda paczka składa się z </w:t>
      </w:r>
      <w:r w:rsidR="00A30DA7" w:rsidRPr="00D871BD">
        <w:t>następujących elementów</w:t>
      </w:r>
      <w:r w:rsidRPr="00D871BD">
        <w:t>:</w:t>
      </w:r>
    </w:p>
    <w:p w14:paraId="5B6854EF" w14:textId="77777777" w:rsidR="00332409" w:rsidRPr="00D871BD" w:rsidRDefault="00F76907" w:rsidP="00AD3A2F">
      <w:pPr>
        <w:pStyle w:val="Akapitzlist"/>
        <w:numPr>
          <w:ilvl w:val="0"/>
          <w:numId w:val="14"/>
        </w:numPr>
      </w:pPr>
      <w:bookmarkStart w:id="10" w:name="_Toc452368649"/>
      <w:r w:rsidRPr="00D871BD">
        <w:t>Nagłówka pozwalającego na zautoryzowanie użytkownika i sądu wykonującego operacje na IG w BIG</w:t>
      </w:r>
      <w:r w:rsidR="00EC1FDA" w:rsidRPr="00D871BD">
        <w:t>:</w:t>
      </w:r>
    </w:p>
    <w:p w14:paraId="4C8F3927" w14:textId="77777777" w:rsidR="00EC1FDA" w:rsidRPr="00D871BD" w:rsidRDefault="00EC1FDA" w:rsidP="00AD3A2F">
      <w:pPr>
        <w:pStyle w:val="Akapitzlist"/>
        <w:numPr>
          <w:ilvl w:val="1"/>
          <w:numId w:val="14"/>
        </w:numPr>
      </w:pPr>
      <w:r w:rsidRPr="00D871BD">
        <w:t>login użytkownika</w:t>
      </w:r>
    </w:p>
    <w:p w14:paraId="2D906F53" w14:textId="77777777" w:rsidR="00EC1FDA" w:rsidRPr="00D871BD" w:rsidRDefault="00EC1FDA" w:rsidP="00AD3A2F">
      <w:pPr>
        <w:pStyle w:val="Akapitzlist"/>
        <w:numPr>
          <w:ilvl w:val="1"/>
          <w:numId w:val="14"/>
        </w:numPr>
      </w:pPr>
      <w:r w:rsidRPr="00D871BD">
        <w:t>hasło użytkownika</w:t>
      </w:r>
    </w:p>
    <w:p w14:paraId="190B9B0C" w14:textId="77777777" w:rsidR="00EC1FDA" w:rsidRPr="00D871BD" w:rsidRDefault="00EC1FDA" w:rsidP="00AD3A2F">
      <w:pPr>
        <w:pStyle w:val="Akapitzlist"/>
        <w:numPr>
          <w:ilvl w:val="1"/>
          <w:numId w:val="14"/>
        </w:numPr>
      </w:pPr>
      <w:r w:rsidRPr="00D871BD">
        <w:t>identyfikator sądu</w:t>
      </w:r>
    </w:p>
    <w:p w14:paraId="6D47D14E" w14:textId="77777777" w:rsidR="000547F3" w:rsidRPr="00D871BD" w:rsidRDefault="000547F3" w:rsidP="000547F3">
      <w:pPr>
        <w:pStyle w:val="Akapitzlist"/>
        <w:ind w:left="1440"/>
        <w:jc w:val="center"/>
      </w:pPr>
      <w:r w:rsidRPr="00D871BD">
        <w:rPr>
          <w:noProof/>
          <w:lang w:eastAsia="pl-PL"/>
        </w:rPr>
        <w:drawing>
          <wp:inline distT="0" distB="0" distL="0" distR="0" wp14:anchorId="4AB788FB" wp14:editId="7E0EEEC1">
            <wp:extent cx="2655080" cy="882595"/>
            <wp:effectExtent l="0" t="0" r="0" b="0"/>
            <wp:docPr id="105" name="Obraz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5335" cy="88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59525" w14:textId="77777777" w:rsidR="000547F3" w:rsidRPr="00D871BD" w:rsidRDefault="000547F3" w:rsidP="000547F3">
      <w:pPr>
        <w:pStyle w:val="Akapitzlist"/>
        <w:ind w:left="1440"/>
        <w:jc w:val="center"/>
      </w:pPr>
    </w:p>
    <w:p w14:paraId="0166AC6C" w14:textId="77777777" w:rsidR="00F76907" w:rsidRPr="00D871BD" w:rsidRDefault="00F76907" w:rsidP="00AD3A2F">
      <w:pPr>
        <w:pStyle w:val="Akapitzlist"/>
        <w:numPr>
          <w:ilvl w:val="0"/>
          <w:numId w:val="14"/>
        </w:numPr>
      </w:pPr>
      <w:r w:rsidRPr="00D871BD">
        <w:t>Zesta</w:t>
      </w:r>
      <w:r w:rsidR="00EC1FDA" w:rsidRPr="00D871BD">
        <w:t>w</w:t>
      </w:r>
      <w:r w:rsidRPr="00D871BD">
        <w:t>u operacji w których zdefiniowane są:</w:t>
      </w:r>
    </w:p>
    <w:p w14:paraId="5AF15258" w14:textId="77777777" w:rsidR="00F76907" w:rsidRPr="00D871BD" w:rsidRDefault="00F76907" w:rsidP="00AD3A2F">
      <w:pPr>
        <w:pStyle w:val="Akapitzlist"/>
        <w:numPr>
          <w:ilvl w:val="1"/>
          <w:numId w:val="14"/>
        </w:numPr>
      </w:pPr>
      <w:r w:rsidRPr="00D871BD">
        <w:t>rodzaj operacji</w:t>
      </w:r>
      <w:r w:rsidR="00EC1FDA" w:rsidRPr="00D871BD">
        <w:t xml:space="preserve"> na IG</w:t>
      </w:r>
      <w:r w:rsidRPr="00D871BD">
        <w:t>:</w:t>
      </w:r>
    </w:p>
    <w:p w14:paraId="76F0F320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dodanie</w:t>
      </w:r>
    </w:p>
    <w:p w14:paraId="14AC1348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aktualizacja</w:t>
      </w:r>
    </w:p>
    <w:p w14:paraId="286C5FFD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usunięcie</w:t>
      </w:r>
    </w:p>
    <w:p w14:paraId="60AB348A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zablokowanie udostępniania</w:t>
      </w:r>
    </w:p>
    <w:p w14:paraId="230B84DA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odblokowanie udostępniania</w:t>
      </w:r>
    </w:p>
    <w:p w14:paraId="0BF45632" w14:textId="77777777" w:rsidR="00EC1FDA" w:rsidRPr="00D871BD" w:rsidRDefault="00F76907" w:rsidP="00AD3A2F">
      <w:pPr>
        <w:pStyle w:val="Akapitzlist"/>
        <w:numPr>
          <w:ilvl w:val="1"/>
          <w:numId w:val="14"/>
        </w:numPr>
      </w:pPr>
      <w:r w:rsidRPr="00D871BD">
        <w:t>dane identyfikujące dłużnika</w:t>
      </w:r>
    </w:p>
    <w:p w14:paraId="379B7C14" w14:textId="77777777" w:rsidR="00F76907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unikalny identyfikator dłużnika w rejestrze sądu</w:t>
      </w:r>
    </w:p>
    <w:p w14:paraId="62F3E2C8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forma prawna podmiotu</w:t>
      </w:r>
      <w:r w:rsidR="004A720C" w:rsidRPr="00D871BD">
        <w:t xml:space="preserve"> (domyślnie – osoba fizyczna)</w:t>
      </w:r>
    </w:p>
    <w:p w14:paraId="414FF27D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imię</w:t>
      </w:r>
    </w:p>
    <w:p w14:paraId="33168B77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nazwisko</w:t>
      </w:r>
    </w:p>
    <w:p w14:paraId="02F116D9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znacznik obywatelstwa polskiego</w:t>
      </w:r>
    </w:p>
    <w:p w14:paraId="7606224D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PESEL (dla obywateli polskich)</w:t>
      </w:r>
    </w:p>
    <w:p w14:paraId="645EC8E7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 xml:space="preserve">Identyfikator </w:t>
      </w:r>
      <w:r w:rsidR="00060C7B" w:rsidRPr="00D871BD">
        <w:t>o</w:t>
      </w:r>
      <w:r w:rsidRPr="00D871BD">
        <w:t>bcokrajowca (dla obywateli innych niż PL)</w:t>
      </w:r>
    </w:p>
    <w:p w14:paraId="234E2A19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Rodzaj i numer dokumentu tożsamości</w:t>
      </w:r>
    </w:p>
    <w:p w14:paraId="08B1D54E" w14:textId="77777777" w:rsidR="00EC1FDA" w:rsidRPr="00D871BD" w:rsidRDefault="00F76907" w:rsidP="00AD3A2F">
      <w:pPr>
        <w:pStyle w:val="Akapitzlist"/>
        <w:numPr>
          <w:ilvl w:val="2"/>
          <w:numId w:val="14"/>
        </w:numPr>
      </w:pPr>
      <w:r w:rsidRPr="00D871BD">
        <w:t xml:space="preserve">adres zamieszkania </w:t>
      </w:r>
      <w:r w:rsidRPr="00D871BD">
        <w:rPr>
          <w:rFonts w:ascii="Calibri" w:eastAsia="Times New Roman" w:hAnsi="Calibri" w:cs="Times New Roman"/>
          <w:color w:val="808080" w:themeColor="background1" w:themeShade="80"/>
          <w:szCs w:val="16"/>
          <w:lang w:eastAsia="pl-PL"/>
        </w:rPr>
        <w:t>(nieobowiązkowy, jednak podanie którejkolwiek wartości w tym segmencie wymusza podanie pozostałych pól obowiązkowych)</w:t>
      </w:r>
      <w:r w:rsidR="00EC1FDA" w:rsidRPr="00D871BD">
        <w:rPr>
          <w:rFonts w:ascii="Calibri" w:eastAsia="Times New Roman" w:hAnsi="Calibri" w:cs="Times New Roman"/>
          <w:color w:val="808080" w:themeColor="background1" w:themeShade="80"/>
          <w:szCs w:val="16"/>
          <w:lang w:eastAsia="pl-PL"/>
        </w:rPr>
        <w:t>:</w:t>
      </w:r>
    </w:p>
    <w:p w14:paraId="2950CB1B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kraj</w:t>
      </w:r>
    </w:p>
    <w:p w14:paraId="1B8CA660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kod pocztowy</w:t>
      </w:r>
    </w:p>
    <w:p w14:paraId="7DD76300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miejscowość</w:t>
      </w:r>
    </w:p>
    <w:p w14:paraId="4AFDE4B2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ulica</w:t>
      </w:r>
    </w:p>
    <w:p w14:paraId="093B5782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numer domu</w:t>
      </w:r>
    </w:p>
    <w:p w14:paraId="4498DDB5" w14:textId="77777777" w:rsidR="00F76907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numer lokalu,</w:t>
      </w:r>
    </w:p>
    <w:p w14:paraId="377E4D89" w14:textId="77777777" w:rsidR="00EC1FDA" w:rsidRPr="00D871BD" w:rsidRDefault="00F76907" w:rsidP="00AD3A2F">
      <w:pPr>
        <w:pStyle w:val="Akapitzlist"/>
        <w:numPr>
          <w:ilvl w:val="2"/>
          <w:numId w:val="14"/>
        </w:numPr>
      </w:pPr>
      <w:r w:rsidRPr="00D871BD">
        <w:lastRenderedPageBreak/>
        <w:t>adres do korespondencji</w:t>
      </w:r>
      <w:r w:rsidR="00EC1FDA" w:rsidRPr="00D871BD">
        <w:t xml:space="preserve"> </w:t>
      </w:r>
      <w:r w:rsidR="00EC1FDA" w:rsidRPr="00D871BD">
        <w:rPr>
          <w:rFonts w:ascii="Calibri" w:eastAsia="Times New Roman" w:hAnsi="Calibri" w:cs="Times New Roman"/>
          <w:color w:val="808080" w:themeColor="background1" w:themeShade="80"/>
          <w:szCs w:val="16"/>
          <w:lang w:eastAsia="pl-PL"/>
        </w:rPr>
        <w:t>(nieobowiązkowy, jednak podanie którejkolwiek wartości w tym segmencie wymusza podanie pozostałych pól obowiązkowych):</w:t>
      </w:r>
    </w:p>
    <w:p w14:paraId="03714003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kraj</w:t>
      </w:r>
    </w:p>
    <w:p w14:paraId="2AB17242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kod pocztowy</w:t>
      </w:r>
    </w:p>
    <w:p w14:paraId="7479062B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miejscowość</w:t>
      </w:r>
    </w:p>
    <w:p w14:paraId="61EEA8AA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ulica</w:t>
      </w:r>
    </w:p>
    <w:p w14:paraId="1BC96424" w14:textId="77777777" w:rsidR="00EC1FDA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numer domu</w:t>
      </w:r>
    </w:p>
    <w:p w14:paraId="18137F83" w14:textId="77777777" w:rsidR="00F76907" w:rsidRPr="00D871BD" w:rsidRDefault="00EC1FDA" w:rsidP="00AD3A2F">
      <w:pPr>
        <w:pStyle w:val="Akapitzlist"/>
        <w:numPr>
          <w:ilvl w:val="3"/>
          <w:numId w:val="14"/>
        </w:numPr>
      </w:pPr>
      <w:r w:rsidRPr="00D871BD">
        <w:rPr>
          <w:rFonts w:ascii="Calibri" w:eastAsia="Times New Roman" w:hAnsi="Calibri" w:cs="Times New Roman"/>
          <w:szCs w:val="16"/>
          <w:lang w:eastAsia="pl-PL"/>
        </w:rPr>
        <w:t>numer lokalu,</w:t>
      </w:r>
      <w:r w:rsidRPr="00D871BD">
        <w:rPr>
          <w:rFonts w:ascii="Calibri" w:eastAsia="Times New Roman" w:hAnsi="Calibri" w:cs="Times New Roman"/>
          <w:color w:val="000000"/>
          <w:szCs w:val="16"/>
          <w:lang w:eastAsia="pl-PL"/>
        </w:rPr>
        <w:t>,</w:t>
      </w:r>
    </w:p>
    <w:p w14:paraId="3F0F948A" w14:textId="77777777" w:rsidR="00F76907" w:rsidRPr="00D871BD" w:rsidRDefault="00EC1FDA" w:rsidP="00AD3A2F">
      <w:pPr>
        <w:pStyle w:val="Akapitzlist"/>
        <w:numPr>
          <w:ilvl w:val="1"/>
          <w:numId w:val="14"/>
        </w:numPr>
      </w:pPr>
      <w:r w:rsidRPr="00D871BD">
        <w:t>Danych opisujących zobowiązanie:</w:t>
      </w:r>
    </w:p>
    <w:p w14:paraId="53C244B4" w14:textId="77777777" w:rsidR="00EC1FDA" w:rsidRPr="00D871BD" w:rsidRDefault="00EC1FDA" w:rsidP="00AD3A2F">
      <w:pPr>
        <w:pStyle w:val="Akapitzlist"/>
        <w:numPr>
          <w:ilvl w:val="2"/>
          <w:numId w:val="14"/>
        </w:numPr>
      </w:pPr>
      <w:r w:rsidRPr="00D871BD">
        <w:t>unikalny identyfikator informacji gospodarczej w systemie jednostki przekazującej dane,</w:t>
      </w:r>
    </w:p>
    <w:p w14:paraId="5ED28DAC" w14:textId="77777777" w:rsidR="00EC1FDA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f</w:t>
      </w:r>
      <w:r w:rsidR="00EC1FDA" w:rsidRPr="00D871BD">
        <w:t>laga zastrzeżenia danych identyfikacyjnych wierzyciela</w:t>
      </w:r>
      <w:r w:rsidRPr="00D871BD">
        <w:t>,</w:t>
      </w:r>
    </w:p>
    <w:p w14:paraId="4E91E8FC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data końca obowiązywania wstrzymania udostępniania IG,</w:t>
      </w:r>
    </w:p>
    <w:p w14:paraId="4EA3DBCB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tytuł prawny/rodzaj zobowiązania</w:t>
      </w:r>
    </w:p>
    <w:p w14:paraId="7F33E930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sygnatura tytułu wykonawczego</w:t>
      </w:r>
    </w:p>
    <w:p w14:paraId="0585CC9A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organ orzekający (nazwa organu)</w:t>
      </w:r>
    </w:p>
    <w:p w14:paraId="7906F4A7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data wydania tytułu wykonawczego</w:t>
      </w:r>
    </w:p>
    <w:p w14:paraId="1AE49A2A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tytuł prawny dla tytułu wykonawczego</w:t>
      </w:r>
    </w:p>
    <w:p w14:paraId="4EFAFB86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kwota zobowiązania</w:t>
      </w:r>
    </w:p>
    <w:p w14:paraId="0D901B59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kwota zaległości</w:t>
      </w:r>
    </w:p>
    <w:p w14:paraId="6C75ECBC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waluta</w:t>
      </w:r>
    </w:p>
    <w:p w14:paraId="0307EC79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data powstania zaległości</w:t>
      </w:r>
    </w:p>
    <w:p w14:paraId="6207A151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data wysłania wezwania do zapłaty</w:t>
      </w:r>
    </w:p>
    <w:p w14:paraId="59C48594" w14:textId="77777777" w:rsidR="00483117" w:rsidRPr="00D871BD" w:rsidRDefault="00483117" w:rsidP="00AD3A2F">
      <w:pPr>
        <w:pStyle w:val="Akapitzlist"/>
        <w:numPr>
          <w:ilvl w:val="2"/>
          <w:numId w:val="14"/>
        </w:numPr>
      </w:pPr>
      <w:r w:rsidRPr="00D871BD">
        <w:t>kwota kwestionowana</w:t>
      </w:r>
    </w:p>
    <w:p w14:paraId="634577D9" w14:textId="77777777" w:rsidR="00332409" w:rsidRPr="00D871BD" w:rsidRDefault="00483117" w:rsidP="00483117">
      <w:pPr>
        <w:jc w:val="both"/>
      </w:pPr>
      <w:r w:rsidRPr="00D871BD">
        <w:t>Powyższy zestaw danych zapewnia przekazanie informacji gospodarczej przez sąd do BIG zgodnie z wymogami przepisów prawa obowiązującymi na dzień przyjęcia rozwiązania.</w:t>
      </w:r>
    </w:p>
    <w:p w14:paraId="7B13AE0C" w14:textId="77777777" w:rsidR="00A30DA7" w:rsidRPr="00D871BD" w:rsidRDefault="00483117">
      <w:r w:rsidRPr="00D871BD">
        <w:t>Szczegółowe wymogi dotyczące poszczególnych pól zdefiniowane są w schemie XSD będącej integralną częścią niniejszej dokumentacji.</w:t>
      </w:r>
    </w:p>
    <w:p w14:paraId="3D0909FB" w14:textId="77777777" w:rsidR="001A2BA6" w:rsidRPr="00D871BD" w:rsidRDefault="001A2BA6" w:rsidP="001A2BA6">
      <w:pPr>
        <w:pStyle w:val="Nagwekmoj1"/>
      </w:pPr>
      <w:bookmarkStart w:id="11" w:name="_Toc486502791"/>
      <w:r w:rsidRPr="00D871BD">
        <w:t>Operacje</w:t>
      </w:r>
      <w:bookmarkEnd w:id="10"/>
      <w:r w:rsidR="001E5F3E" w:rsidRPr="00D871BD">
        <w:t xml:space="preserve"> WebService BIG zgodne z IG2BIG</w:t>
      </w:r>
      <w:bookmarkEnd w:id="11"/>
    </w:p>
    <w:p w14:paraId="1ED0B355" w14:textId="77777777" w:rsidR="001A2BA6" w:rsidRPr="00D871BD" w:rsidRDefault="00AC3BB7" w:rsidP="001A2BA6">
      <w:pPr>
        <w:rPr>
          <w:lang w:eastAsia="zh-CN"/>
        </w:rPr>
      </w:pPr>
      <w:r w:rsidRPr="00D871BD">
        <w:rPr>
          <w:lang w:eastAsia="zh-CN"/>
        </w:rPr>
        <w:t xml:space="preserve">Interfejs WebService BIG udostępnia </w:t>
      </w:r>
      <w:r w:rsidR="00C02C09" w:rsidRPr="00D871BD">
        <w:rPr>
          <w:lang w:eastAsia="zh-CN"/>
        </w:rPr>
        <w:t>następujące operacje:</w:t>
      </w:r>
    </w:p>
    <w:p w14:paraId="477C92DA" w14:textId="77777777" w:rsidR="00C02C09" w:rsidRPr="00D871BD" w:rsidRDefault="00C02C09" w:rsidP="00AD3A2F">
      <w:pPr>
        <w:pStyle w:val="Akapitzlist"/>
        <w:numPr>
          <w:ilvl w:val="0"/>
          <w:numId w:val="3"/>
        </w:numPr>
        <w:rPr>
          <w:lang w:eastAsia="zh-CN"/>
        </w:rPr>
      </w:pPr>
      <w:r w:rsidRPr="00D871BD">
        <w:rPr>
          <w:lang w:eastAsia="zh-CN"/>
        </w:rPr>
        <w:t>packageSubmit – operacja umożliwiająca przekazanie paczki danych do przetworzenia w BIG</w:t>
      </w:r>
    </w:p>
    <w:p w14:paraId="111AA045" w14:textId="77777777" w:rsidR="00C02C09" w:rsidRPr="00D871BD" w:rsidRDefault="00C02C09" w:rsidP="00AD3A2F">
      <w:pPr>
        <w:pStyle w:val="Akapitzlist"/>
        <w:numPr>
          <w:ilvl w:val="0"/>
          <w:numId w:val="3"/>
        </w:numPr>
        <w:rPr>
          <w:lang w:eastAsia="zh-CN"/>
        </w:rPr>
      </w:pPr>
      <w:r w:rsidRPr="00D871BD">
        <w:rPr>
          <w:lang w:eastAsia="zh-CN"/>
        </w:rPr>
        <w:t>checkStatus -  operacja umożliwiająca sprawdzenie statusu przetwarzania paczki lub statusów poszczególnych operacj</w:t>
      </w:r>
      <w:r w:rsidR="00AC03E4" w:rsidRPr="00D871BD">
        <w:rPr>
          <w:lang w:eastAsia="zh-CN"/>
        </w:rPr>
        <w:t>i</w:t>
      </w:r>
      <w:r w:rsidR="00060C7B" w:rsidRPr="00D871BD">
        <w:rPr>
          <w:lang w:eastAsia="zh-CN"/>
        </w:rPr>
        <w:t xml:space="preserve"> (po zakończeniu przetwarzania paczki</w:t>
      </w:r>
      <w:r w:rsidR="00AC03E4" w:rsidRPr="00D871BD">
        <w:rPr>
          <w:lang w:eastAsia="zh-CN"/>
        </w:rPr>
        <w:t>)</w:t>
      </w:r>
      <w:r w:rsidR="00060C7B" w:rsidRPr="00D871BD">
        <w:rPr>
          <w:lang w:eastAsia="zh-CN"/>
        </w:rPr>
        <w:t>.</w:t>
      </w:r>
    </w:p>
    <w:p w14:paraId="45834032" w14:textId="77777777" w:rsidR="00C02C09" w:rsidRPr="00D871BD" w:rsidRDefault="00C02C09" w:rsidP="00C02C09">
      <w:pPr>
        <w:pStyle w:val="Akapitzlist"/>
        <w:ind w:left="360" w:hanging="360"/>
        <w:rPr>
          <w:b/>
          <w:lang w:eastAsia="zh-CN"/>
        </w:rPr>
      </w:pPr>
    </w:p>
    <w:p w14:paraId="5742A2CB" w14:textId="77777777" w:rsidR="00A02E5E" w:rsidRPr="00D871BD" w:rsidRDefault="00A02E5E" w:rsidP="0020145F">
      <w:pPr>
        <w:pStyle w:val="Akapitzlist"/>
        <w:ind w:left="0"/>
        <w:rPr>
          <w:lang w:eastAsia="zh-CN"/>
        </w:rPr>
      </w:pPr>
      <w:r w:rsidRPr="00D871BD">
        <w:rPr>
          <w:lang w:eastAsia="zh-CN"/>
        </w:rPr>
        <w:t>Obie operacje wymagają przekazania danych autoryzujących użytkownika i sąd w nagłówku komunikatu wejściowego.</w:t>
      </w:r>
    </w:p>
    <w:p w14:paraId="326C1D6A" w14:textId="77777777" w:rsidR="00E8468C" w:rsidRPr="00D871BD" w:rsidRDefault="00E8468C" w:rsidP="0020145F">
      <w:pPr>
        <w:pStyle w:val="Akapitzlist"/>
        <w:ind w:left="0"/>
        <w:rPr>
          <w:lang w:eastAsia="zh-CN"/>
        </w:rPr>
      </w:pPr>
    </w:p>
    <w:p w14:paraId="78B132E9" w14:textId="77777777" w:rsidR="00C02C09" w:rsidRPr="00D871BD" w:rsidRDefault="00C02C09" w:rsidP="00AD3A2F">
      <w:pPr>
        <w:pStyle w:val="Akapitzlist"/>
        <w:numPr>
          <w:ilvl w:val="1"/>
          <w:numId w:val="1"/>
        </w:numPr>
      </w:pPr>
      <w:r w:rsidRPr="00D871BD">
        <w:t xml:space="preserve">Przekazanie paczki do WS BIG – </w:t>
      </w:r>
      <w:r w:rsidR="00C53CEE" w:rsidRPr="00D871BD">
        <w:t xml:space="preserve">operacja </w:t>
      </w:r>
      <w:r w:rsidRPr="00D871BD">
        <w:rPr>
          <w:b/>
          <w:sz w:val="28"/>
          <w:szCs w:val="28"/>
        </w:rPr>
        <w:t>packageSubmit</w:t>
      </w:r>
    </w:p>
    <w:p w14:paraId="40FB18D1" w14:textId="77777777" w:rsidR="00363F61" w:rsidRPr="00D871BD" w:rsidRDefault="00363F61" w:rsidP="00363F61">
      <w:pPr>
        <w:pStyle w:val="Akapitzlist"/>
        <w:ind w:left="360"/>
        <w:rPr>
          <w:b/>
        </w:rPr>
      </w:pPr>
    </w:p>
    <w:p w14:paraId="7BF3F3A5" w14:textId="77777777" w:rsidR="00363F61" w:rsidRPr="00D871BD" w:rsidRDefault="00E8468C" w:rsidP="00363F61">
      <w:pPr>
        <w:pStyle w:val="Akapitzlist"/>
        <w:ind w:left="360"/>
        <w:jc w:val="center"/>
      </w:pPr>
      <w:r w:rsidRPr="00D871BD">
        <w:object w:dxaOrig="6060" w:dyaOrig="4903" w14:anchorId="1DEA5FB2">
          <v:shape id="_x0000_i1031" type="#_x0000_t75" style="width:269.25pt;height:219.75pt" o:ole="">
            <v:imagedata r:id="rId32" o:title=""/>
          </v:shape>
          <o:OLEObject Type="Embed" ProgID="Visio.Drawing.11" ShapeID="_x0000_i1031" DrawAspect="Content" ObjectID="_1560256574" r:id="rId33"/>
        </w:object>
      </w:r>
    </w:p>
    <w:p w14:paraId="58D70C75" w14:textId="77777777" w:rsidR="00257C17" w:rsidRPr="00D871BD" w:rsidRDefault="00257C17" w:rsidP="00363F61">
      <w:pPr>
        <w:pStyle w:val="Akapitzlist"/>
        <w:ind w:left="360"/>
        <w:jc w:val="center"/>
        <w:rPr>
          <w:sz w:val="16"/>
          <w:szCs w:val="16"/>
        </w:rPr>
      </w:pPr>
    </w:p>
    <w:p w14:paraId="4D05C6BC" w14:textId="77777777" w:rsidR="00257C17" w:rsidRPr="00D871BD" w:rsidRDefault="00257C17" w:rsidP="00363F61">
      <w:pPr>
        <w:pStyle w:val="Akapitzlist"/>
        <w:ind w:left="360"/>
        <w:jc w:val="center"/>
        <w:rPr>
          <w:sz w:val="16"/>
          <w:szCs w:val="16"/>
        </w:rPr>
      </w:pPr>
      <w:r w:rsidRPr="00D871BD">
        <w:rPr>
          <w:sz w:val="16"/>
          <w:szCs w:val="16"/>
        </w:rPr>
        <w:t>Struktura operacji przyjęcia paczki</w:t>
      </w:r>
    </w:p>
    <w:p w14:paraId="71A5F927" w14:textId="77777777" w:rsidR="00257C17" w:rsidRPr="00D871BD" w:rsidRDefault="00257C17" w:rsidP="00C02C09">
      <w:pPr>
        <w:rPr>
          <w:sz w:val="28"/>
          <w:szCs w:val="28"/>
        </w:rPr>
      </w:pPr>
    </w:p>
    <w:p w14:paraId="07544BBA" w14:textId="77777777" w:rsidR="00C02C09" w:rsidRPr="00D871BD" w:rsidRDefault="00095DC5" w:rsidP="00C02C09">
      <w:pPr>
        <w:rPr>
          <w:b/>
          <w:sz w:val="28"/>
          <w:szCs w:val="28"/>
        </w:rPr>
      </w:pPr>
      <w:r w:rsidRPr="00D871BD">
        <w:rPr>
          <w:sz w:val="28"/>
          <w:szCs w:val="28"/>
        </w:rPr>
        <w:t>wejści</w:t>
      </w:r>
      <w:r w:rsidR="00FD122A" w:rsidRPr="00D871BD">
        <w:rPr>
          <w:sz w:val="28"/>
          <w:szCs w:val="28"/>
        </w:rPr>
        <w:t>e</w:t>
      </w:r>
      <w:r w:rsidRPr="00D871BD">
        <w:rPr>
          <w:sz w:val="28"/>
          <w:szCs w:val="28"/>
        </w:rPr>
        <w:t xml:space="preserve">: </w:t>
      </w:r>
      <w:r w:rsidRPr="00D871BD">
        <w:rPr>
          <w:b/>
          <w:sz w:val="28"/>
          <w:szCs w:val="28"/>
        </w:rPr>
        <w:t>packageSubmitRequest</w:t>
      </w:r>
    </w:p>
    <w:p w14:paraId="47E9CA1A" w14:textId="77777777" w:rsidR="00095DC5" w:rsidRPr="00D871BD" w:rsidRDefault="000547F3" w:rsidP="00095DC5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4365F3A0" wp14:editId="3940114D">
            <wp:extent cx="3625795" cy="655886"/>
            <wp:effectExtent l="0" t="0" r="0" b="0"/>
            <wp:docPr id="106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8104" cy="65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B35BD" w14:textId="77777777" w:rsidR="00C02C09" w:rsidRPr="00D871BD" w:rsidRDefault="00095DC5" w:rsidP="00C02C09">
      <w:r w:rsidRPr="00D871BD">
        <w:t>Parametry:</w:t>
      </w:r>
    </w:p>
    <w:tbl>
      <w:tblPr>
        <w:tblW w:w="4926" w:type="pct"/>
        <w:tblInd w:w="6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276"/>
        <w:gridCol w:w="1158"/>
        <w:gridCol w:w="1134"/>
        <w:gridCol w:w="969"/>
        <w:gridCol w:w="4111"/>
      </w:tblGrid>
      <w:tr w:rsidR="005A1866" w:rsidRPr="00D871BD" w14:paraId="12A55141" w14:textId="77777777" w:rsidTr="005A1866">
        <w:trPr>
          <w:trHeight w:val="300"/>
        </w:trPr>
        <w:tc>
          <w:tcPr>
            <w:tcW w:w="2735" w:type="pct"/>
            <w:gridSpan w:val="5"/>
            <w:shd w:val="clear" w:color="auto" w:fill="E36C0A" w:themeFill="accent6" w:themeFillShade="BF"/>
            <w:vAlign w:val="center"/>
          </w:tcPr>
          <w:p w14:paraId="36497BE3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Economic Information</w:t>
            </w:r>
          </w:p>
        </w:tc>
        <w:tc>
          <w:tcPr>
            <w:tcW w:w="2265" w:type="pct"/>
            <w:shd w:val="clear" w:color="auto" w:fill="E36C0A" w:themeFill="accent6" w:themeFillShade="BF"/>
            <w:vAlign w:val="center"/>
          </w:tcPr>
          <w:p w14:paraId="3C22806B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Dane opisujące IG</w:t>
            </w:r>
          </w:p>
        </w:tc>
      </w:tr>
      <w:tr w:rsidR="00F53185" w:rsidRPr="00D871BD" w14:paraId="1AB30D41" w14:textId="77777777" w:rsidTr="005A1866">
        <w:trPr>
          <w:trHeight w:val="300"/>
        </w:trPr>
        <w:tc>
          <w:tcPr>
            <w:tcW w:w="235" w:type="pct"/>
            <w:shd w:val="clear" w:color="auto" w:fill="0070C0"/>
            <w:vAlign w:val="center"/>
          </w:tcPr>
          <w:p w14:paraId="6B2AEFEB" w14:textId="77777777" w:rsidR="00F53185" w:rsidRPr="00D871BD" w:rsidRDefault="00F53185" w:rsidP="00182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703" w:type="pct"/>
            <w:shd w:val="clear" w:color="auto" w:fill="0070C0"/>
            <w:vAlign w:val="center"/>
            <w:hideMark/>
          </w:tcPr>
          <w:p w14:paraId="69430B3F" w14:textId="77777777" w:rsidR="00F53185" w:rsidRPr="00D871BD" w:rsidRDefault="00F53185" w:rsidP="00F5318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PL</w:t>
            </w:r>
          </w:p>
        </w:tc>
        <w:tc>
          <w:tcPr>
            <w:tcW w:w="638" w:type="pct"/>
            <w:shd w:val="clear" w:color="auto" w:fill="0070C0"/>
            <w:vAlign w:val="center"/>
          </w:tcPr>
          <w:p w14:paraId="4C1359E9" w14:textId="77777777" w:rsidR="00F53185" w:rsidRPr="00D871BD" w:rsidRDefault="00F53185" w:rsidP="00182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625" w:type="pct"/>
            <w:shd w:val="clear" w:color="auto" w:fill="0070C0"/>
            <w:vAlign w:val="center"/>
          </w:tcPr>
          <w:p w14:paraId="1D6D1A4F" w14:textId="77777777" w:rsidR="00F53185" w:rsidRPr="00D871BD" w:rsidRDefault="00F53185" w:rsidP="00182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534" w:type="pct"/>
            <w:shd w:val="clear" w:color="auto" w:fill="0070C0"/>
            <w:vAlign w:val="center"/>
            <w:hideMark/>
          </w:tcPr>
          <w:p w14:paraId="7D971A4B" w14:textId="77777777" w:rsidR="00F53185" w:rsidRPr="00D871BD" w:rsidRDefault="00F53185" w:rsidP="00182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</w:t>
            </w:r>
            <w:r w:rsidR="005A1866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-</w:t>
            </w: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jność</w:t>
            </w:r>
          </w:p>
        </w:tc>
        <w:tc>
          <w:tcPr>
            <w:tcW w:w="2265" w:type="pct"/>
            <w:shd w:val="clear" w:color="auto" w:fill="0070C0"/>
            <w:vAlign w:val="center"/>
            <w:hideMark/>
          </w:tcPr>
          <w:p w14:paraId="28D8A808" w14:textId="77777777" w:rsidR="00F53185" w:rsidRPr="00D871BD" w:rsidRDefault="00F53185" w:rsidP="00182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F53185" w:rsidRPr="00D871BD" w14:paraId="726845C3" w14:textId="77777777" w:rsidTr="005A1866">
        <w:trPr>
          <w:trHeight w:val="300"/>
        </w:trPr>
        <w:tc>
          <w:tcPr>
            <w:tcW w:w="235" w:type="pct"/>
            <w:vAlign w:val="center"/>
          </w:tcPr>
          <w:p w14:paraId="621041FD" w14:textId="77777777" w:rsidR="00F53185" w:rsidRPr="00D871BD" w:rsidRDefault="00F53185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03" w:type="pct"/>
            <w:shd w:val="clear" w:color="auto" w:fill="auto"/>
            <w:vAlign w:val="center"/>
          </w:tcPr>
          <w:p w14:paraId="24C07CC6" w14:textId="77777777" w:rsidR="00F53185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  <w:t>ID_PACZKI</w:t>
            </w:r>
          </w:p>
        </w:tc>
        <w:tc>
          <w:tcPr>
            <w:tcW w:w="638" w:type="pct"/>
            <w:shd w:val="clear" w:color="auto" w:fill="auto"/>
            <w:vAlign w:val="center"/>
          </w:tcPr>
          <w:p w14:paraId="077F870F" w14:textId="77777777" w:rsidR="00F53185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packageID</w:t>
            </w:r>
          </w:p>
        </w:tc>
        <w:tc>
          <w:tcPr>
            <w:tcW w:w="625" w:type="pct"/>
            <w:vAlign w:val="center"/>
          </w:tcPr>
          <w:p w14:paraId="426CF6BB" w14:textId="77777777" w:rsidR="00F53185" w:rsidRPr="00D871BD" w:rsidRDefault="00F53185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69424B2F" w14:textId="77777777" w:rsidR="00F53185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265" w:type="pct"/>
            <w:shd w:val="clear" w:color="auto" w:fill="auto"/>
            <w:vAlign w:val="center"/>
          </w:tcPr>
          <w:p w14:paraId="2F4B2F74" w14:textId="77777777" w:rsidR="00F53185" w:rsidRPr="00D871BD" w:rsidRDefault="00F53185" w:rsidP="00095DC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listy operacji na IG w systemie subskrybenta</w:t>
            </w:r>
          </w:p>
        </w:tc>
      </w:tr>
      <w:tr w:rsidR="00F53185" w:rsidRPr="00D871BD" w14:paraId="553C4A5C" w14:textId="77777777" w:rsidTr="005A1866">
        <w:trPr>
          <w:trHeight w:val="300"/>
        </w:trPr>
        <w:tc>
          <w:tcPr>
            <w:tcW w:w="235" w:type="pct"/>
            <w:vAlign w:val="center"/>
          </w:tcPr>
          <w:p w14:paraId="254934C4" w14:textId="77777777" w:rsidR="00F53185" w:rsidRPr="00D871BD" w:rsidRDefault="000547F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3" w:type="pct"/>
            <w:shd w:val="clear" w:color="auto" w:fill="auto"/>
            <w:vAlign w:val="center"/>
          </w:tcPr>
          <w:p w14:paraId="0479FE7A" w14:textId="77777777" w:rsidR="00F53185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14:paraId="5724356F" w14:textId="77777777" w:rsidR="00F53185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</w:t>
            </w:r>
          </w:p>
        </w:tc>
        <w:tc>
          <w:tcPr>
            <w:tcW w:w="625" w:type="pct"/>
            <w:vAlign w:val="center"/>
          </w:tcPr>
          <w:p w14:paraId="2322B61F" w14:textId="77777777" w:rsidR="00F53185" w:rsidRPr="00D871BD" w:rsidRDefault="00F53185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05B19217" w14:textId="77777777" w:rsidR="00F53185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265" w:type="pct"/>
            <w:shd w:val="clear" w:color="auto" w:fill="auto"/>
            <w:vAlign w:val="center"/>
          </w:tcPr>
          <w:p w14:paraId="083E3322" w14:textId="77777777" w:rsidR="00F53185" w:rsidRPr="00D871BD" w:rsidRDefault="00F53185" w:rsidP="00095DC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Operacje</w:t>
            </w:r>
          </w:p>
        </w:tc>
      </w:tr>
      <w:tr w:rsidR="00F53185" w:rsidRPr="00D871BD" w14:paraId="3187107D" w14:textId="77777777" w:rsidTr="005A1866">
        <w:trPr>
          <w:trHeight w:val="300"/>
        </w:trPr>
        <w:tc>
          <w:tcPr>
            <w:tcW w:w="235" w:type="pct"/>
            <w:vAlign w:val="center"/>
          </w:tcPr>
          <w:p w14:paraId="04FD8F4E" w14:textId="77777777" w:rsidR="0018229A" w:rsidRPr="00D871BD" w:rsidRDefault="000547F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  <w:r w:rsidR="00F53185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.1</w:t>
            </w:r>
          </w:p>
        </w:tc>
        <w:tc>
          <w:tcPr>
            <w:tcW w:w="703" w:type="pct"/>
            <w:shd w:val="clear" w:color="auto" w:fill="auto"/>
            <w:vAlign w:val="center"/>
          </w:tcPr>
          <w:p w14:paraId="0E6F5BAF" w14:textId="77777777" w:rsidR="0018229A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  <w:t>ID_OPERACJI</w:t>
            </w:r>
          </w:p>
        </w:tc>
        <w:tc>
          <w:tcPr>
            <w:tcW w:w="638" w:type="pct"/>
            <w:vAlign w:val="center"/>
          </w:tcPr>
          <w:p w14:paraId="611D12D4" w14:textId="77777777" w:rsidR="0018229A" w:rsidRPr="00D871BD" w:rsidRDefault="0018229A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operationId</w:t>
            </w:r>
          </w:p>
        </w:tc>
        <w:tc>
          <w:tcPr>
            <w:tcW w:w="625" w:type="pct"/>
            <w:vAlign w:val="center"/>
          </w:tcPr>
          <w:p w14:paraId="33682915" w14:textId="77777777" w:rsidR="0018229A" w:rsidRPr="00D871BD" w:rsidRDefault="008B1242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3DFCCAD8" w14:textId="77777777" w:rsidR="0018229A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265" w:type="pct"/>
            <w:shd w:val="clear" w:color="auto" w:fill="auto"/>
            <w:vAlign w:val="center"/>
          </w:tcPr>
          <w:p w14:paraId="25FE8D7F" w14:textId="77777777" w:rsidR="0018229A" w:rsidRPr="00D871BD" w:rsidRDefault="0018229A" w:rsidP="00095DC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operacji na informacji gospodarczej w systemie subskrybenta.</w:t>
            </w:r>
          </w:p>
        </w:tc>
      </w:tr>
      <w:tr w:rsidR="00F53185" w:rsidRPr="00D871BD" w14:paraId="1205CD0C" w14:textId="77777777" w:rsidTr="005A1866">
        <w:trPr>
          <w:trHeight w:val="300"/>
        </w:trPr>
        <w:tc>
          <w:tcPr>
            <w:tcW w:w="235" w:type="pct"/>
            <w:vAlign w:val="center"/>
          </w:tcPr>
          <w:p w14:paraId="25904C9A" w14:textId="77777777" w:rsidR="0018229A" w:rsidRPr="00D871BD" w:rsidRDefault="000547F3" w:rsidP="00433A56">
            <w:pPr>
              <w:spacing w:after="0" w:line="240" w:lineRule="auto"/>
              <w:rPr>
                <w:sz w:val="16"/>
                <w:szCs w:val="16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  <w:r w:rsidR="00F53185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.2</w:t>
            </w:r>
          </w:p>
        </w:tc>
        <w:tc>
          <w:tcPr>
            <w:tcW w:w="703" w:type="pct"/>
            <w:shd w:val="clear" w:color="auto" w:fill="auto"/>
            <w:vAlign w:val="center"/>
          </w:tcPr>
          <w:p w14:paraId="2BD76479" w14:textId="77777777" w:rsidR="0018229A" w:rsidRPr="00D871BD" w:rsidRDefault="00F53185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  <w:t>KRO</w:t>
            </w:r>
          </w:p>
        </w:tc>
        <w:tc>
          <w:tcPr>
            <w:tcW w:w="638" w:type="pct"/>
            <w:vAlign w:val="center"/>
          </w:tcPr>
          <w:p w14:paraId="0136361A" w14:textId="77777777" w:rsidR="0018229A" w:rsidRPr="00D871BD" w:rsidRDefault="0018229A" w:rsidP="001822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</w:t>
            </w:r>
          </w:p>
        </w:tc>
        <w:tc>
          <w:tcPr>
            <w:tcW w:w="625" w:type="pct"/>
            <w:vAlign w:val="center"/>
          </w:tcPr>
          <w:p w14:paraId="17C62325" w14:textId="77777777" w:rsidR="0018229A" w:rsidRPr="00D871BD" w:rsidRDefault="0018229A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14:paraId="273EEF8D" w14:textId="77777777" w:rsidR="0018229A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265" w:type="pct"/>
            <w:shd w:val="clear" w:color="auto" w:fill="auto"/>
            <w:vAlign w:val="center"/>
          </w:tcPr>
          <w:p w14:paraId="3478C08A" w14:textId="77777777" w:rsidR="0018229A" w:rsidRPr="00D871BD" w:rsidRDefault="000547F3" w:rsidP="00095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Wybór</w:t>
            </w:r>
            <w:r w:rsidR="0018229A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 rodzaju operacji:</w:t>
            </w:r>
          </w:p>
          <w:p w14:paraId="177F34D5" w14:textId="77777777" w:rsidR="0018229A" w:rsidRPr="00D871BD" w:rsidRDefault="0018229A" w:rsidP="00AD3A2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addInformation  [dodanie IG]</w:t>
            </w:r>
          </w:p>
          <w:p w14:paraId="061A7E2D" w14:textId="77777777" w:rsidR="0018229A" w:rsidRPr="00D871BD" w:rsidRDefault="0018229A" w:rsidP="00AD3A2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updateInformation [aktualizacja IG]</w:t>
            </w:r>
          </w:p>
          <w:p w14:paraId="41673550" w14:textId="77777777" w:rsidR="0018229A" w:rsidRPr="00D871BD" w:rsidRDefault="0018229A" w:rsidP="00AD3A2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blockInformation [zablokowanie IG]</w:t>
            </w:r>
          </w:p>
          <w:p w14:paraId="2F751FA8" w14:textId="77777777" w:rsidR="0018229A" w:rsidRPr="00D871BD" w:rsidRDefault="0018229A" w:rsidP="00AD3A2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unblockInformation [odblokowanie IG]</w:t>
            </w:r>
          </w:p>
          <w:p w14:paraId="3B4C4D3E" w14:textId="77777777" w:rsidR="0018229A" w:rsidRPr="00D871BD" w:rsidRDefault="0018229A" w:rsidP="00AD3A2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deleteInformation [usunięcie IG]</w:t>
            </w:r>
          </w:p>
          <w:p w14:paraId="793C1BDC" w14:textId="77777777" w:rsidR="0018229A" w:rsidRPr="00D871BD" w:rsidRDefault="0018229A" w:rsidP="00095DC5">
            <w:pPr>
              <w:pStyle w:val="Akapitzlist"/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</w:tbl>
    <w:p w14:paraId="0397FE3C" w14:textId="77777777" w:rsidR="00095DC5" w:rsidRPr="00D871BD" w:rsidRDefault="00095DC5" w:rsidP="00C02C09"/>
    <w:p w14:paraId="7900F219" w14:textId="77777777" w:rsidR="00630040" w:rsidRPr="00D871BD" w:rsidRDefault="00630040" w:rsidP="000547F3">
      <w:pPr>
        <w:spacing w:after="0" w:line="240" w:lineRule="auto"/>
        <w:jc w:val="center"/>
      </w:pPr>
      <w:r w:rsidRPr="00D871BD">
        <w:rPr>
          <w:noProof/>
          <w:lang w:eastAsia="pl-PL"/>
        </w:rPr>
        <w:lastRenderedPageBreak/>
        <w:drawing>
          <wp:inline distT="0" distB="0" distL="0" distR="0" wp14:anchorId="69E47815" wp14:editId="7CDFB7E9">
            <wp:extent cx="5069498" cy="2027583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880" cy="202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4B307" w14:textId="77777777" w:rsidR="00630040" w:rsidRPr="00D871BD" w:rsidRDefault="00630040" w:rsidP="0018229A">
      <w:pPr>
        <w:spacing w:after="0" w:line="240" w:lineRule="auto"/>
      </w:pPr>
    </w:p>
    <w:p w14:paraId="3064D675" w14:textId="77777777" w:rsidR="00257C17" w:rsidRPr="00D871BD" w:rsidRDefault="00257C17" w:rsidP="0018229A">
      <w:pPr>
        <w:spacing w:after="0" w:line="240" w:lineRule="auto"/>
      </w:pPr>
    </w:p>
    <w:p w14:paraId="278401D9" w14:textId="77777777" w:rsidR="0018229A" w:rsidRPr="00D871BD" w:rsidRDefault="0018229A" w:rsidP="0018229A">
      <w:pPr>
        <w:spacing w:after="0" w:line="240" w:lineRule="auto"/>
      </w:pPr>
      <w:r w:rsidRPr="00D871BD">
        <w:t>Jeżeli został przekazany Kod rodzaju operacji (operation) wskazujący na operację dodania (addInformation) lub aktualizacji (updateInformation) IG</w:t>
      </w:r>
      <w:r w:rsidR="008B1242" w:rsidRPr="00D871BD">
        <w:t xml:space="preserve"> wówczas oczekiwane jest podanie parametrów informacji gospodarczej:</w:t>
      </w:r>
    </w:p>
    <w:p w14:paraId="0E47B648" w14:textId="77777777" w:rsidR="008B1242" w:rsidRPr="00D871BD" w:rsidRDefault="008B1242" w:rsidP="0018229A">
      <w:pPr>
        <w:spacing w:after="0" w:line="240" w:lineRule="auto"/>
      </w:pPr>
    </w:p>
    <w:p w14:paraId="70289077" w14:textId="77777777" w:rsidR="008B1242" w:rsidRPr="00D871BD" w:rsidRDefault="000547F3" w:rsidP="008B1242">
      <w:pPr>
        <w:spacing w:after="0" w:line="240" w:lineRule="auto"/>
        <w:jc w:val="center"/>
      </w:pPr>
      <w:r w:rsidRPr="00D871BD">
        <w:rPr>
          <w:noProof/>
          <w:lang w:eastAsia="pl-PL"/>
        </w:rPr>
        <w:drawing>
          <wp:inline distT="0" distB="0" distL="0" distR="0" wp14:anchorId="2D9F5045" wp14:editId="53D72CD3">
            <wp:extent cx="3815699" cy="2647785"/>
            <wp:effectExtent l="0" t="0" r="0" b="635"/>
            <wp:docPr id="107" name="Obraz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0513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B1ACB" w14:textId="77777777" w:rsidR="00257C17" w:rsidRPr="00D871BD" w:rsidRDefault="00257C17" w:rsidP="008B1242">
      <w:pPr>
        <w:spacing w:after="0" w:line="240" w:lineRule="auto"/>
        <w:jc w:val="center"/>
      </w:pPr>
    </w:p>
    <w:p w14:paraId="797FB76F" w14:textId="77777777" w:rsidR="008B1242" w:rsidRPr="00D871BD" w:rsidRDefault="008B1242" w:rsidP="0018229A">
      <w:pPr>
        <w:spacing w:after="0" w:line="240" w:lineRule="auto"/>
        <w:rPr>
          <w:rFonts w:ascii="Calibri" w:eastAsia="Times New Roman" w:hAnsi="Calibri" w:cs="Times New Roman"/>
          <w:bCs/>
          <w:color w:val="000000" w:themeColor="text1"/>
          <w:sz w:val="16"/>
          <w:szCs w:val="16"/>
          <w:lang w:eastAsia="pl-PL"/>
        </w:rPr>
      </w:pPr>
    </w:p>
    <w:tbl>
      <w:tblPr>
        <w:tblW w:w="5121" w:type="pct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9"/>
        <w:gridCol w:w="868"/>
        <w:gridCol w:w="1836"/>
        <w:gridCol w:w="1277"/>
        <w:gridCol w:w="849"/>
        <w:gridCol w:w="9"/>
        <w:gridCol w:w="3662"/>
        <w:gridCol w:w="15"/>
        <w:gridCol w:w="8"/>
      </w:tblGrid>
      <w:tr w:rsidR="00C27479" w:rsidRPr="00D871BD" w14:paraId="4F226120" w14:textId="77777777" w:rsidTr="00C27479">
        <w:trPr>
          <w:gridAfter w:val="2"/>
          <w:wAfter w:w="12" w:type="pct"/>
          <w:trHeight w:val="300"/>
        </w:trPr>
        <w:tc>
          <w:tcPr>
            <w:tcW w:w="3047" w:type="pct"/>
            <w:gridSpan w:val="6"/>
            <w:shd w:val="clear" w:color="auto" w:fill="E36C0A" w:themeFill="accent6" w:themeFillShade="BF"/>
            <w:vAlign w:val="center"/>
          </w:tcPr>
          <w:p w14:paraId="33AD076C" w14:textId="77777777" w:rsidR="005A1866" w:rsidRPr="00D871BD" w:rsidRDefault="005A1866" w:rsidP="005A186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EconomicInformation</w:t>
            </w:r>
          </w:p>
        </w:tc>
        <w:tc>
          <w:tcPr>
            <w:tcW w:w="1941" w:type="pct"/>
            <w:shd w:val="clear" w:color="auto" w:fill="E36C0A" w:themeFill="accent6" w:themeFillShade="BF"/>
            <w:vAlign w:val="center"/>
          </w:tcPr>
          <w:p w14:paraId="10029BDF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Dane opisujące IG</w:t>
            </w:r>
          </w:p>
        </w:tc>
      </w:tr>
      <w:tr w:rsidR="00C27479" w:rsidRPr="00D871BD" w14:paraId="5D44574A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shd w:val="clear" w:color="auto" w:fill="365F91" w:themeFill="accent1" w:themeFillShade="BF"/>
            <w:vAlign w:val="center"/>
          </w:tcPr>
          <w:p w14:paraId="74F4DB6B" w14:textId="77777777" w:rsidR="00AF53A8" w:rsidRPr="00D871BD" w:rsidRDefault="00AF53A8" w:rsidP="00433A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60" w:type="pct"/>
            <w:shd w:val="clear" w:color="auto" w:fill="365F91" w:themeFill="accent1" w:themeFillShade="BF"/>
            <w:vAlign w:val="center"/>
          </w:tcPr>
          <w:p w14:paraId="70928D0E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color w:val="FFFFFF" w:themeColor="background1"/>
                <w:sz w:val="16"/>
                <w:szCs w:val="16"/>
                <w:lang w:eastAsia="pl-PL"/>
              </w:rPr>
              <w:t>Nazwa pola PL</w:t>
            </w:r>
          </w:p>
        </w:tc>
        <w:tc>
          <w:tcPr>
            <w:tcW w:w="973" w:type="pct"/>
            <w:shd w:val="clear" w:color="auto" w:fill="365F91" w:themeFill="accent1" w:themeFillShade="BF"/>
            <w:vAlign w:val="center"/>
          </w:tcPr>
          <w:p w14:paraId="413A5596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Nazwa pola w schemie</w:t>
            </w:r>
          </w:p>
        </w:tc>
        <w:tc>
          <w:tcPr>
            <w:tcW w:w="677" w:type="pct"/>
            <w:shd w:val="clear" w:color="auto" w:fill="365F91" w:themeFill="accent1" w:themeFillShade="BF"/>
            <w:vAlign w:val="center"/>
          </w:tcPr>
          <w:p w14:paraId="75F22CF0" w14:textId="77777777" w:rsidR="00AF53A8" w:rsidRPr="00D871BD" w:rsidRDefault="00AF53A8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55" w:type="pct"/>
            <w:gridSpan w:val="2"/>
            <w:shd w:val="clear" w:color="auto" w:fill="365F91" w:themeFill="accent1" w:themeFillShade="BF"/>
            <w:vAlign w:val="center"/>
          </w:tcPr>
          <w:p w14:paraId="66B2DE09" w14:textId="77777777" w:rsidR="00AF53A8" w:rsidRPr="00D871BD" w:rsidRDefault="00AF53A8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Obligato</w:t>
            </w:r>
            <w:r w:rsidR="00C27479"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ryjność</w:t>
            </w:r>
          </w:p>
        </w:tc>
        <w:tc>
          <w:tcPr>
            <w:tcW w:w="1949" w:type="pct"/>
            <w:gridSpan w:val="2"/>
            <w:shd w:val="clear" w:color="auto" w:fill="365F91" w:themeFill="accent1" w:themeFillShade="BF"/>
            <w:vAlign w:val="center"/>
          </w:tcPr>
          <w:p w14:paraId="76FCDA01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27479" w:rsidRPr="00D871BD" w14:paraId="28B1AC93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ABF8F" w:themeFill="accent6" w:themeFillTint="99"/>
            <w:vAlign w:val="center"/>
          </w:tcPr>
          <w:p w14:paraId="21D5A6B3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460" w:type="pct"/>
            <w:shd w:val="clear" w:color="auto" w:fill="FABF8F" w:themeFill="accent6" w:themeFillTint="99"/>
            <w:vAlign w:val="center"/>
          </w:tcPr>
          <w:p w14:paraId="1C68DB53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ABF8F" w:themeFill="accent6" w:themeFillTint="99"/>
            <w:vAlign w:val="center"/>
          </w:tcPr>
          <w:p w14:paraId="7DB2BEC3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Debtor</w:t>
            </w:r>
          </w:p>
        </w:tc>
        <w:tc>
          <w:tcPr>
            <w:tcW w:w="1941" w:type="pct"/>
            <w:shd w:val="clear" w:color="auto" w:fill="FABF8F" w:themeFill="accent6" w:themeFillTint="99"/>
            <w:vAlign w:val="center"/>
          </w:tcPr>
          <w:p w14:paraId="4D4D4735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Dane dłużnika, którego dotyczy IG</w:t>
            </w:r>
          </w:p>
        </w:tc>
      </w:tr>
      <w:tr w:rsidR="00C27479" w:rsidRPr="00D871BD" w14:paraId="58318A4E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43364198" w14:textId="77777777" w:rsidR="00AF53A8" w:rsidRPr="00D871BD" w:rsidRDefault="00AF53A8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37F34EB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ID_DLUZNIKA</w:t>
            </w:r>
          </w:p>
        </w:tc>
        <w:tc>
          <w:tcPr>
            <w:tcW w:w="973" w:type="pct"/>
            <w:vAlign w:val="center"/>
          </w:tcPr>
          <w:p w14:paraId="121DE6E7" w14:textId="5F3F22C8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debtorID</w:t>
            </w:r>
          </w:p>
        </w:tc>
        <w:tc>
          <w:tcPr>
            <w:tcW w:w="677" w:type="pct"/>
            <w:vAlign w:val="center"/>
          </w:tcPr>
          <w:p w14:paraId="202FE2FE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823F127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45E75EED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dłużnika w rejestrze instytucji wykonującej operację</w:t>
            </w:r>
          </w:p>
        </w:tc>
      </w:tr>
      <w:tr w:rsidR="00C27479" w:rsidRPr="00D871BD" w14:paraId="3F2D294C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7F93B4DD" w14:textId="77777777" w:rsidR="00AF53A8" w:rsidRPr="00D871BD" w:rsidRDefault="00AF53A8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08E7D04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IMIE</w:t>
            </w:r>
          </w:p>
        </w:tc>
        <w:tc>
          <w:tcPr>
            <w:tcW w:w="973" w:type="pct"/>
            <w:vAlign w:val="center"/>
          </w:tcPr>
          <w:p w14:paraId="555EF0AC" w14:textId="77777777" w:rsidR="00AF53A8" w:rsidRPr="00D871BD" w:rsidRDefault="00FC61C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</w:t>
            </w:r>
            <w:r w:rsidR="00AF53A8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orename</w:t>
            </w:r>
          </w:p>
        </w:tc>
        <w:tc>
          <w:tcPr>
            <w:tcW w:w="677" w:type="pct"/>
            <w:vAlign w:val="center"/>
          </w:tcPr>
          <w:p w14:paraId="3643D7BE" w14:textId="77777777" w:rsidR="00AF53A8" w:rsidRPr="00D871BD" w:rsidRDefault="000547F3" w:rsidP="0005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string20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3B86505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34085838" w14:textId="77777777" w:rsidR="00AF53A8" w:rsidRPr="00D871BD" w:rsidRDefault="00AF53A8" w:rsidP="005E14E7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Imię dłużnika</w:t>
            </w:r>
          </w:p>
        </w:tc>
      </w:tr>
      <w:tr w:rsidR="00C27479" w:rsidRPr="00D871BD" w14:paraId="2C55F17D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429610FE" w14:textId="77777777" w:rsidR="00AF53A8" w:rsidRPr="00D871BD" w:rsidRDefault="00AF53A8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1.1.3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216A596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NAZWISKO</w:t>
            </w:r>
          </w:p>
        </w:tc>
        <w:tc>
          <w:tcPr>
            <w:tcW w:w="973" w:type="pct"/>
            <w:vAlign w:val="center"/>
          </w:tcPr>
          <w:p w14:paraId="09DB1FA5" w14:textId="77777777" w:rsidR="00AF53A8" w:rsidRPr="00D871BD" w:rsidRDefault="00FC61C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AF53A8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urename</w:t>
            </w:r>
          </w:p>
        </w:tc>
        <w:tc>
          <w:tcPr>
            <w:tcW w:w="677" w:type="pct"/>
            <w:vAlign w:val="center"/>
          </w:tcPr>
          <w:p w14:paraId="3659C09A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C3EAE9C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7BBD6844" w14:textId="77777777" w:rsidR="00AF53A8" w:rsidRPr="00D871BD" w:rsidRDefault="00AF53A8" w:rsidP="005E14E7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Nazwisko dłużnika</w:t>
            </w:r>
          </w:p>
        </w:tc>
      </w:tr>
      <w:tr w:rsidR="00C27479" w:rsidRPr="00D871BD" w14:paraId="7E6EB7D3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BD4B4" w:themeFill="accent6" w:themeFillTint="66"/>
            <w:vAlign w:val="center"/>
          </w:tcPr>
          <w:p w14:paraId="781E1AC1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</w:t>
            </w:r>
          </w:p>
        </w:tc>
        <w:tc>
          <w:tcPr>
            <w:tcW w:w="460" w:type="pct"/>
            <w:shd w:val="clear" w:color="auto" w:fill="FBD4B4" w:themeFill="accent6" w:themeFillTint="66"/>
            <w:vAlign w:val="center"/>
          </w:tcPr>
          <w:p w14:paraId="35F54FDB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BD4B4" w:themeFill="accent6" w:themeFillTint="66"/>
            <w:vAlign w:val="center"/>
          </w:tcPr>
          <w:p w14:paraId="1F055436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debtorIdentity</w:t>
            </w:r>
          </w:p>
        </w:tc>
        <w:tc>
          <w:tcPr>
            <w:tcW w:w="1941" w:type="pct"/>
            <w:shd w:val="clear" w:color="auto" w:fill="FBD4B4" w:themeFill="accent6" w:themeFillTint="66"/>
            <w:vAlign w:val="center"/>
          </w:tcPr>
          <w:p w14:paraId="2A7C5251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Dane dłużnika, którego dotyczy IG</w:t>
            </w:r>
          </w:p>
        </w:tc>
      </w:tr>
      <w:tr w:rsidR="00C27479" w:rsidRPr="00D871BD" w14:paraId="2474F220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DE9D9" w:themeFill="accent6" w:themeFillTint="33"/>
            <w:vAlign w:val="center"/>
          </w:tcPr>
          <w:p w14:paraId="788F2803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</w:t>
            </w:r>
          </w:p>
        </w:tc>
        <w:tc>
          <w:tcPr>
            <w:tcW w:w="460" w:type="pct"/>
            <w:shd w:val="clear" w:color="auto" w:fill="FDE9D9" w:themeFill="accent6" w:themeFillTint="33"/>
            <w:vAlign w:val="center"/>
          </w:tcPr>
          <w:p w14:paraId="26FEFFCA" w14:textId="77777777" w:rsidR="00BF61DB" w:rsidRPr="00D871BD" w:rsidRDefault="00BF61DB" w:rsidP="00BF61D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DE9D9" w:themeFill="accent6" w:themeFillTint="33"/>
            <w:vAlign w:val="center"/>
          </w:tcPr>
          <w:p w14:paraId="1FA7B63C" w14:textId="77777777" w:rsidR="00BF61DB" w:rsidRPr="00D871BD" w:rsidRDefault="00BF61DB" w:rsidP="00BF61D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polishCitizenIdentity</w:t>
            </w:r>
          </w:p>
        </w:tc>
        <w:tc>
          <w:tcPr>
            <w:tcW w:w="1941" w:type="pct"/>
            <w:shd w:val="clear" w:color="auto" w:fill="FDE9D9" w:themeFill="accent6" w:themeFillTint="33"/>
            <w:vAlign w:val="center"/>
          </w:tcPr>
          <w:p w14:paraId="0006EB13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Dane identyfikujące obywatela Polski</w:t>
            </w:r>
            <w:r w:rsidR="000547F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(wymagalne dla obywatela PL)</w:t>
            </w:r>
          </w:p>
        </w:tc>
      </w:tr>
      <w:tr w:rsidR="00C27479" w:rsidRPr="00D871BD" w14:paraId="01E0C76B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35796E46" w14:textId="77777777" w:rsidR="00AF53A8" w:rsidRPr="00D871BD" w:rsidRDefault="00AF53A8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E8840D5" w14:textId="77777777" w:rsidR="00AF53A8" w:rsidRPr="00D871BD" w:rsidRDefault="00AF53A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PESEL</w:t>
            </w:r>
          </w:p>
        </w:tc>
        <w:tc>
          <w:tcPr>
            <w:tcW w:w="973" w:type="pct"/>
            <w:vAlign w:val="center"/>
          </w:tcPr>
          <w:p w14:paraId="1C2BF735" w14:textId="77777777" w:rsidR="00AF53A8" w:rsidRPr="00D871BD" w:rsidRDefault="00FC61C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</w:t>
            </w:r>
            <w:r w:rsidR="00AF53A8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esel</w:t>
            </w:r>
          </w:p>
        </w:tc>
        <w:tc>
          <w:tcPr>
            <w:tcW w:w="677" w:type="pct"/>
            <w:vAlign w:val="center"/>
          </w:tcPr>
          <w:p w14:paraId="5DB77F33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pesel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397A449" w14:textId="77777777" w:rsidR="00AF53A8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4B867FC7" w14:textId="77777777" w:rsidR="00AF53A8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Numer PESEL dłużnika</w:t>
            </w:r>
          </w:p>
        </w:tc>
      </w:tr>
      <w:tr w:rsidR="00C27479" w:rsidRPr="00D871BD" w14:paraId="3B00C0A0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EEECE"/>
            <w:vAlign w:val="center"/>
          </w:tcPr>
          <w:p w14:paraId="274F0A59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1.1.4.1.2</w:t>
            </w:r>
          </w:p>
        </w:tc>
        <w:tc>
          <w:tcPr>
            <w:tcW w:w="460" w:type="pct"/>
            <w:shd w:val="clear" w:color="auto" w:fill="FEEECE"/>
            <w:vAlign w:val="center"/>
          </w:tcPr>
          <w:p w14:paraId="1E4CADD6" w14:textId="77777777" w:rsidR="00BF61DB" w:rsidRPr="00D871BD" w:rsidRDefault="00BF61DB" w:rsidP="00BF61D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EEECE"/>
            <w:vAlign w:val="center"/>
          </w:tcPr>
          <w:p w14:paraId="7EB5A961" w14:textId="77777777" w:rsidR="00BF61DB" w:rsidRPr="00D871BD" w:rsidRDefault="00FC61C8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</w:t>
            </w:r>
            <w:r w:rsidR="00BF61DB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ocument</w:t>
            </w:r>
          </w:p>
        </w:tc>
        <w:tc>
          <w:tcPr>
            <w:tcW w:w="1941" w:type="pct"/>
            <w:shd w:val="clear" w:color="auto" w:fill="FEEECE"/>
            <w:vAlign w:val="center"/>
          </w:tcPr>
          <w:p w14:paraId="1A2FE8C0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Identyfikator inny niż PESEL</w:t>
            </w:r>
            <w:r w:rsidR="000547F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(opcjonalny)</w:t>
            </w:r>
          </w:p>
        </w:tc>
      </w:tr>
      <w:tr w:rsidR="00C27479" w:rsidRPr="00D871BD" w14:paraId="6969EFAB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26EAA0C7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1.1.4.1.2.1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226C64A" w14:textId="77777777" w:rsidR="00BF61DB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  <w:t>NR_DOK</w:t>
            </w:r>
          </w:p>
        </w:tc>
        <w:tc>
          <w:tcPr>
            <w:tcW w:w="973" w:type="pct"/>
            <w:vAlign w:val="center"/>
          </w:tcPr>
          <w:p w14:paraId="7491D01C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</w:t>
            </w:r>
            <w:r w:rsidR="008E4A9A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Number</w:t>
            </w:r>
          </w:p>
        </w:tc>
        <w:tc>
          <w:tcPr>
            <w:tcW w:w="677" w:type="pct"/>
            <w:vAlign w:val="center"/>
          </w:tcPr>
          <w:p w14:paraId="18E9AA1A" w14:textId="77777777" w:rsidR="00BF61DB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string40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572F5886" w14:textId="77777777" w:rsidR="00BF61DB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4E63E58B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Numer identyfikacyjny klienta, inny niż numer PESEL</w:t>
            </w:r>
          </w:p>
        </w:tc>
      </w:tr>
      <w:tr w:rsidR="00C27479" w:rsidRPr="00D871BD" w14:paraId="6F25B6E8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201C5BB9" w14:textId="77777777" w:rsidR="00BF61DB" w:rsidRPr="00D871BD" w:rsidRDefault="00BF61DB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1.1.4.1.2.2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AF7918F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RODZ_DOK</w:t>
            </w:r>
          </w:p>
        </w:tc>
        <w:tc>
          <w:tcPr>
            <w:tcW w:w="973" w:type="pct"/>
            <w:vAlign w:val="center"/>
          </w:tcPr>
          <w:p w14:paraId="0698147D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documentType</w:t>
            </w:r>
          </w:p>
        </w:tc>
        <w:tc>
          <w:tcPr>
            <w:tcW w:w="677" w:type="pct"/>
            <w:vAlign w:val="center"/>
          </w:tcPr>
          <w:p w14:paraId="1356A481" w14:textId="77777777" w:rsidR="00BF61DB" w:rsidRPr="00D871BD" w:rsidRDefault="000547F3" w:rsidP="00C274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documentType</w:t>
            </w:r>
            <w:r w:rsidR="00C27479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Enum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7DF198F7" w14:textId="77777777" w:rsidR="00BF61DB" w:rsidRPr="00D871BD" w:rsidRDefault="00B01AE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38862D19" w14:textId="77777777" w:rsidR="00BF61DB" w:rsidRPr="00D871BD" w:rsidRDefault="00BF61DB" w:rsidP="005E14E7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Rodzaj dokumentu potwierdzającego tożsamość dłużnika.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Możliwe wartości:</w:t>
            </w:r>
          </w:p>
          <w:p w14:paraId="0E7CEB2E" w14:textId="77777777" w:rsidR="00BF61DB" w:rsidRPr="00D871BD" w:rsidRDefault="00BF61DB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drivingLicense [Prawo jazdy]</w:t>
            </w:r>
          </w:p>
          <w:p w14:paraId="6957080B" w14:textId="77777777" w:rsidR="00BF61DB" w:rsidRPr="00D871BD" w:rsidRDefault="00BF61DB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idCard [Dowód osobisty]</w:t>
            </w:r>
          </w:p>
          <w:p w14:paraId="4ADC8103" w14:textId="77777777" w:rsidR="00BF61DB" w:rsidRPr="00D871BD" w:rsidRDefault="00BF61DB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passport [Paszport]</w:t>
            </w:r>
          </w:p>
          <w:p w14:paraId="084E22F7" w14:textId="77777777" w:rsidR="00BF61DB" w:rsidRPr="00D871BD" w:rsidRDefault="00BF61DB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insurance [Ubezpieczenie]</w:t>
            </w:r>
          </w:p>
          <w:p w14:paraId="38A00D29" w14:textId="77777777" w:rsidR="00BF61DB" w:rsidRPr="00D871BD" w:rsidRDefault="00BF61DB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other [Inne]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</w:p>
        </w:tc>
      </w:tr>
      <w:tr w:rsidR="00C27479" w:rsidRPr="00D871BD" w14:paraId="7AEA4E06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DE9D9" w:themeFill="accent6" w:themeFillTint="33"/>
            <w:vAlign w:val="center"/>
          </w:tcPr>
          <w:p w14:paraId="14E6DA65" w14:textId="77777777" w:rsidR="00783111" w:rsidRPr="00D871BD" w:rsidRDefault="0078311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1.1.4.1</w:t>
            </w:r>
          </w:p>
        </w:tc>
        <w:tc>
          <w:tcPr>
            <w:tcW w:w="460" w:type="pct"/>
            <w:shd w:val="clear" w:color="auto" w:fill="FDE9D9" w:themeFill="accent6" w:themeFillTint="33"/>
            <w:vAlign w:val="center"/>
          </w:tcPr>
          <w:p w14:paraId="77550EC2" w14:textId="77777777" w:rsidR="00783111" w:rsidRPr="00D871BD" w:rsidRDefault="00783111" w:rsidP="0078311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DE9D9" w:themeFill="accent6" w:themeFillTint="33"/>
            <w:vAlign w:val="center"/>
          </w:tcPr>
          <w:p w14:paraId="15241FEA" w14:textId="77777777" w:rsidR="00783111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foreignCitizenIdentity</w:t>
            </w:r>
          </w:p>
        </w:tc>
        <w:tc>
          <w:tcPr>
            <w:tcW w:w="1941" w:type="pct"/>
            <w:shd w:val="clear" w:color="auto" w:fill="FDE9D9" w:themeFill="accent6" w:themeFillTint="33"/>
            <w:vAlign w:val="center"/>
          </w:tcPr>
          <w:p w14:paraId="25E91C2A" w14:textId="77777777" w:rsidR="00783111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Dane identyfikujące obcokrajowca</w:t>
            </w:r>
            <w:r w:rsidR="000547F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(wymagane dla obcokrajowca)</w:t>
            </w:r>
          </w:p>
        </w:tc>
      </w:tr>
      <w:tr w:rsidR="00C27479" w:rsidRPr="00D871BD" w14:paraId="1EC0FE31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DE9D9" w:themeFill="accent6" w:themeFillTint="33"/>
            <w:vAlign w:val="center"/>
          </w:tcPr>
          <w:p w14:paraId="09C0230F" w14:textId="77777777" w:rsidR="00783111" w:rsidRPr="00D871BD" w:rsidRDefault="0078311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1.1.4.1.1</w:t>
            </w:r>
          </w:p>
        </w:tc>
        <w:tc>
          <w:tcPr>
            <w:tcW w:w="460" w:type="pct"/>
            <w:shd w:val="clear" w:color="auto" w:fill="FDE9D9" w:themeFill="accent6" w:themeFillTint="33"/>
            <w:vAlign w:val="center"/>
          </w:tcPr>
          <w:p w14:paraId="2B0DB910" w14:textId="77777777" w:rsidR="00783111" w:rsidRPr="00D871BD" w:rsidRDefault="00783111" w:rsidP="0078311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DE9D9" w:themeFill="accent6" w:themeFillTint="33"/>
            <w:vAlign w:val="center"/>
          </w:tcPr>
          <w:p w14:paraId="488160A5" w14:textId="77777777" w:rsidR="00783111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</w:t>
            </w:r>
            <w:r w:rsidR="0078311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ocument</w:t>
            </w:r>
          </w:p>
        </w:tc>
        <w:tc>
          <w:tcPr>
            <w:tcW w:w="1941" w:type="pct"/>
            <w:shd w:val="clear" w:color="auto" w:fill="FDE9D9" w:themeFill="accent6" w:themeFillTint="33"/>
            <w:vAlign w:val="center"/>
          </w:tcPr>
          <w:p w14:paraId="26657EDF" w14:textId="77777777" w:rsidR="00783111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Identyfikator inny niż PESEL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(obligatoryjny dla obcokrajowca)</w:t>
            </w:r>
          </w:p>
        </w:tc>
      </w:tr>
      <w:tr w:rsidR="00C27479" w:rsidRPr="00D871BD" w14:paraId="3BC62F49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6CE454B9" w14:textId="77777777" w:rsidR="000547F3" w:rsidRPr="00D871BD" w:rsidRDefault="000547F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1.1.4.1.1.1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E931C85" w14:textId="77777777" w:rsidR="000547F3" w:rsidRPr="00D871BD" w:rsidRDefault="000547F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  <w:t>NR_DOK</w:t>
            </w:r>
          </w:p>
        </w:tc>
        <w:tc>
          <w:tcPr>
            <w:tcW w:w="973" w:type="pct"/>
            <w:vAlign w:val="center"/>
          </w:tcPr>
          <w:p w14:paraId="3CB9CF97" w14:textId="77777777" w:rsidR="000547F3" w:rsidRPr="00D871BD" w:rsidRDefault="005C5FD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documentNumber</w:t>
            </w:r>
          </w:p>
        </w:tc>
        <w:tc>
          <w:tcPr>
            <w:tcW w:w="677" w:type="pct"/>
            <w:vAlign w:val="center"/>
          </w:tcPr>
          <w:p w14:paraId="3F5DB351" w14:textId="77777777" w:rsidR="000547F3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string40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08B4EDA4" w14:textId="77777777" w:rsidR="000547F3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200D5D6F" w14:textId="77777777" w:rsidR="000547F3" w:rsidRPr="00D871BD" w:rsidRDefault="000547F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Numer identyfikacyjny klienta, inny niż numer PESEL</w:t>
            </w:r>
          </w:p>
        </w:tc>
      </w:tr>
      <w:tr w:rsidR="00C27479" w:rsidRPr="00D871BD" w14:paraId="4BD4ABB8" w14:textId="77777777" w:rsidTr="00C27479">
        <w:trPr>
          <w:gridAfter w:val="1"/>
          <w:wAfter w:w="4" w:type="pct"/>
          <w:trHeight w:val="300"/>
        </w:trPr>
        <w:tc>
          <w:tcPr>
            <w:tcW w:w="482" w:type="pct"/>
            <w:vAlign w:val="center"/>
          </w:tcPr>
          <w:p w14:paraId="3D10D3B1" w14:textId="77777777" w:rsidR="000547F3" w:rsidRPr="00D871BD" w:rsidRDefault="000547F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1.1.4.1.1.2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99614C7" w14:textId="77777777" w:rsidR="000547F3" w:rsidRPr="00D871BD" w:rsidRDefault="000547F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RODZ_DOK</w:t>
            </w:r>
          </w:p>
        </w:tc>
        <w:tc>
          <w:tcPr>
            <w:tcW w:w="973" w:type="pct"/>
            <w:vAlign w:val="center"/>
          </w:tcPr>
          <w:p w14:paraId="1DA7EA37" w14:textId="77777777" w:rsidR="000547F3" w:rsidRPr="00D871BD" w:rsidRDefault="000547F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documentType</w:t>
            </w:r>
          </w:p>
        </w:tc>
        <w:tc>
          <w:tcPr>
            <w:tcW w:w="677" w:type="pct"/>
            <w:vAlign w:val="center"/>
          </w:tcPr>
          <w:p w14:paraId="4DD1043D" w14:textId="77777777" w:rsidR="000547F3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documentType</w:t>
            </w:r>
            <w:r w:rsidR="00C27479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Enum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69C8434" w14:textId="77777777" w:rsidR="000547F3" w:rsidRPr="00D871BD" w:rsidRDefault="000547F3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9" w:type="pct"/>
            <w:gridSpan w:val="2"/>
            <w:shd w:val="clear" w:color="auto" w:fill="auto"/>
            <w:vAlign w:val="center"/>
          </w:tcPr>
          <w:p w14:paraId="1D88BC40" w14:textId="77777777" w:rsidR="000547F3" w:rsidRPr="00D871BD" w:rsidRDefault="000547F3" w:rsidP="005E14E7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Rodzaj dokumentu potwierdzającego tożsamość dłużnika.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Możliwe wartości:</w:t>
            </w:r>
          </w:p>
          <w:p w14:paraId="21AA924F" w14:textId="77777777" w:rsidR="000547F3" w:rsidRPr="00D871BD" w:rsidRDefault="000547F3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drivingLicense [Prawo jazdy]</w:t>
            </w:r>
          </w:p>
          <w:p w14:paraId="27BB96E0" w14:textId="77777777" w:rsidR="000547F3" w:rsidRPr="00D871BD" w:rsidRDefault="000547F3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idCard [Dowód osobisty]</w:t>
            </w:r>
          </w:p>
          <w:p w14:paraId="6297CF5D" w14:textId="77777777" w:rsidR="000547F3" w:rsidRPr="00D871BD" w:rsidRDefault="000547F3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passport [Paszport]</w:t>
            </w:r>
          </w:p>
          <w:p w14:paraId="74FB0144" w14:textId="77777777" w:rsidR="000547F3" w:rsidRPr="00D871BD" w:rsidRDefault="000547F3" w:rsidP="00AD3A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insurance [Ubezpieczenie]</w:t>
            </w:r>
          </w:p>
          <w:p w14:paraId="5C6C8FC7" w14:textId="77777777" w:rsidR="000547F3" w:rsidRPr="00D871BD" w:rsidRDefault="000547F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other [Inne]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</w:p>
        </w:tc>
      </w:tr>
      <w:tr w:rsidR="00C27479" w:rsidRPr="00D871BD" w14:paraId="044827C4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BD4B4" w:themeFill="accent6" w:themeFillTint="66"/>
            <w:vAlign w:val="center"/>
          </w:tcPr>
          <w:p w14:paraId="38CC974C" w14:textId="77777777" w:rsidR="00783111" w:rsidRPr="00D871BD" w:rsidRDefault="0078311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</w:t>
            </w:r>
          </w:p>
        </w:tc>
        <w:tc>
          <w:tcPr>
            <w:tcW w:w="460" w:type="pct"/>
            <w:shd w:val="clear" w:color="auto" w:fill="FBD4B4" w:themeFill="accent6" w:themeFillTint="66"/>
            <w:vAlign w:val="center"/>
          </w:tcPr>
          <w:p w14:paraId="1BD51634" w14:textId="77777777" w:rsidR="00783111" w:rsidRPr="00D871BD" w:rsidRDefault="00783111" w:rsidP="0078311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BD4B4" w:themeFill="accent6" w:themeFillTint="66"/>
            <w:vAlign w:val="center"/>
          </w:tcPr>
          <w:p w14:paraId="58C18954" w14:textId="77777777" w:rsidR="00783111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residenceAddress</w:t>
            </w:r>
          </w:p>
        </w:tc>
        <w:tc>
          <w:tcPr>
            <w:tcW w:w="1941" w:type="pct"/>
            <w:shd w:val="clear" w:color="auto" w:fill="FBD4B4" w:themeFill="accent6" w:themeFillTint="66"/>
            <w:vAlign w:val="center"/>
          </w:tcPr>
          <w:p w14:paraId="13BE3D73" w14:textId="77777777" w:rsidR="00783111" w:rsidRPr="00D871BD" w:rsidRDefault="00783111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Adres zamieszkania dłużnika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(opcjonalny)</w:t>
            </w:r>
          </w:p>
        </w:tc>
      </w:tr>
      <w:tr w:rsidR="00C27479" w:rsidRPr="00D871BD" w14:paraId="2015C6EA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5F2A4C83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4C63446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KRAJ</w:t>
            </w:r>
          </w:p>
        </w:tc>
        <w:tc>
          <w:tcPr>
            <w:tcW w:w="973" w:type="pct"/>
            <w:vAlign w:val="center"/>
          </w:tcPr>
          <w:p w14:paraId="72D056D7" w14:textId="77777777" w:rsidR="00274543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</w:t>
            </w:r>
            <w:r w:rsidR="0027454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ountry</w:t>
            </w:r>
          </w:p>
        </w:tc>
        <w:tc>
          <w:tcPr>
            <w:tcW w:w="677" w:type="pct"/>
            <w:vAlign w:val="center"/>
          </w:tcPr>
          <w:p w14:paraId="3DA06839" w14:textId="77777777" w:rsidR="00274543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countryEnum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4DCB1EC2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0467E055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0C7014EF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7E7CD506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605351A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KOD_POCZT</w:t>
            </w:r>
          </w:p>
        </w:tc>
        <w:tc>
          <w:tcPr>
            <w:tcW w:w="973" w:type="pct"/>
            <w:vAlign w:val="center"/>
          </w:tcPr>
          <w:p w14:paraId="60D2EBE7" w14:textId="77777777" w:rsidR="00274543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</w:t>
            </w:r>
            <w:r w:rsidR="0027454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ostcode</w:t>
            </w:r>
          </w:p>
        </w:tc>
        <w:tc>
          <w:tcPr>
            <w:tcW w:w="677" w:type="pct"/>
            <w:vAlign w:val="center"/>
          </w:tcPr>
          <w:p w14:paraId="16B0E55F" w14:textId="77777777" w:rsidR="00274543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string10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B5C28EF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399B0DE0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0298BC80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42DFBE09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1.1.5.3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C8A355D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MIEJSCOWOSC</w:t>
            </w:r>
          </w:p>
        </w:tc>
        <w:tc>
          <w:tcPr>
            <w:tcW w:w="973" w:type="pct"/>
            <w:vAlign w:val="center"/>
          </w:tcPr>
          <w:p w14:paraId="7D2DFF4E" w14:textId="77777777" w:rsidR="00274543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</w:t>
            </w:r>
            <w:r w:rsidR="0027454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ity</w:t>
            </w:r>
          </w:p>
        </w:tc>
        <w:tc>
          <w:tcPr>
            <w:tcW w:w="677" w:type="pct"/>
            <w:vAlign w:val="center"/>
          </w:tcPr>
          <w:p w14:paraId="68A86153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string40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EAA8F16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104001FB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148F9854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38842476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1.1.5.4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07791EB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ULICA</w:t>
            </w:r>
          </w:p>
        </w:tc>
        <w:tc>
          <w:tcPr>
            <w:tcW w:w="973" w:type="pct"/>
            <w:vAlign w:val="center"/>
          </w:tcPr>
          <w:p w14:paraId="4625C70D" w14:textId="77777777" w:rsidR="00274543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274543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treet</w:t>
            </w:r>
          </w:p>
        </w:tc>
        <w:tc>
          <w:tcPr>
            <w:tcW w:w="677" w:type="pct"/>
            <w:vAlign w:val="center"/>
          </w:tcPr>
          <w:p w14:paraId="32522008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string50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3A39260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05331A96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27D6EE98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63D38BF4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1.1.5.5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5AD0DBF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NR_D</w:t>
            </w:r>
          </w:p>
        </w:tc>
        <w:tc>
          <w:tcPr>
            <w:tcW w:w="973" w:type="pct"/>
            <w:vAlign w:val="center"/>
          </w:tcPr>
          <w:p w14:paraId="1AF526C4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houseNumber</w:t>
            </w:r>
          </w:p>
        </w:tc>
        <w:tc>
          <w:tcPr>
            <w:tcW w:w="677" w:type="pct"/>
            <w:vAlign w:val="center"/>
          </w:tcPr>
          <w:p w14:paraId="49DCE087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String10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399E8524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116697B6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4C69EA31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7B8C1003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1.1.5.6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74F3847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NR_L</w:t>
            </w:r>
          </w:p>
        </w:tc>
        <w:tc>
          <w:tcPr>
            <w:tcW w:w="973" w:type="pct"/>
            <w:vAlign w:val="center"/>
          </w:tcPr>
          <w:p w14:paraId="452ED8EE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localNumber</w:t>
            </w:r>
          </w:p>
        </w:tc>
        <w:tc>
          <w:tcPr>
            <w:tcW w:w="677" w:type="pct"/>
            <w:vAlign w:val="center"/>
          </w:tcPr>
          <w:p w14:paraId="3144F3D6" w14:textId="77777777" w:rsidR="00274543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String20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3D4B1642" w14:textId="77777777" w:rsidR="00274543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6" w:type="pct"/>
            <w:gridSpan w:val="2"/>
            <w:shd w:val="clear" w:color="auto" w:fill="auto"/>
            <w:vAlign w:val="center"/>
          </w:tcPr>
          <w:p w14:paraId="04A1C0B1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6811F9B1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BD4B4" w:themeFill="accent6" w:themeFillTint="66"/>
            <w:vAlign w:val="center"/>
          </w:tcPr>
          <w:p w14:paraId="164A33DE" w14:textId="77777777" w:rsidR="00F53185" w:rsidRPr="00D871BD" w:rsidRDefault="00F53185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</w:t>
            </w:r>
          </w:p>
        </w:tc>
        <w:tc>
          <w:tcPr>
            <w:tcW w:w="460" w:type="pct"/>
            <w:shd w:val="clear" w:color="auto" w:fill="FBD4B4" w:themeFill="accent6" w:themeFillTint="66"/>
            <w:vAlign w:val="center"/>
          </w:tcPr>
          <w:p w14:paraId="37B48BDD" w14:textId="77777777" w:rsidR="00F53185" w:rsidRPr="00D871BD" w:rsidRDefault="00F53185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BD4B4" w:themeFill="accent6" w:themeFillTint="66"/>
            <w:vAlign w:val="center"/>
          </w:tcPr>
          <w:p w14:paraId="24666A50" w14:textId="77777777" w:rsidR="00F53185" w:rsidRPr="00D871BD" w:rsidRDefault="00F53185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corespondenceAddress</w:t>
            </w:r>
          </w:p>
        </w:tc>
        <w:tc>
          <w:tcPr>
            <w:tcW w:w="1941" w:type="pct"/>
            <w:shd w:val="clear" w:color="auto" w:fill="FBD4B4" w:themeFill="accent6" w:themeFillTint="66"/>
            <w:vAlign w:val="center"/>
          </w:tcPr>
          <w:p w14:paraId="08094E6A" w14:textId="77777777" w:rsidR="00F53185" w:rsidRPr="00D871BD" w:rsidRDefault="00F53185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Adres do korespondencji dłużnika</w:t>
            </w:r>
          </w:p>
        </w:tc>
      </w:tr>
      <w:tr w:rsidR="00C27479" w:rsidRPr="00D871BD" w14:paraId="6D6FEA01" w14:textId="77777777" w:rsidTr="00C27479">
        <w:trPr>
          <w:trHeight w:val="300"/>
        </w:trPr>
        <w:tc>
          <w:tcPr>
            <w:tcW w:w="482" w:type="pct"/>
            <w:vAlign w:val="center"/>
          </w:tcPr>
          <w:p w14:paraId="14A4FC8E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87993BA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KRAJ</w:t>
            </w:r>
          </w:p>
        </w:tc>
        <w:tc>
          <w:tcPr>
            <w:tcW w:w="973" w:type="pct"/>
            <w:vAlign w:val="center"/>
          </w:tcPr>
          <w:p w14:paraId="0B250CA2" w14:textId="77777777" w:rsidR="00EA6954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ountry</w:t>
            </w:r>
          </w:p>
        </w:tc>
        <w:tc>
          <w:tcPr>
            <w:tcW w:w="677" w:type="pct"/>
            <w:vAlign w:val="center"/>
          </w:tcPr>
          <w:p w14:paraId="27624FF6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countryEnum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01A2512F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4B11301F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042BD3AE" w14:textId="77777777" w:rsidTr="00C27479">
        <w:trPr>
          <w:trHeight w:val="300"/>
        </w:trPr>
        <w:tc>
          <w:tcPr>
            <w:tcW w:w="482" w:type="pct"/>
            <w:vAlign w:val="center"/>
          </w:tcPr>
          <w:p w14:paraId="79711E5F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3A72604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KOD_POCZT</w:t>
            </w:r>
          </w:p>
        </w:tc>
        <w:tc>
          <w:tcPr>
            <w:tcW w:w="973" w:type="pct"/>
            <w:vAlign w:val="center"/>
          </w:tcPr>
          <w:p w14:paraId="3E6A128A" w14:textId="77777777" w:rsidR="00EA6954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ostcode</w:t>
            </w:r>
          </w:p>
        </w:tc>
        <w:tc>
          <w:tcPr>
            <w:tcW w:w="677" w:type="pct"/>
            <w:vAlign w:val="center"/>
          </w:tcPr>
          <w:p w14:paraId="0655FC9F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string10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BC913FD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5C109B8A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1DF4581C" w14:textId="77777777" w:rsidTr="00C27479">
        <w:trPr>
          <w:trHeight w:val="300"/>
        </w:trPr>
        <w:tc>
          <w:tcPr>
            <w:tcW w:w="482" w:type="pct"/>
            <w:vAlign w:val="center"/>
          </w:tcPr>
          <w:p w14:paraId="206465D2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1.1.6.3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6A2F830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MIEJSCOWOSC</w:t>
            </w:r>
          </w:p>
        </w:tc>
        <w:tc>
          <w:tcPr>
            <w:tcW w:w="973" w:type="pct"/>
            <w:vAlign w:val="center"/>
          </w:tcPr>
          <w:p w14:paraId="75182D8A" w14:textId="77777777" w:rsidR="00EA6954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ity</w:t>
            </w:r>
          </w:p>
        </w:tc>
        <w:tc>
          <w:tcPr>
            <w:tcW w:w="677" w:type="pct"/>
            <w:vAlign w:val="center"/>
          </w:tcPr>
          <w:p w14:paraId="3B97FABF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string40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507B55B7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26942FA3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5C2E52A1" w14:textId="77777777" w:rsidTr="00C27479">
        <w:trPr>
          <w:trHeight w:val="300"/>
        </w:trPr>
        <w:tc>
          <w:tcPr>
            <w:tcW w:w="482" w:type="pct"/>
            <w:vAlign w:val="center"/>
          </w:tcPr>
          <w:p w14:paraId="41E4E01F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1.1.6.4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476D6B6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ULICA</w:t>
            </w:r>
          </w:p>
        </w:tc>
        <w:tc>
          <w:tcPr>
            <w:tcW w:w="973" w:type="pct"/>
            <w:vAlign w:val="center"/>
          </w:tcPr>
          <w:p w14:paraId="5E17C89A" w14:textId="77777777" w:rsidR="00EA6954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treet</w:t>
            </w:r>
          </w:p>
        </w:tc>
        <w:tc>
          <w:tcPr>
            <w:tcW w:w="677" w:type="pct"/>
            <w:vAlign w:val="center"/>
          </w:tcPr>
          <w:p w14:paraId="51779688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string50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73D6D065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1305AF9A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41EA6381" w14:textId="77777777" w:rsidTr="00C27479">
        <w:trPr>
          <w:trHeight w:val="300"/>
        </w:trPr>
        <w:tc>
          <w:tcPr>
            <w:tcW w:w="482" w:type="pct"/>
            <w:vAlign w:val="center"/>
          </w:tcPr>
          <w:p w14:paraId="7824C05A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1.1.6.5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34F4430B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NR_D</w:t>
            </w:r>
          </w:p>
        </w:tc>
        <w:tc>
          <w:tcPr>
            <w:tcW w:w="973" w:type="pct"/>
            <w:vAlign w:val="center"/>
          </w:tcPr>
          <w:p w14:paraId="19BCCAB3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houseNumber</w:t>
            </w:r>
          </w:p>
        </w:tc>
        <w:tc>
          <w:tcPr>
            <w:tcW w:w="677" w:type="pct"/>
            <w:vAlign w:val="center"/>
          </w:tcPr>
          <w:p w14:paraId="7AB8F65D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String10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4D0369D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62CBDD01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43CD0655" w14:textId="77777777" w:rsidTr="00C27479">
        <w:trPr>
          <w:trHeight w:val="282"/>
        </w:trPr>
        <w:tc>
          <w:tcPr>
            <w:tcW w:w="482" w:type="pct"/>
            <w:vAlign w:val="center"/>
          </w:tcPr>
          <w:p w14:paraId="57F8142B" w14:textId="77777777" w:rsidR="00EA6954" w:rsidRPr="00D871BD" w:rsidRDefault="00EA6954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1.1.6.6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32A9A53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NR_L</w:t>
            </w:r>
          </w:p>
        </w:tc>
        <w:tc>
          <w:tcPr>
            <w:tcW w:w="973" w:type="pct"/>
            <w:vAlign w:val="center"/>
          </w:tcPr>
          <w:p w14:paraId="746F40C9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localNumber</w:t>
            </w:r>
          </w:p>
        </w:tc>
        <w:tc>
          <w:tcPr>
            <w:tcW w:w="677" w:type="pct"/>
            <w:vAlign w:val="center"/>
          </w:tcPr>
          <w:p w14:paraId="6B1548AB" w14:textId="77777777" w:rsidR="00EA6954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String20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A91A675" w14:textId="77777777" w:rsidR="00EA6954" w:rsidRPr="00D871BD" w:rsidRDefault="00EA6954" w:rsidP="00EA69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53" w:type="pct"/>
            <w:gridSpan w:val="3"/>
            <w:shd w:val="clear" w:color="auto" w:fill="auto"/>
            <w:vAlign w:val="center"/>
          </w:tcPr>
          <w:p w14:paraId="30ABA45B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27479" w:rsidRPr="00D871BD" w14:paraId="3C9EA820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ABF8F" w:themeFill="accent6" w:themeFillTint="99"/>
            <w:vAlign w:val="center"/>
          </w:tcPr>
          <w:p w14:paraId="2B78CB77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460" w:type="pct"/>
            <w:shd w:val="clear" w:color="auto" w:fill="FABF8F" w:themeFill="accent6" w:themeFillTint="99"/>
            <w:vAlign w:val="center"/>
          </w:tcPr>
          <w:p w14:paraId="54224CE0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ABF8F" w:themeFill="accent6" w:themeFillTint="99"/>
            <w:vAlign w:val="center"/>
          </w:tcPr>
          <w:p w14:paraId="42EC1381" w14:textId="77777777" w:rsidR="00274543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L</w:t>
            </w:r>
            <w:r w:rsidR="00274543"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iability</w:t>
            </w:r>
          </w:p>
        </w:tc>
        <w:tc>
          <w:tcPr>
            <w:tcW w:w="1941" w:type="pct"/>
            <w:shd w:val="clear" w:color="auto" w:fill="FABF8F" w:themeFill="accent6" w:themeFillTint="99"/>
            <w:vAlign w:val="center"/>
          </w:tcPr>
          <w:p w14:paraId="75B50571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pl-PL"/>
              </w:rPr>
              <w:t>Dane dotyczące zobowiązania, którego dotyczy informacja gospodarcza</w:t>
            </w:r>
          </w:p>
        </w:tc>
      </w:tr>
      <w:tr w:rsidR="00C27479" w:rsidRPr="00D871BD" w14:paraId="6B2A2085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2DA4B901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235A2BFD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ID_IG</w:t>
            </w:r>
          </w:p>
        </w:tc>
        <w:tc>
          <w:tcPr>
            <w:tcW w:w="973" w:type="pct"/>
            <w:vAlign w:val="center"/>
          </w:tcPr>
          <w:p w14:paraId="55564D78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liabilityId</w:t>
            </w:r>
          </w:p>
        </w:tc>
        <w:tc>
          <w:tcPr>
            <w:tcW w:w="677" w:type="pct"/>
            <w:vAlign w:val="center"/>
          </w:tcPr>
          <w:p w14:paraId="6AE6D626" w14:textId="77777777" w:rsidR="00274543" w:rsidRPr="00D871BD" w:rsidRDefault="00EA6954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34B25CAD" w14:textId="77777777" w:rsidR="00274543" w:rsidRPr="00D871BD" w:rsidRDefault="00C27479" w:rsidP="00C274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399A2FD7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informacji gospodarczej w systemie jednostki przekazującej dane</w:t>
            </w:r>
          </w:p>
        </w:tc>
      </w:tr>
      <w:tr w:rsidR="00C27479" w:rsidRPr="00D871BD" w14:paraId="632DEC1B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4A2E9137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785D168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ZASTRZ_DI</w:t>
            </w:r>
          </w:p>
        </w:tc>
        <w:tc>
          <w:tcPr>
            <w:tcW w:w="973" w:type="pct"/>
            <w:vAlign w:val="center"/>
          </w:tcPr>
          <w:p w14:paraId="63BF683B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institutionDataShare</w:t>
            </w:r>
            <w:r w:rsidR="00C27479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Restricted</w:t>
            </w:r>
          </w:p>
        </w:tc>
        <w:tc>
          <w:tcPr>
            <w:tcW w:w="677" w:type="pct"/>
            <w:vAlign w:val="center"/>
          </w:tcPr>
          <w:p w14:paraId="410E9D8A" w14:textId="77777777" w:rsidR="00274543" w:rsidRPr="00D871BD" w:rsidRDefault="00332E7C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boolean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8BE8581" w14:textId="77777777" w:rsidR="00274543" w:rsidRPr="00D871BD" w:rsidRDefault="00C27479" w:rsidP="00C274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7014A5EA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Flaga zastrzeżenia danych identyfikacyjnych wierzyciela</w:t>
            </w:r>
          </w:p>
        </w:tc>
      </w:tr>
      <w:tr w:rsidR="00C27479" w:rsidRPr="00D871BD" w14:paraId="7E967041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73C7A970" w14:textId="77777777" w:rsidR="00274543" w:rsidRPr="00D871BD" w:rsidRDefault="00274543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1.2.3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DBC2187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WSTRZ_IG</w:t>
            </w:r>
          </w:p>
        </w:tc>
        <w:tc>
          <w:tcPr>
            <w:tcW w:w="973" w:type="pct"/>
            <w:vAlign w:val="center"/>
          </w:tcPr>
          <w:p w14:paraId="455F0AFD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shareSuspension</w:t>
            </w:r>
            <w:r w:rsidR="00C27479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FinalDate</w:t>
            </w:r>
          </w:p>
        </w:tc>
        <w:tc>
          <w:tcPr>
            <w:tcW w:w="677" w:type="pct"/>
            <w:vAlign w:val="center"/>
          </w:tcPr>
          <w:p w14:paraId="6A3568AB" w14:textId="77777777" w:rsidR="00274543" w:rsidRPr="00D871BD" w:rsidRDefault="00C27479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1DFD6361" w14:textId="77777777" w:rsidR="00274543" w:rsidRPr="00D871BD" w:rsidRDefault="00C27479" w:rsidP="00C274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1CDA525D" w14:textId="77777777" w:rsidR="00274543" w:rsidRPr="00D871BD" w:rsidRDefault="00274543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końca obowiązywania wstrzymania udostępniania IG. Brak wartości oznacza że dane mogą być ujawniane</w:t>
            </w:r>
          </w:p>
        </w:tc>
      </w:tr>
      <w:tr w:rsidR="00C27479" w:rsidRPr="00D871BD" w14:paraId="6932B8C3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6C5D6FD6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1.2.4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7985941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TYT_PR_TYT_WYK</w:t>
            </w:r>
          </w:p>
        </w:tc>
        <w:tc>
          <w:tcPr>
            <w:tcW w:w="973" w:type="pct"/>
            <w:vAlign w:val="center"/>
          </w:tcPr>
          <w:p w14:paraId="0AA4FDD7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liabilityType</w:t>
            </w:r>
          </w:p>
        </w:tc>
        <w:tc>
          <w:tcPr>
            <w:tcW w:w="677" w:type="pct"/>
            <w:vAlign w:val="center"/>
          </w:tcPr>
          <w:p w14:paraId="76AAD1CE" w14:textId="77777777" w:rsidR="00EA6954" w:rsidRPr="00D871BD" w:rsidRDefault="00C27479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liabilityType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Enum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123FCE97" w14:textId="77777777" w:rsidR="00EA6954" w:rsidRPr="00D871BD" w:rsidRDefault="00EA6954" w:rsidP="00C274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34E528FC" w14:textId="77777777" w:rsidR="00EA6954" w:rsidRPr="00D871BD" w:rsidRDefault="00EA6954" w:rsidP="00332E7C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Tytuł prawny (rodzaj zobowiązania) dla tytułu wykonawczego.</w:t>
            </w:r>
          </w:p>
          <w:p w14:paraId="566212E1" w14:textId="77777777" w:rsidR="00EA6954" w:rsidRPr="00D871BD" w:rsidRDefault="00EA6954" w:rsidP="00332E7C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0B7B1895" w14:textId="77777777" w:rsidR="00EA6954" w:rsidRPr="00D871BD" w:rsidRDefault="00EA6954" w:rsidP="00AD3A2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fine [Grzywna]</w:t>
            </w:r>
          </w:p>
          <w:p w14:paraId="0C6AD39D" w14:textId="77777777" w:rsidR="00EA6954" w:rsidRPr="00D871BD" w:rsidRDefault="00EA6954" w:rsidP="00AD3A2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compensation [Nawiązka na rzecz Skarbu Państwa]</w:t>
            </w:r>
          </w:p>
          <w:p w14:paraId="7944EC72" w14:textId="77777777" w:rsidR="00EA6954" w:rsidRPr="00D871BD" w:rsidRDefault="00EA6954" w:rsidP="00AD3A2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forfeit [Kwota pieniężna stanowiąca przedmiot przepadku]</w:t>
            </w:r>
          </w:p>
          <w:p w14:paraId="642FDD61" w14:textId="77777777" w:rsidR="00EA6954" w:rsidRPr="00D871BD" w:rsidRDefault="00EA6954" w:rsidP="00AD3A2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courtCosts [Koszty sądowe]</w:t>
            </w:r>
          </w:p>
          <w:p w14:paraId="1B4CB7C5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monetaryPenalty [Pieniężna kara porządkowa]</w:t>
            </w:r>
          </w:p>
        </w:tc>
      </w:tr>
      <w:tr w:rsidR="00C27479" w:rsidRPr="00D871BD" w14:paraId="79292E4A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BD4B4" w:themeFill="accent6" w:themeFillTint="66"/>
            <w:vAlign w:val="center"/>
          </w:tcPr>
          <w:p w14:paraId="59E6F385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1.2.5</w:t>
            </w:r>
          </w:p>
        </w:tc>
        <w:tc>
          <w:tcPr>
            <w:tcW w:w="460" w:type="pct"/>
            <w:shd w:val="clear" w:color="auto" w:fill="FBD4B4" w:themeFill="accent6" w:themeFillTint="66"/>
            <w:vAlign w:val="center"/>
          </w:tcPr>
          <w:p w14:paraId="0C1917A0" w14:textId="77777777" w:rsidR="00EA6954" w:rsidRPr="00D871BD" w:rsidRDefault="00EA6954" w:rsidP="0027454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BD4B4" w:themeFill="accent6" w:themeFillTint="66"/>
            <w:vAlign w:val="center"/>
          </w:tcPr>
          <w:p w14:paraId="39AC1497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legalTitle</w:t>
            </w:r>
          </w:p>
        </w:tc>
        <w:tc>
          <w:tcPr>
            <w:tcW w:w="1941" w:type="pct"/>
            <w:shd w:val="clear" w:color="auto" w:fill="FBD4B4" w:themeFill="accent6" w:themeFillTint="66"/>
            <w:vAlign w:val="center"/>
          </w:tcPr>
          <w:p w14:paraId="199EB8E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Tytuł prawny</w:t>
            </w:r>
          </w:p>
        </w:tc>
      </w:tr>
      <w:tr w:rsidR="00C27479" w:rsidRPr="00D871BD" w14:paraId="0C807BBD" w14:textId="77777777" w:rsidTr="00C27479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DE9D9" w:themeFill="accent6" w:themeFillTint="33"/>
            <w:vAlign w:val="center"/>
          </w:tcPr>
          <w:p w14:paraId="3BE1D70D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1.2.5.1</w:t>
            </w:r>
          </w:p>
        </w:tc>
        <w:tc>
          <w:tcPr>
            <w:tcW w:w="460" w:type="pct"/>
            <w:shd w:val="clear" w:color="auto" w:fill="FDE9D9" w:themeFill="accent6" w:themeFillTint="33"/>
            <w:vAlign w:val="center"/>
          </w:tcPr>
          <w:p w14:paraId="6203E576" w14:textId="77777777" w:rsidR="00EA6954" w:rsidRPr="00D871BD" w:rsidRDefault="00EA6954" w:rsidP="0027454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DE9D9" w:themeFill="accent6" w:themeFillTint="33"/>
            <w:vAlign w:val="center"/>
          </w:tcPr>
          <w:p w14:paraId="4A86D49B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enforceableTitle</w:t>
            </w:r>
          </w:p>
        </w:tc>
        <w:tc>
          <w:tcPr>
            <w:tcW w:w="1941" w:type="pct"/>
            <w:shd w:val="clear" w:color="auto" w:fill="FDE9D9" w:themeFill="accent6" w:themeFillTint="33"/>
            <w:vAlign w:val="center"/>
          </w:tcPr>
          <w:p w14:paraId="31971800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Tytuł wykonawczy</w:t>
            </w:r>
            <w:r w:rsidR="00FF35A5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(obligatoryjny, jeśli sąd posiada tytuł wykonawczy)</w:t>
            </w:r>
          </w:p>
        </w:tc>
      </w:tr>
      <w:tr w:rsidR="00C27479" w:rsidRPr="00D871BD" w14:paraId="20794492" w14:textId="77777777" w:rsidTr="00FF35A5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3817BCEE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1.2.5.1.1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1B7C3F1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SYGNATURA_TYT</w:t>
            </w:r>
          </w:p>
        </w:tc>
        <w:tc>
          <w:tcPr>
            <w:tcW w:w="973" w:type="pct"/>
            <w:vAlign w:val="center"/>
          </w:tcPr>
          <w:p w14:paraId="01E4A0F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enforceableTitleId</w:t>
            </w:r>
          </w:p>
        </w:tc>
        <w:tc>
          <w:tcPr>
            <w:tcW w:w="677" w:type="pct"/>
            <w:vAlign w:val="center"/>
          </w:tcPr>
          <w:p w14:paraId="3B00B260" w14:textId="77777777" w:rsidR="00EA6954" w:rsidRPr="00D871BD" w:rsidRDefault="00C27479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string50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4C7DAA6" w14:textId="77777777" w:rsidR="00EA6954" w:rsidRPr="00D871BD" w:rsidRDefault="00FF35A5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221BD2F8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sygnatura tytułu wykonawczego</w:t>
            </w:r>
          </w:p>
        </w:tc>
      </w:tr>
      <w:tr w:rsidR="00C27479" w:rsidRPr="00D871BD" w14:paraId="0AC8E3A1" w14:textId="77777777" w:rsidTr="00FF35A5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67484BA9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1.2.5.1.2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B8B7C31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ORGAN</w:t>
            </w:r>
          </w:p>
        </w:tc>
        <w:tc>
          <w:tcPr>
            <w:tcW w:w="973" w:type="pct"/>
            <w:vAlign w:val="center"/>
          </w:tcPr>
          <w:p w14:paraId="11284FE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adjudicatingBody</w:t>
            </w:r>
          </w:p>
        </w:tc>
        <w:tc>
          <w:tcPr>
            <w:tcW w:w="677" w:type="pct"/>
            <w:vAlign w:val="center"/>
          </w:tcPr>
          <w:p w14:paraId="528EEEB2" w14:textId="77777777" w:rsidR="00EA6954" w:rsidRPr="00D871BD" w:rsidRDefault="00C27479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string250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5067F3F6" w14:textId="77777777" w:rsidR="00EA6954" w:rsidRPr="00D871BD" w:rsidRDefault="00FF35A5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3F070147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nazwa organu orzekającego</w:t>
            </w:r>
          </w:p>
        </w:tc>
      </w:tr>
      <w:tr w:rsidR="00C27479" w:rsidRPr="00D871BD" w14:paraId="2A3B2978" w14:textId="77777777" w:rsidTr="00FF35A5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57D13B01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1.2.5.1.3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0D172F4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DATA_TYT</w:t>
            </w:r>
          </w:p>
        </w:tc>
        <w:tc>
          <w:tcPr>
            <w:tcW w:w="973" w:type="pct"/>
            <w:vAlign w:val="center"/>
          </w:tcPr>
          <w:p w14:paraId="4E33A918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issueDate</w:t>
            </w:r>
          </w:p>
        </w:tc>
        <w:tc>
          <w:tcPr>
            <w:tcW w:w="677" w:type="pct"/>
            <w:vAlign w:val="center"/>
          </w:tcPr>
          <w:p w14:paraId="2EEAEF3D" w14:textId="77777777" w:rsidR="00EA6954" w:rsidRPr="00D871BD" w:rsidRDefault="00C27479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05E8B1C2" w14:textId="77777777" w:rsidR="00EA6954" w:rsidRPr="00D871BD" w:rsidRDefault="00FF35A5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4AF8149A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wydania tytułu wykonawczego</w:t>
            </w:r>
          </w:p>
        </w:tc>
      </w:tr>
      <w:tr w:rsidR="00FF35A5" w:rsidRPr="00D871BD" w14:paraId="6A02856A" w14:textId="77777777" w:rsidTr="00FF35A5">
        <w:trPr>
          <w:gridAfter w:val="2"/>
          <w:wAfter w:w="12" w:type="pct"/>
          <w:trHeight w:val="300"/>
        </w:trPr>
        <w:tc>
          <w:tcPr>
            <w:tcW w:w="482" w:type="pct"/>
            <w:shd w:val="clear" w:color="auto" w:fill="FDE9D9" w:themeFill="accent6" w:themeFillTint="33"/>
            <w:vAlign w:val="center"/>
          </w:tcPr>
          <w:p w14:paraId="3AB2AC0C" w14:textId="77777777" w:rsidR="00FF35A5" w:rsidRPr="00D871BD" w:rsidRDefault="00FF35A5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1.2.5.2</w:t>
            </w:r>
          </w:p>
        </w:tc>
        <w:tc>
          <w:tcPr>
            <w:tcW w:w="460" w:type="pct"/>
            <w:shd w:val="clear" w:color="auto" w:fill="FDE9D9" w:themeFill="accent6" w:themeFillTint="33"/>
            <w:vAlign w:val="center"/>
          </w:tcPr>
          <w:p w14:paraId="737F1ED3" w14:textId="77777777" w:rsidR="00FF35A5" w:rsidRPr="00D871BD" w:rsidRDefault="00FF35A5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</w:p>
        </w:tc>
        <w:tc>
          <w:tcPr>
            <w:tcW w:w="2105" w:type="pct"/>
            <w:gridSpan w:val="4"/>
            <w:shd w:val="clear" w:color="auto" w:fill="FDE9D9" w:themeFill="accent6" w:themeFillTint="33"/>
            <w:vAlign w:val="center"/>
          </w:tcPr>
          <w:p w14:paraId="6ECE7604" w14:textId="77777777" w:rsidR="00FF35A5" w:rsidRPr="00D871BD" w:rsidRDefault="00FF35A5" w:rsidP="00FF35A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otherTitle</w:t>
            </w:r>
          </w:p>
        </w:tc>
        <w:tc>
          <w:tcPr>
            <w:tcW w:w="1941" w:type="pct"/>
            <w:shd w:val="clear" w:color="auto" w:fill="FDE9D9" w:themeFill="accent6" w:themeFillTint="33"/>
            <w:vAlign w:val="center"/>
          </w:tcPr>
          <w:p w14:paraId="019270EB" w14:textId="77777777" w:rsidR="00FF35A5" w:rsidRPr="00D871BD" w:rsidRDefault="00FF35A5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Inny tytuł prawny (obligatoryjny, jeśli sąd nie posiada tytuły wykonawczego)</w:t>
            </w:r>
          </w:p>
        </w:tc>
      </w:tr>
      <w:tr w:rsidR="00C27479" w:rsidRPr="00D871BD" w14:paraId="710AA4E2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7DC52D7D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1.2.6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06F14FE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WALUTA</w:t>
            </w:r>
          </w:p>
        </w:tc>
        <w:tc>
          <w:tcPr>
            <w:tcW w:w="973" w:type="pct"/>
            <w:vAlign w:val="center"/>
          </w:tcPr>
          <w:p w14:paraId="1084FC10" w14:textId="77777777" w:rsidR="00EA6954" w:rsidRPr="00D871BD" w:rsidRDefault="008E4A9A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urrency</w:t>
            </w:r>
          </w:p>
        </w:tc>
        <w:tc>
          <w:tcPr>
            <w:tcW w:w="677" w:type="pct"/>
            <w:vAlign w:val="center"/>
          </w:tcPr>
          <w:p w14:paraId="58C6B698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currencyEnum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5A57DBAE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779382B7" w14:textId="77777777" w:rsidR="00EA6954" w:rsidRPr="00D871BD" w:rsidRDefault="00E956DC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</w:t>
            </w:r>
            <w:r w:rsidR="00EA6954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aluta</w:t>
            </w:r>
          </w:p>
        </w:tc>
      </w:tr>
      <w:tr w:rsidR="00C27479" w:rsidRPr="00D871BD" w14:paraId="01C2A7AC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40645C6D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1.2.7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53A91D8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KWOTA_ZOB</w:t>
            </w:r>
          </w:p>
        </w:tc>
        <w:tc>
          <w:tcPr>
            <w:tcW w:w="973" w:type="pct"/>
            <w:vAlign w:val="center"/>
          </w:tcPr>
          <w:p w14:paraId="12F9F9EB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liabilityAmount</w:t>
            </w:r>
          </w:p>
        </w:tc>
        <w:tc>
          <w:tcPr>
            <w:tcW w:w="677" w:type="pct"/>
            <w:vAlign w:val="center"/>
          </w:tcPr>
          <w:p w14:paraId="1AF555CF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amount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50E9AAD5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2F4B95E8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kwota zobowiązania</w:t>
            </w:r>
          </w:p>
        </w:tc>
      </w:tr>
      <w:tr w:rsidR="00C27479" w:rsidRPr="00D871BD" w14:paraId="3962AF31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23A7226A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1.2.8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DE00770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KWOTA_ZAL</w:t>
            </w:r>
          </w:p>
        </w:tc>
        <w:tc>
          <w:tcPr>
            <w:tcW w:w="973" w:type="pct"/>
            <w:vAlign w:val="center"/>
          </w:tcPr>
          <w:p w14:paraId="768A36B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arrearsAmount</w:t>
            </w:r>
          </w:p>
        </w:tc>
        <w:tc>
          <w:tcPr>
            <w:tcW w:w="677" w:type="pct"/>
            <w:vAlign w:val="center"/>
          </w:tcPr>
          <w:p w14:paraId="2F62F5CF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amount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027CD780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0A64000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kwota zaległości</w:t>
            </w:r>
          </w:p>
        </w:tc>
      </w:tr>
      <w:tr w:rsidR="00C27479" w:rsidRPr="00D871BD" w14:paraId="46D069E0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19E7CBAD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1.2.9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C7D7114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KWOTA_KWEST</w:t>
            </w:r>
          </w:p>
        </w:tc>
        <w:tc>
          <w:tcPr>
            <w:tcW w:w="973" w:type="pct"/>
            <w:vAlign w:val="center"/>
          </w:tcPr>
          <w:p w14:paraId="2368062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disputedAmount</w:t>
            </w:r>
          </w:p>
        </w:tc>
        <w:tc>
          <w:tcPr>
            <w:tcW w:w="677" w:type="pct"/>
            <w:vAlign w:val="center"/>
          </w:tcPr>
          <w:p w14:paraId="68C1B434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amount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A2B1025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111752CE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kwota kwestionowana</w:t>
            </w:r>
          </w:p>
        </w:tc>
      </w:tr>
      <w:tr w:rsidR="00C27479" w:rsidRPr="00D871BD" w14:paraId="7F99B30C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447A8354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1.2.10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2B0CF5E6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DATA_ZAL</w:t>
            </w:r>
          </w:p>
        </w:tc>
        <w:tc>
          <w:tcPr>
            <w:tcW w:w="973" w:type="pct"/>
            <w:vAlign w:val="center"/>
          </w:tcPr>
          <w:p w14:paraId="2B423DDD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arrearsRiseDate</w:t>
            </w:r>
          </w:p>
        </w:tc>
        <w:tc>
          <w:tcPr>
            <w:tcW w:w="677" w:type="pct"/>
            <w:vAlign w:val="center"/>
          </w:tcPr>
          <w:p w14:paraId="274C21CD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EB97922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1C68E804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powstania zaległości</w:t>
            </w:r>
          </w:p>
        </w:tc>
      </w:tr>
      <w:tr w:rsidR="00C27479" w:rsidRPr="00D871BD" w14:paraId="2A1C6205" w14:textId="77777777" w:rsidTr="003717D7">
        <w:trPr>
          <w:gridAfter w:val="2"/>
          <w:wAfter w:w="12" w:type="pct"/>
          <w:trHeight w:val="300"/>
        </w:trPr>
        <w:tc>
          <w:tcPr>
            <w:tcW w:w="482" w:type="pct"/>
            <w:vAlign w:val="center"/>
          </w:tcPr>
          <w:p w14:paraId="4676CC25" w14:textId="77777777" w:rsidR="00EA6954" w:rsidRPr="00D871BD" w:rsidRDefault="00EA6954" w:rsidP="00EA695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1.2.11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68279C9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DATA_WEZ</w:t>
            </w:r>
          </w:p>
        </w:tc>
        <w:tc>
          <w:tcPr>
            <w:tcW w:w="973" w:type="pct"/>
            <w:vAlign w:val="center"/>
          </w:tcPr>
          <w:p w14:paraId="668705C2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paymentRequest</w:t>
            </w:r>
            <w:r w:rsidR="00C27479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DispatchDate</w:t>
            </w:r>
          </w:p>
        </w:tc>
        <w:tc>
          <w:tcPr>
            <w:tcW w:w="677" w:type="pct"/>
            <w:vAlign w:val="center"/>
          </w:tcPr>
          <w:p w14:paraId="64F4D956" w14:textId="77777777" w:rsidR="00EA6954" w:rsidRPr="00D871BD" w:rsidRDefault="003717D7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2042ADBB" w14:textId="77777777" w:rsidR="00EA6954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941" w:type="pct"/>
            <w:shd w:val="clear" w:color="auto" w:fill="auto"/>
            <w:vAlign w:val="center"/>
          </w:tcPr>
          <w:p w14:paraId="390FB195" w14:textId="77777777" w:rsidR="00EA6954" w:rsidRPr="00D871BD" w:rsidRDefault="00EA6954" w:rsidP="005E14E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wysłania wezwania do zapłaty</w:t>
            </w:r>
          </w:p>
        </w:tc>
      </w:tr>
    </w:tbl>
    <w:p w14:paraId="1DE918D5" w14:textId="77777777" w:rsidR="0018229A" w:rsidRPr="00D871BD" w:rsidRDefault="0018229A" w:rsidP="00C02C09"/>
    <w:p w14:paraId="126A7401" w14:textId="77777777" w:rsidR="00F53185" w:rsidRPr="00D871BD" w:rsidRDefault="00F53185" w:rsidP="00C02C09">
      <w:r w:rsidRPr="00D871BD">
        <w:t>Jeżeli został przekazan</w:t>
      </w:r>
      <w:r w:rsidR="00332E7C" w:rsidRPr="00D871BD">
        <w:t>a</w:t>
      </w:r>
      <w:r w:rsidRPr="00D871BD">
        <w:t xml:space="preserve"> </w:t>
      </w:r>
      <w:r w:rsidR="00332E7C" w:rsidRPr="00D871BD">
        <w:t xml:space="preserve">operacja </w:t>
      </w:r>
      <w:r w:rsidRPr="00D871BD">
        <w:t>(operation) wskazując</w:t>
      </w:r>
      <w:r w:rsidR="00332E7C" w:rsidRPr="00D871BD">
        <w:t>a</w:t>
      </w:r>
      <w:r w:rsidRPr="00D871BD">
        <w:t xml:space="preserve"> na usunięci</w:t>
      </w:r>
      <w:r w:rsidR="00332E7C" w:rsidRPr="00D871BD">
        <w:t>e</w:t>
      </w:r>
      <w:r w:rsidRPr="00D871BD">
        <w:t xml:space="preserve"> (deleteInformation) lub odblokowania (unblockInformation) IG, wówczas oczekiwane jest podanie wyłącznie danych identyfikacyjnych IG, której operacja ma dotyczyć:</w:t>
      </w:r>
    </w:p>
    <w:p w14:paraId="18F10EED" w14:textId="77777777" w:rsidR="00630040" w:rsidRPr="00D871BD" w:rsidRDefault="00630040" w:rsidP="00630040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00DF789E" wp14:editId="1822F056">
            <wp:extent cx="2464905" cy="670505"/>
            <wp:effectExtent l="0" t="0" r="0" b="0"/>
            <wp:docPr id="94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7017" cy="67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65" w:type="pct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"/>
        <w:gridCol w:w="1136"/>
        <w:gridCol w:w="1846"/>
        <w:gridCol w:w="1134"/>
        <w:gridCol w:w="713"/>
        <w:gridCol w:w="3399"/>
      </w:tblGrid>
      <w:tr w:rsidR="005A1866" w:rsidRPr="00D871BD" w14:paraId="555E971B" w14:textId="77777777" w:rsidTr="005A1866">
        <w:trPr>
          <w:trHeight w:val="300"/>
        </w:trPr>
        <w:tc>
          <w:tcPr>
            <w:tcW w:w="3142" w:type="pct"/>
            <w:gridSpan w:val="5"/>
            <w:shd w:val="clear" w:color="auto" w:fill="E36C0A" w:themeFill="accent6" w:themeFillShade="BF"/>
            <w:vAlign w:val="center"/>
          </w:tcPr>
          <w:p w14:paraId="72D6554A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InformationSelector</w:t>
            </w:r>
          </w:p>
        </w:tc>
        <w:tc>
          <w:tcPr>
            <w:tcW w:w="1858" w:type="pct"/>
            <w:shd w:val="clear" w:color="auto" w:fill="E36C0A" w:themeFill="accent6" w:themeFillShade="BF"/>
            <w:vAlign w:val="center"/>
          </w:tcPr>
          <w:p w14:paraId="2392E4C1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Usunięcie lub odblokowanie IG</w:t>
            </w:r>
          </w:p>
        </w:tc>
      </w:tr>
      <w:tr w:rsidR="00630040" w:rsidRPr="00D871BD" w14:paraId="7C7FCF7D" w14:textId="77777777" w:rsidTr="00FD122A">
        <w:trPr>
          <w:trHeight w:val="300"/>
        </w:trPr>
        <w:tc>
          <w:tcPr>
            <w:tcW w:w="502" w:type="pct"/>
            <w:shd w:val="clear" w:color="auto" w:fill="365F91" w:themeFill="accent1" w:themeFillShade="BF"/>
            <w:vAlign w:val="center"/>
          </w:tcPr>
          <w:p w14:paraId="28D7BC3B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621" w:type="pct"/>
            <w:shd w:val="clear" w:color="auto" w:fill="365F91" w:themeFill="accent1" w:themeFillShade="BF"/>
            <w:vAlign w:val="center"/>
          </w:tcPr>
          <w:p w14:paraId="775CD99B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pl-PL"/>
              </w:rPr>
              <w:t>Nazwa pola</w:t>
            </w:r>
          </w:p>
        </w:tc>
        <w:tc>
          <w:tcPr>
            <w:tcW w:w="1009" w:type="pct"/>
            <w:shd w:val="clear" w:color="auto" w:fill="365F91" w:themeFill="accent1" w:themeFillShade="BF"/>
            <w:vAlign w:val="center"/>
          </w:tcPr>
          <w:p w14:paraId="4014F5A9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 xml:space="preserve">Nazwa pola </w:t>
            </w:r>
            <w:r w:rsidR="006148EE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WS</w:t>
            </w:r>
          </w:p>
        </w:tc>
        <w:tc>
          <w:tcPr>
            <w:tcW w:w="620" w:type="pct"/>
            <w:shd w:val="clear" w:color="auto" w:fill="365F91" w:themeFill="accent1" w:themeFillShade="BF"/>
            <w:vAlign w:val="center"/>
          </w:tcPr>
          <w:p w14:paraId="7F213307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390" w:type="pct"/>
            <w:shd w:val="clear" w:color="auto" w:fill="365F91" w:themeFill="accent1" w:themeFillShade="BF"/>
            <w:vAlign w:val="center"/>
          </w:tcPr>
          <w:p w14:paraId="37AF7D31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1858" w:type="pct"/>
            <w:shd w:val="clear" w:color="auto" w:fill="365F91" w:themeFill="accent1" w:themeFillShade="BF"/>
            <w:vAlign w:val="center"/>
          </w:tcPr>
          <w:p w14:paraId="62629F22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FD122A" w:rsidRPr="00D871BD" w14:paraId="1DB89B59" w14:textId="77777777" w:rsidTr="00FD122A">
        <w:trPr>
          <w:trHeight w:val="300"/>
        </w:trPr>
        <w:tc>
          <w:tcPr>
            <w:tcW w:w="502" w:type="pct"/>
            <w:vAlign w:val="center"/>
          </w:tcPr>
          <w:p w14:paraId="4E47DD14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621" w:type="pct"/>
            <w:shd w:val="clear" w:color="auto" w:fill="auto"/>
            <w:vAlign w:val="center"/>
          </w:tcPr>
          <w:p w14:paraId="35F92D0C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ID_DLUZNIKA</w:t>
            </w:r>
          </w:p>
        </w:tc>
        <w:tc>
          <w:tcPr>
            <w:tcW w:w="1009" w:type="pct"/>
            <w:vAlign w:val="center"/>
          </w:tcPr>
          <w:p w14:paraId="3341E49A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debtorID</w:t>
            </w:r>
          </w:p>
        </w:tc>
        <w:tc>
          <w:tcPr>
            <w:tcW w:w="620" w:type="pct"/>
            <w:vAlign w:val="center"/>
          </w:tcPr>
          <w:p w14:paraId="01EBA71D" w14:textId="77777777" w:rsidR="00630040" w:rsidRPr="00D871BD" w:rsidRDefault="003717D7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4876BBBB" w14:textId="77777777" w:rsidR="00630040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858" w:type="pct"/>
            <w:shd w:val="clear" w:color="auto" w:fill="auto"/>
            <w:vAlign w:val="center"/>
          </w:tcPr>
          <w:p w14:paraId="0E0CD79F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dłużnika w rejestrze instytucji wykonującej operację</w:t>
            </w:r>
          </w:p>
        </w:tc>
      </w:tr>
      <w:tr w:rsidR="00FD122A" w:rsidRPr="00D871BD" w14:paraId="2E042A7C" w14:textId="77777777" w:rsidTr="00FD122A">
        <w:trPr>
          <w:trHeight w:val="300"/>
        </w:trPr>
        <w:tc>
          <w:tcPr>
            <w:tcW w:w="502" w:type="pct"/>
            <w:vAlign w:val="center"/>
          </w:tcPr>
          <w:p w14:paraId="4E2C5BBB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621" w:type="pct"/>
            <w:shd w:val="clear" w:color="auto" w:fill="auto"/>
            <w:vAlign w:val="center"/>
          </w:tcPr>
          <w:p w14:paraId="16C7E9D5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ID_IG</w:t>
            </w:r>
          </w:p>
        </w:tc>
        <w:tc>
          <w:tcPr>
            <w:tcW w:w="1009" w:type="pct"/>
            <w:vAlign w:val="center"/>
          </w:tcPr>
          <w:p w14:paraId="0E623C24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liabilityId</w:t>
            </w:r>
          </w:p>
        </w:tc>
        <w:tc>
          <w:tcPr>
            <w:tcW w:w="620" w:type="pct"/>
            <w:vAlign w:val="center"/>
          </w:tcPr>
          <w:p w14:paraId="69A9E78C" w14:textId="77777777" w:rsidR="00630040" w:rsidRPr="00D871BD" w:rsidRDefault="003717D7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3624E816" w14:textId="77777777" w:rsidR="00630040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858" w:type="pct"/>
            <w:shd w:val="clear" w:color="auto" w:fill="auto"/>
            <w:vAlign w:val="center"/>
          </w:tcPr>
          <w:p w14:paraId="40E861FE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informacji gospodarczej w systemie jednostki przekazującej dane</w:t>
            </w:r>
          </w:p>
        </w:tc>
      </w:tr>
    </w:tbl>
    <w:p w14:paraId="70DEAF62" w14:textId="77777777" w:rsidR="00F53185" w:rsidRPr="00D871BD" w:rsidRDefault="00F53185" w:rsidP="00C02C09"/>
    <w:p w14:paraId="29FB48BA" w14:textId="77777777" w:rsidR="00630040" w:rsidRPr="00D871BD" w:rsidRDefault="00630040" w:rsidP="00C02C09">
      <w:r w:rsidRPr="00D871BD">
        <w:t>W przypadku podania kodu operacji wskazującego na zablokowanie IG (blockInformation) wymagane jest podanie następujących parametrów:</w:t>
      </w:r>
    </w:p>
    <w:p w14:paraId="2821C071" w14:textId="77777777" w:rsidR="00FD122A" w:rsidRPr="00D871BD" w:rsidRDefault="00FD122A" w:rsidP="00FD122A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0F6AC9CB" wp14:editId="0ECC38B8">
            <wp:extent cx="3108960" cy="1398034"/>
            <wp:effectExtent l="0" t="0" r="0" b="0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79" cy="139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71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1060"/>
        <w:gridCol w:w="1930"/>
        <w:gridCol w:w="1135"/>
        <w:gridCol w:w="714"/>
        <w:gridCol w:w="3890"/>
      </w:tblGrid>
      <w:tr w:rsidR="005A1866" w:rsidRPr="00D871BD" w14:paraId="2151D170" w14:textId="77777777" w:rsidTr="00A02E5E">
        <w:trPr>
          <w:trHeight w:val="300"/>
        </w:trPr>
        <w:tc>
          <w:tcPr>
            <w:tcW w:w="2876" w:type="pct"/>
            <w:gridSpan w:val="5"/>
            <w:shd w:val="clear" w:color="auto" w:fill="E36C0A" w:themeFill="accent6" w:themeFillShade="BF"/>
            <w:vAlign w:val="center"/>
          </w:tcPr>
          <w:p w14:paraId="31E083B9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blockInformation</w:t>
            </w:r>
          </w:p>
        </w:tc>
        <w:tc>
          <w:tcPr>
            <w:tcW w:w="2124" w:type="pct"/>
            <w:shd w:val="clear" w:color="auto" w:fill="E36C0A" w:themeFill="accent6" w:themeFillShade="BF"/>
            <w:vAlign w:val="center"/>
          </w:tcPr>
          <w:p w14:paraId="0D2A0D6D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Zablokowanie IG</w:t>
            </w:r>
          </w:p>
        </w:tc>
      </w:tr>
      <w:tr w:rsidR="00630040" w:rsidRPr="00D871BD" w14:paraId="00966F5B" w14:textId="77777777" w:rsidTr="00A02E5E">
        <w:trPr>
          <w:trHeight w:val="300"/>
        </w:trPr>
        <w:tc>
          <w:tcPr>
            <w:tcW w:w="233" w:type="pct"/>
            <w:shd w:val="clear" w:color="auto" w:fill="365F91" w:themeFill="accent1" w:themeFillShade="BF"/>
            <w:vAlign w:val="center"/>
          </w:tcPr>
          <w:p w14:paraId="5ADC6A10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79" w:type="pct"/>
            <w:shd w:val="clear" w:color="auto" w:fill="365F91" w:themeFill="accent1" w:themeFillShade="BF"/>
            <w:vAlign w:val="center"/>
          </w:tcPr>
          <w:p w14:paraId="54DDC060" w14:textId="77777777" w:rsidR="00630040" w:rsidRPr="00D871BD" w:rsidRDefault="006148EE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pl-PL"/>
              </w:rPr>
              <w:t>Nazwa pola</w:t>
            </w:r>
          </w:p>
        </w:tc>
        <w:tc>
          <w:tcPr>
            <w:tcW w:w="1054" w:type="pct"/>
            <w:shd w:val="clear" w:color="auto" w:fill="365F91" w:themeFill="accent1" w:themeFillShade="BF"/>
            <w:vAlign w:val="center"/>
          </w:tcPr>
          <w:p w14:paraId="5A2A1789" w14:textId="77777777" w:rsidR="00630040" w:rsidRPr="00D871BD" w:rsidRDefault="006148EE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</w:t>
            </w:r>
            <w:r w:rsidR="00630040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 xml:space="preserve"> </w:t>
            </w: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WS</w:t>
            </w:r>
          </w:p>
        </w:tc>
        <w:tc>
          <w:tcPr>
            <w:tcW w:w="620" w:type="pct"/>
            <w:shd w:val="clear" w:color="auto" w:fill="365F91" w:themeFill="accent1" w:themeFillShade="BF"/>
            <w:vAlign w:val="center"/>
          </w:tcPr>
          <w:p w14:paraId="1BD5DBDB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389" w:type="pct"/>
            <w:shd w:val="clear" w:color="auto" w:fill="365F91" w:themeFill="accent1" w:themeFillShade="BF"/>
            <w:vAlign w:val="center"/>
          </w:tcPr>
          <w:p w14:paraId="76602869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124" w:type="pct"/>
            <w:shd w:val="clear" w:color="auto" w:fill="365F91" w:themeFill="accent1" w:themeFillShade="BF"/>
            <w:vAlign w:val="center"/>
          </w:tcPr>
          <w:p w14:paraId="61FB4BC3" w14:textId="77777777" w:rsidR="00630040" w:rsidRPr="00D871BD" w:rsidRDefault="00630040" w:rsidP="006148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630040" w:rsidRPr="00D871BD" w14:paraId="4B4D6850" w14:textId="77777777" w:rsidTr="00A02E5E">
        <w:trPr>
          <w:trHeight w:val="300"/>
        </w:trPr>
        <w:tc>
          <w:tcPr>
            <w:tcW w:w="233" w:type="pct"/>
            <w:vAlign w:val="center"/>
          </w:tcPr>
          <w:p w14:paraId="263A9EAC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31E5F132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ID_DLUZNIKA</w:t>
            </w:r>
          </w:p>
        </w:tc>
        <w:tc>
          <w:tcPr>
            <w:tcW w:w="1054" w:type="pct"/>
            <w:vAlign w:val="center"/>
          </w:tcPr>
          <w:p w14:paraId="5D62DFCB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debtorID</w:t>
            </w:r>
          </w:p>
        </w:tc>
        <w:tc>
          <w:tcPr>
            <w:tcW w:w="620" w:type="pct"/>
            <w:vAlign w:val="center"/>
          </w:tcPr>
          <w:p w14:paraId="35306206" w14:textId="77777777" w:rsidR="00630040" w:rsidRPr="00D871BD" w:rsidRDefault="00FD122A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1C2D584C" w14:textId="77777777" w:rsidR="00630040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24" w:type="pct"/>
            <w:shd w:val="clear" w:color="auto" w:fill="auto"/>
            <w:vAlign w:val="center"/>
          </w:tcPr>
          <w:p w14:paraId="12A12677" w14:textId="77777777" w:rsidR="00630040" w:rsidRPr="00D871BD" w:rsidRDefault="00630040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dłużnika w rejestrze instytucji wykonującej operację</w:t>
            </w:r>
          </w:p>
        </w:tc>
      </w:tr>
      <w:tr w:rsidR="00630040" w:rsidRPr="00D871BD" w14:paraId="625EDE9D" w14:textId="77777777" w:rsidTr="00A02E5E">
        <w:trPr>
          <w:trHeight w:val="300"/>
        </w:trPr>
        <w:tc>
          <w:tcPr>
            <w:tcW w:w="233" w:type="pct"/>
            <w:vAlign w:val="center"/>
          </w:tcPr>
          <w:p w14:paraId="73A7B108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033F764C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ID_IG</w:t>
            </w:r>
          </w:p>
        </w:tc>
        <w:tc>
          <w:tcPr>
            <w:tcW w:w="1054" w:type="pct"/>
            <w:vAlign w:val="center"/>
          </w:tcPr>
          <w:p w14:paraId="34A9F4C9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liabilityId</w:t>
            </w:r>
          </w:p>
        </w:tc>
        <w:tc>
          <w:tcPr>
            <w:tcW w:w="620" w:type="pct"/>
            <w:vAlign w:val="center"/>
          </w:tcPr>
          <w:p w14:paraId="77209F2E" w14:textId="77777777" w:rsidR="00630040" w:rsidRPr="00D871BD" w:rsidRDefault="00FD122A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3987A897" w14:textId="77777777" w:rsidR="00630040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24" w:type="pct"/>
            <w:shd w:val="clear" w:color="auto" w:fill="auto"/>
            <w:vAlign w:val="center"/>
          </w:tcPr>
          <w:p w14:paraId="245B6C85" w14:textId="77777777" w:rsidR="00630040" w:rsidRPr="00D871BD" w:rsidRDefault="00630040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informacji gospodarczej w systemie jednostki przekazującej dane</w:t>
            </w:r>
          </w:p>
        </w:tc>
      </w:tr>
      <w:tr w:rsidR="00630040" w:rsidRPr="00D871BD" w14:paraId="54567236" w14:textId="77777777" w:rsidTr="00FF35A5">
        <w:trPr>
          <w:trHeight w:val="300"/>
        </w:trPr>
        <w:tc>
          <w:tcPr>
            <w:tcW w:w="233" w:type="pct"/>
            <w:vAlign w:val="center"/>
          </w:tcPr>
          <w:p w14:paraId="6C8F24FE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79" w:type="pct"/>
            <w:shd w:val="clear" w:color="auto" w:fill="auto"/>
            <w:vAlign w:val="center"/>
          </w:tcPr>
          <w:p w14:paraId="4A8B1D0F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color w:val="808080" w:themeColor="background1" w:themeShade="80"/>
                <w:sz w:val="12"/>
                <w:szCs w:val="12"/>
                <w:lang w:eastAsia="pl-PL"/>
              </w:rPr>
              <w:t>WSTRZ_IG</w:t>
            </w:r>
          </w:p>
        </w:tc>
        <w:tc>
          <w:tcPr>
            <w:tcW w:w="1054" w:type="pct"/>
            <w:vAlign w:val="center"/>
          </w:tcPr>
          <w:p w14:paraId="55E69ACB" w14:textId="77777777" w:rsidR="00630040" w:rsidRPr="00D871BD" w:rsidRDefault="00630040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shareSuspensionFinalDate</w:t>
            </w:r>
          </w:p>
        </w:tc>
        <w:tc>
          <w:tcPr>
            <w:tcW w:w="620" w:type="pct"/>
            <w:vAlign w:val="center"/>
          </w:tcPr>
          <w:p w14:paraId="0ACD4F7E" w14:textId="77777777" w:rsidR="00630040" w:rsidRPr="00D871BD" w:rsidRDefault="00FD122A" w:rsidP="0063004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016F3DEA" w14:textId="77777777" w:rsidR="00630040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24" w:type="pct"/>
            <w:shd w:val="clear" w:color="auto" w:fill="auto"/>
            <w:vAlign w:val="center"/>
          </w:tcPr>
          <w:p w14:paraId="23A6E2C5" w14:textId="77777777" w:rsidR="00630040" w:rsidRPr="00D871BD" w:rsidRDefault="00630040" w:rsidP="008E4A9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Data końca obowiązywania wstrzymania udostępniania IG. </w:t>
            </w:r>
          </w:p>
        </w:tc>
      </w:tr>
    </w:tbl>
    <w:p w14:paraId="1368745F" w14:textId="77777777" w:rsidR="00630040" w:rsidRPr="00D871BD" w:rsidRDefault="00630040" w:rsidP="00C02C09"/>
    <w:p w14:paraId="29452E24" w14:textId="77777777" w:rsidR="00FD122A" w:rsidRPr="00D871BD" w:rsidRDefault="00FD122A" w:rsidP="00C02C09">
      <w:pPr>
        <w:rPr>
          <w:sz w:val="28"/>
          <w:szCs w:val="28"/>
        </w:rPr>
      </w:pPr>
      <w:r w:rsidRPr="00D871BD">
        <w:rPr>
          <w:sz w:val="28"/>
          <w:szCs w:val="28"/>
        </w:rPr>
        <w:t xml:space="preserve">Wyjście: </w:t>
      </w:r>
      <w:r w:rsidRPr="00D871BD">
        <w:rPr>
          <w:b/>
          <w:sz w:val="28"/>
          <w:szCs w:val="28"/>
        </w:rPr>
        <w:t>packageSubmitResponse</w:t>
      </w:r>
    </w:p>
    <w:p w14:paraId="5E07D572" w14:textId="77777777" w:rsidR="00FD122A" w:rsidRPr="00D871BD" w:rsidRDefault="00FD122A" w:rsidP="00FD122A">
      <w:pPr>
        <w:jc w:val="center"/>
      </w:pPr>
    </w:p>
    <w:p w14:paraId="6D94635B" w14:textId="77777777" w:rsidR="00FD122A" w:rsidRPr="00D871BD" w:rsidRDefault="00FD122A" w:rsidP="00FD122A">
      <w:r w:rsidRPr="00D871BD">
        <w:lastRenderedPageBreak/>
        <w:t xml:space="preserve">W odpowiedzi na przyjęcie danych zwracany jest dokładny czas przyjęcia paczki do przetwarzania lub </w:t>
      </w:r>
      <w:r w:rsidR="00A02E5E" w:rsidRPr="00D871BD">
        <w:t>informacja o</w:t>
      </w:r>
      <w:r w:rsidR="00223BD5" w:rsidRPr="00D871BD">
        <w:t xml:space="preserve"> błęd</w:t>
      </w:r>
      <w:r w:rsidR="00A02E5E" w:rsidRPr="00D871BD">
        <w:t>zie</w:t>
      </w:r>
      <w:r w:rsidR="00223BD5" w:rsidRPr="00D871BD">
        <w:t xml:space="preserve"> o ile taki wystąpi.</w:t>
      </w:r>
    </w:p>
    <w:p w14:paraId="70B49E4E" w14:textId="77777777" w:rsidR="00223BD5" w:rsidRPr="00D871BD" w:rsidRDefault="00223BD5" w:rsidP="00C53CEE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4BA89D02" wp14:editId="1E9C33BA">
            <wp:extent cx="3747855" cy="548640"/>
            <wp:effectExtent l="0" t="0" r="5080" b="3810"/>
            <wp:docPr id="96" name="Obraz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9504" cy="55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25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3006"/>
        <w:gridCol w:w="1134"/>
        <w:gridCol w:w="820"/>
        <w:gridCol w:w="3685"/>
      </w:tblGrid>
      <w:tr w:rsidR="005A1866" w:rsidRPr="00D871BD" w14:paraId="0BD3CB9F" w14:textId="77777777" w:rsidTr="005A1866">
        <w:trPr>
          <w:trHeight w:val="300"/>
        </w:trPr>
        <w:tc>
          <w:tcPr>
            <w:tcW w:w="2969" w:type="pct"/>
            <w:gridSpan w:val="4"/>
            <w:shd w:val="clear" w:color="auto" w:fill="E36C0A" w:themeFill="accent6" w:themeFillShade="BF"/>
            <w:vAlign w:val="center"/>
          </w:tcPr>
          <w:p w14:paraId="5C2A071A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packageSubmitResponse</w:t>
            </w:r>
          </w:p>
        </w:tc>
        <w:tc>
          <w:tcPr>
            <w:tcW w:w="2031" w:type="pct"/>
            <w:shd w:val="clear" w:color="auto" w:fill="E36C0A" w:themeFill="accent6" w:themeFillShade="BF"/>
            <w:vAlign w:val="center"/>
          </w:tcPr>
          <w:p w14:paraId="535F5885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Potwierdzenie przyjęcia paczki danych</w:t>
            </w:r>
          </w:p>
        </w:tc>
      </w:tr>
      <w:tr w:rsidR="00CD0CC1" w:rsidRPr="00D871BD" w14:paraId="27429C15" w14:textId="77777777" w:rsidTr="00CD0CC1">
        <w:trPr>
          <w:trHeight w:val="300"/>
        </w:trPr>
        <w:tc>
          <w:tcPr>
            <w:tcW w:w="235" w:type="pct"/>
            <w:shd w:val="clear" w:color="auto" w:fill="1F497D" w:themeFill="text2"/>
            <w:vAlign w:val="center"/>
          </w:tcPr>
          <w:p w14:paraId="57375C6A" w14:textId="77777777" w:rsidR="00CD0CC1" w:rsidRPr="00D871BD" w:rsidRDefault="00CD0CC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657" w:type="pct"/>
            <w:shd w:val="clear" w:color="auto" w:fill="1F497D" w:themeFill="text2"/>
            <w:vAlign w:val="center"/>
            <w:hideMark/>
          </w:tcPr>
          <w:p w14:paraId="01E13D8E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625" w:type="pct"/>
            <w:shd w:val="clear" w:color="auto" w:fill="1F497D" w:themeFill="text2"/>
            <w:vAlign w:val="center"/>
          </w:tcPr>
          <w:p w14:paraId="39032B68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52" w:type="pct"/>
            <w:shd w:val="clear" w:color="auto" w:fill="1F497D" w:themeFill="text2"/>
            <w:vAlign w:val="center"/>
            <w:hideMark/>
          </w:tcPr>
          <w:p w14:paraId="49A4FED0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031" w:type="pct"/>
            <w:shd w:val="clear" w:color="auto" w:fill="1F497D" w:themeFill="text2"/>
            <w:vAlign w:val="center"/>
            <w:hideMark/>
          </w:tcPr>
          <w:p w14:paraId="59D04DB9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48B11679" w14:textId="77777777" w:rsidTr="00CD0CC1">
        <w:trPr>
          <w:trHeight w:val="300"/>
        </w:trPr>
        <w:tc>
          <w:tcPr>
            <w:tcW w:w="235" w:type="pct"/>
            <w:vAlign w:val="center"/>
          </w:tcPr>
          <w:p w14:paraId="416A9E5B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1657" w:type="pct"/>
            <w:shd w:val="clear" w:color="auto" w:fill="auto"/>
            <w:vAlign w:val="center"/>
          </w:tcPr>
          <w:p w14:paraId="3249E2E6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receptionDateTime</w:t>
            </w:r>
          </w:p>
        </w:tc>
        <w:tc>
          <w:tcPr>
            <w:tcW w:w="625" w:type="pct"/>
            <w:vAlign w:val="center"/>
          </w:tcPr>
          <w:p w14:paraId="5792633A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52" w:type="pct"/>
            <w:shd w:val="clear" w:color="auto" w:fill="auto"/>
            <w:vAlign w:val="center"/>
          </w:tcPr>
          <w:p w14:paraId="25F58176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031" w:type="pct"/>
            <w:shd w:val="clear" w:color="auto" w:fill="auto"/>
            <w:vAlign w:val="center"/>
          </w:tcPr>
          <w:p w14:paraId="56745A17" w14:textId="77777777" w:rsidR="00CD0CC1" w:rsidRPr="00D871BD" w:rsidRDefault="008F5F72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Data i godzina </w:t>
            </w:r>
            <w:r w:rsidR="00CD0CC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przyjęcia informacji (paczki)</w:t>
            </w:r>
          </w:p>
        </w:tc>
      </w:tr>
    </w:tbl>
    <w:p w14:paraId="4CB7EBEF" w14:textId="77777777" w:rsidR="00223BD5" w:rsidRPr="00D871BD" w:rsidRDefault="00223BD5" w:rsidP="00FD122A"/>
    <w:p w14:paraId="46E310B5" w14:textId="77777777" w:rsidR="00223BD5" w:rsidRPr="00D871BD" w:rsidRDefault="00223BD5" w:rsidP="00C53CEE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69792835" wp14:editId="68085796">
            <wp:extent cx="3665552" cy="702188"/>
            <wp:effectExtent l="0" t="0" r="0" b="3175"/>
            <wp:docPr id="97" name="Obraz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3480" cy="70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4C447" w14:textId="77777777" w:rsidR="004771D3" w:rsidRPr="00D871BD" w:rsidRDefault="004771D3" w:rsidP="00FD122A"/>
    <w:tbl>
      <w:tblPr>
        <w:tblW w:w="4925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1680"/>
        <w:gridCol w:w="720"/>
        <w:gridCol w:w="4404"/>
      </w:tblGrid>
      <w:tr w:rsidR="005A1866" w:rsidRPr="00D871BD" w14:paraId="41E1AD2C" w14:textId="77777777" w:rsidTr="00CD0CC1">
        <w:trPr>
          <w:trHeight w:val="300"/>
        </w:trPr>
        <w:tc>
          <w:tcPr>
            <w:tcW w:w="2573" w:type="pct"/>
            <w:gridSpan w:val="4"/>
            <w:shd w:val="clear" w:color="auto" w:fill="E36C0A" w:themeFill="accent6" w:themeFillShade="BF"/>
            <w:vAlign w:val="center"/>
          </w:tcPr>
          <w:p w14:paraId="21EA8713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processingError</w:t>
            </w:r>
          </w:p>
        </w:tc>
        <w:tc>
          <w:tcPr>
            <w:tcW w:w="2427" w:type="pct"/>
            <w:shd w:val="clear" w:color="auto" w:fill="E36C0A" w:themeFill="accent6" w:themeFillShade="BF"/>
            <w:vAlign w:val="center"/>
          </w:tcPr>
          <w:p w14:paraId="3D4CAEFB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Błąd przetwarzania paczki</w:t>
            </w:r>
          </w:p>
        </w:tc>
      </w:tr>
      <w:tr w:rsidR="00CD0CC1" w:rsidRPr="00D871BD" w14:paraId="19B94E25" w14:textId="77777777" w:rsidTr="00763131">
        <w:trPr>
          <w:trHeight w:val="300"/>
        </w:trPr>
        <w:tc>
          <w:tcPr>
            <w:tcW w:w="235" w:type="pct"/>
            <w:shd w:val="clear" w:color="auto" w:fill="1F497D" w:themeFill="text2"/>
            <w:vAlign w:val="center"/>
          </w:tcPr>
          <w:p w14:paraId="09BD5099" w14:textId="77777777" w:rsidR="00CD0CC1" w:rsidRPr="00D871BD" w:rsidRDefault="00CD0CC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015" w:type="pct"/>
            <w:shd w:val="clear" w:color="auto" w:fill="1F497D" w:themeFill="text2"/>
            <w:vAlign w:val="center"/>
            <w:hideMark/>
          </w:tcPr>
          <w:p w14:paraId="3EC9A85E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926" w:type="pct"/>
            <w:shd w:val="clear" w:color="auto" w:fill="1F497D" w:themeFill="text2"/>
            <w:vAlign w:val="center"/>
          </w:tcPr>
          <w:p w14:paraId="594CED1F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396" w:type="pct"/>
            <w:shd w:val="clear" w:color="auto" w:fill="1F497D" w:themeFill="text2"/>
            <w:vAlign w:val="center"/>
            <w:hideMark/>
          </w:tcPr>
          <w:p w14:paraId="7731A955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427" w:type="pct"/>
            <w:shd w:val="clear" w:color="auto" w:fill="1F497D" w:themeFill="text2"/>
            <w:vAlign w:val="center"/>
            <w:hideMark/>
          </w:tcPr>
          <w:p w14:paraId="473A115F" w14:textId="77777777" w:rsidR="00CD0CC1" w:rsidRPr="00D871BD" w:rsidRDefault="00CD0CC1" w:rsidP="00C36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2A5E228E" w14:textId="77777777" w:rsidTr="00763131">
        <w:trPr>
          <w:trHeight w:val="300"/>
        </w:trPr>
        <w:tc>
          <w:tcPr>
            <w:tcW w:w="235" w:type="pct"/>
            <w:vAlign w:val="center"/>
          </w:tcPr>
          <w:p w14:paraId="74F792BE" w14:textId="77777777" w:rsidR="00CD0CC1" w:rsidRPr="00D871BD" w:rsidRDefault="0076313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15" w:type="pct"/>
            <w:shd w:val="clear" w:color="auto" w:fill="auto"/>
            <w:vAlign w:val="center"/>
          </w:tcPr>
          <w:p w14:paraId="58C570CB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926" w:type="pct"/>
            <w:vAlign w:val="center"/>
          </w:tcPr>
          <w:p w14:paraId="2984F9A2" w14:textId="77777777" w:rsidR="00CD0CC1" w:rsidRPr="00D871BD" w:rsidRDefault="0076313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6D69862E" w14:textId="77777777" w:rsidR="00CD0CC1" w:rsidRPr="00D871BD" w:rsidRDefault="0076313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427" w:type="pct"/>
            <w:shd w:val="clear" w:color="auto" w:fill="auto"/>
            <w:vAlign w:val="center"/>
          </w:tcPr>
          <w:p w14:paraId="044D73BF" w14:textId="77777777" w:rsidR="00CD0CC1" w:rsidRPr="00D871BD" w:rsidRDefault="00B01AE7" w:rsidP="008F5F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Data i czas </w:t>
            </w:r>
            <w:r w:rsidR="0076313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wystąpienia błędu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CD0CC1" w:rsidRPr="00D871BD" w14:paraId="188B8106" w14:textId="77777777" w:rsidTr="00763131">
        <w:trPr>
          <w:trHeight w:val="300"/>
        </w:trPr>
        <w:tc>
          <w:tcPr>
            <w:tcW w:w="235" w:type="pct"/>
            <w:vAlign w:val="center"/>
          </w:tcPr>
          <w:p w14:paraId="786075F4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15" w:type="pct"/>
            <w:shd w:val="clear" w:color="auto" w:fill="auto"/>
            <w:vAlign w:val="center"/>
          </w:tcPr>
          <w:p w14:paraId="2799FFB6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errorType</w:t>
            </w:r>
          </w:p>
        </w:tc>
        <w:tc>
          <w:tcPr>
            <w:tcW w:w="926" w:type="pct"/>
            <w:vAlign w:val="center"/>
          </w:tcPr>
          <w:p w14:paraId="59F3BC83" w14:textId="77777777" w:rsidR="00CD0CC1" w:rsidRPr="00D871BD" w:rsidRDefault="0076313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processingErrorEnum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7693CDCB" w14:textId="77777777" w:rsidR="00CD0CC1" w:rsidRPr="00D871BD" w:rsidRDefault="0076313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427" w:type="pct"/>
            <w:shd w:val="clear" w:color="auto" w:fill="auto"/>
            <w:vAlign w:val="center"/>
          </w:tcPr>
          <w:p w14:paraId="1F4AEDA4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Rodzaj błędu</w:t>
            </w:r>
          </w:p>
        </w:tc>
      </w:tr>
      <w:tr w:rsidR="00CD0CC1" w:rsidRPr="00D871BD" w14:paraId="6A6B0DB9" w14:textId="77777777" w:rsidTr="00763131">
        <w:trPr>
          <w:trHeight w:val="300"/>
        </w:trPr>
        <w:tc>
          <w:tcPr>
            <w:tcW w:w="235" w:type="pct"/>
            <w:vAlign w:val="center"/>
          </w:tcPr>
          <w:p w14:paraId="3AE191DB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015" w:type="pct"/>
            <w:shd w:val="clear" w:color="auto" w:fill="auto"/>
            <w:vAlign w:val="center"/>
          </w:tcPr>
          <w:p w14:paraId="7AA54DC1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errorMessage</w:t>
            </w:r>
          </w:p>
        </w:tc>
        <w:tc>
          <w:tcPr>
            <w:tcW w:w="926" w:type="pct"/>
            <w:vAlign w:val="center"/>
          </w:tcPr>
          <w:p w14:paraId="32A4E518" w14:textId="77777777" w:rsidR="00CD0CC1" w:rsidRPr="00D871BD" w:rsidRDefault="00FC61C8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76313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tring</w:t>
            </w:r>
          </w:p>
        </w:tc>
        <w:tc>
          <w:tcPr>
            <w:tcW w:w="396" w:type="pct"/>
            <w:shd w:val="clear" w:color="auto" w:fill="auto"/>
            <w:vAlign w:val="center"/>
          </w:tcPr>
          <w:p w14:paraId="7AF5867B" w14:textId="77777777" w:rsidR="00CD0CC1" w:rsidRPr="00D871BD" w:rsidRDefault="0076313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427" w:type="pct"/>
            <w:shd w:val="clear" w:color="auto" w:fill="auto"/>
            <w:vAlign w:val="center"/>
          </w:tcPr>
          <w:p w14:paraId="383528CD" w14:textId="77777777" w:rsidR="00CD0CC1" w:rsidRPr="00D871BD" w:rsidRDefault="00CD0CC1" w:rsidP="00C366C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27FA5676" w14:textId="77777777" w:rsidR="00C366C1" w:rsidRPr="00D871BD" w:rsidRDefault="00C366C1" w:rsidP="00FD122A"/>
    <w:p w14:paraId="49D3C80E" w14:textId="77777777" w:rsidR="00C366C1" w:rsidRPr="00D871BD" w:rsidRDefault="00C366C1" w:rsidP="00C53CEE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231509A2" wp14:editId="791F5427">
            <wp:extent cx="3618765" cy="604299"/>
            <wp:effectExtent l="0" t="0" r="1270" b="5715"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498" cy="60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E9D19" w14:textId="77777777" w:rsidR="00C366C1" w:rsidRPr="00D871BD" w:rsidRDefault="00C366C1" w:rsidP="00FD122A"/>
    <w:tbl>
      <w:tblPr>
        <w:tblW w:w="4927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557"/>
        <w:gridCol w:w="1701"/>
        <w:gridCol w:w="710"/>
        <w:gridCol w:w="4398"/>
      </w:tblGrid>
      <w:tr w:rsidR="005A1866" w:rsidRPr="00D871BD" w14:paraId="3B9B801C" w14:textId="77777777" w:rsidTr="00CD0CC1">
        <w:trPr>
          <w:trHeight w:val="300"/>
        </w:trPr>
        <w:tc>
          <w:tcPr>
            <w:tcW w:w="2577" w:type="pct"/>
            <w:gridSpan w:val="4"/>
            <w:shd w:val="clear" w:color="auto" w:fill="E36C0A" w:themeFill="accent6" w:themeFillShade="BF"/>
            <w:vAlign w:val="center"/>
          </w:tcPr>
          <w:p w14:paraId="31CDA405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color w:val="FFFFFF" w:themeColor="background1"/>
                <w:sz w:val="24"/>
                <w:szCs w:val="24"/>
              </w:rPr>
              <w:t>autorisationError</w:t>
            </w:r>
          </w:p>
        </w:tc>
        <w:tc>
          <w:tcPr>
            <w:tcW w:w="2423" w:type="pct"/>
            <w:shd w:val="clear" w:color="auto" w:fill="E36C0A" w:themeFill="accent6" w:themeFillShade="BF"/>
            <w:vAlign w:val="center"/>
          </w:tcPr>
          <w:p w14:paraId="391A28C9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Błąd autoryzacji</w:t>
            </w:r>
          </w:p>
        </w:tc>
      </w:tr>
      <w:tr w:rsidR="00CD0CC1" w:rsidRPr="00D871BD" w14:paraId="4A31DC2F" w14:textId="77777777" w:rsidTr="00763131">
        <w:trPr>
          <w:trHeight w:val="300"/>
        </w:trPr>
        <w:tc>
          <w:tcPr>
            <w:tcW w:w="391" w:type="pct"/>
            <w:shd w:val="clear" w:color="auto" w:fill="1F497D" w:themeFill="text2"/>
            <w:vAlign w:val="center"/>
          </w:tcPr>
          <w:p w14:paraId="578E8AE3" w14:textId="77777777" w:rsidR="00CD0CC1" w:rsidRPr="00D871BD" w:rsidRDefault="00CD0CC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858" w:type="pct"/>
            <w:shd w:val="clear" w:color="auto" w:fill="1F497D" w:themeFill="text2"/>
            <w:vAlign w:val="center"/>
            <w:hideMark/>
          </w:tcPr>
          <w:p w14:paraId="127302B4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937" w:type="pct"/>
            <w:shd w:val="clear" w:color="auto" w:fill="1F497D" w:themeFill="text2"/>
            <w:vAlign w:val="center"/>
          </w:tcPr>
          <w:p w14:paraId="613B7DDE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391" w:type="pct"/>
            <w:shd w:val="clear" w:color="auto" w:fill="1F497D" w:themeFill="text2"/>
            <w:vAlign w:val="center"/>
            <w:hideMark/>
          </w:tcPr>
          <w:p w14:paraId="42589C9E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423" w:type="pct"/>
            <w:shd w:val="clear" w:color="auto" w:fill="1F497D" w:themeFill="text2"/>
            <w:vAlign w:val="center"/>
            <w:hideMark/>
          </w:tcPr>
          <w:p w14:paraId="5C7D339C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711FE53A" w14:textId="77777777" w:rsidTr="00763131">
        <w:trPr>
          <w:trHeight w:val="300"/>
        </w:trPr>
        <w:tc>
          <w:tcPr>
            <w:tcW w:w="391" w:type="pct"/>
            <w:vAlign w:val="center"/>
          </w:tcPr>
          <w:p w14:paraId="75D8E238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1C6B74CF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937" w:type="pct"/>
            <w:vAlign w:val="center"/>
          </w:tcPr>
          <w:p w14:paraId="616CE36B" w14:textId="77777777" w:rsidR="00CD0CC1" w:rsidRPr="00D871BD" w:rsidRDefault="0076313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295D5EE2" w14:textId="77777777" w:rsidR="00CD0CC1" w:rsidRPr="00D871BD" w:rsidRDefault="0076313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423" w:type="pct"/>
            <w:shd w:val="clear" w:color="auto" w:fill="auto"/>
            <w:vAlign w:val="center"/>
          </w:tcPr>
          <w:p w14:paraId="7E0DC3DD" w14:textId="77777777" w:rsidR="00CD0CC1" w:rsidRPr="00D871BD" w:rsidRDefault="00763131" w:rsidP="008F5F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wystąpienia błędu</w:t>
            </w:r>
          </w:p>
        </w:tc>
      </w:tr>
      <w:tr w:rsidR="00CD0CC1" w:rsidRPr="00D871BD" w14:paraId="269A5B72" w14:textId="77777777" w:rsidTr="00763131">
        <w:trPr>
          <w:trHeight w:val="300"/>
        </w:trPr>
        <w:tc>
          <w:tcPr>
            <w:tcW w:w="391" w:type="pct"/>
            <w:shd w:val="clear" w:color="auto" w:fill="auto"/>
            <w:vAlign w:val="center"/>
          </w:tcPr>
          <w:p w14:paraId="6FA9CA4B" w14:textId="77777777" w:rsidR="00CD0CC1" w:rsidRPr="00D871BD" w:rsidRDefault="0076313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FC2928F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errorType</w:t>
            </w:r>
          </w:p>
        </w:tc>
        <w:tc>
          <w:tcPr>
            <w:tcW w:w="937" w:type="pct"/>
            <w:shd w:val="clear" w:color="auto" w:fill="auto"/>
            <w:vAlign w:val="center"/>
          </w:tcPr>
          <w:p w14:paraId="467D66C5" w14:textId="77777777" w:rsidR="00CD0CC1" w:rsidRPr="00D871BD" w:rsidRDefault="0076313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authErrorEnum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53DC5FD8" w14:textId="77777777" w:rsidR="00CD0CC1" w:rsidRPr="00D871BD" w:rsidRDefault="0076313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423" w:type="pct"/>
            <w:shd w:val="clear" w:color="auto" w:fill="auto"/>
            <w:vAlign w:val="center"/>
          </w:tcPr>
          <w:p w14:paraId="4855B7DC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błędu.</w:t>
            </w:r>
          </w:p>
          <w:p w14:paraId="1B7B5D53" w14:textId="77777777" w:rsidR="00CD0CC1" w:rsidRPr="00D871BD" w:rsidRDefault="00CD0CC1" w:rsidP="004771D3">
            <w:pPr>
              <w:pStyle w:val="Akapitzlist"/>
              <w:spacing w:after="0" w:line="240" w:lineRule="auto"/>
              <w:ind w:left="36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66B7E9EE" w14:textId="77777777" w:rsidR="00CD0CC1" w:rsidRPr="00D871BD" w:rsidRDefault="00CD0CC1" w:rsidP="00AD3A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invalidCredentials [Nieprawidłowy użytkownik lub hasło]</w:t>
            </w:r>
          </w:p>
          <w:p w14:paraId="75285038" w14:textId="6A8F2119" w:rsidR="00CD0CC1" w:rsidRPr="00D871BD" w:rsidRDefault="00CD0CC1" w:rsidP="00AD3A2F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zablokowane]</w:t>
            </w:r>
          </w:p>
        </w:tc>
      </w:tr>
    </w:tbl>
    <w:p w14:paraId="0AB2FBDC" w14:textId="77777777" w:rsidR="004D5ADF" w:rsidRPr="00D871BD" w:rsidRDefault="004D5ADF" w:rsidP="00FD122A"/>
    <w:p w14:paraId="0F74D96D" w14:textId="77777777" w:rsidR="004D5ADF" w:rsidRPr="00D871BD" w:rsidRDefault="004D5ADF"/>
    <w:p w14:paraId="10C5EE69" w14:textId="77777777" w:rsidR="00C366C1" w:rsidRPr="00D871BD" w:rsidRDefault="00C366C1" w:rsidP="00FD122A"/>
    <w:p w14:paraId="1457F462" w14:textId="77777777" w:rsidR="00C366C1" w:rsidRPr="00D871BD" w:rsidRDefault="00C366C1" w:rsidP="00C53CEE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41EC673C" wp14:editId="2541476F">
            <wp:extent cx="3562185" cy="764355"/>
            <wp:effectExtent l="0" t="0" r="635" b="0"/>
            <wp:docPr id="99" name="Obraz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1599" cy="76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71CF6" w14:textId="77777777" w:rsidR="004771D3" w:rsidRPr="00D871BD" w:rsidRDefault="004771D3" w:rsidP="00FD122A"/>
    <w:tbl>
      <w:tblPr>
        <w:tblW w:w="4927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2271"/>
        <w:gridCol w:w="991"/>
        <w:gridCol w:w="710"/>
        <w:gridCol w:w="4398"/>
      </w:tblGrid>
      <w:tr w:rsidR="005A1866" w:rsidRPr="00D871BD" w14:paraId="1E9F7A47" w14:textId="77777777" w:rsidTr="0026045A">
        <w:trPr>
          <w:trHeight w:val="300"/>
        </w:trPr>
        <w:tc>
          <w:tcPr>
            <w:tcW w:w="2577" w:type="pct"/>
            <w:gridSpan w:val="4"/>
            <w:shd w:val="clear" w:color="auto" w:fill="E36C0A" w:themeFill="accent6" w:themeFillShade="BF"/>
            <w:vAlign w:val="center"/>
          </w:tcPr>
          <w:p w14:paraId="7C2EB62C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color w:val="FFFFFF" w:themeColor="background1"/>
                <w:sz w:val="24"/>
                <w:szCs w:val="24"/>
              </w:rPr>
              <w:t>validationError</w:t>
            </w:r>
          </w:p>
        </w:tc>
        <w:tc>
          <w:tcPr>
            <w:tcW w:w="2423" w:type="pct"/>
            <w:shd w:val="clear" w:color="auto" w:fill="E36C0A" w:themeFill="accent6" w:themeFillShade="BF"/>
            <w:vAlign w:val="center"/>
          </w:tcPr>
          <w:p w14:paraId="270FA7A7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Błąd autoryzacji</w:t>
            </w:r>
          </w:p>
        </w:tc>
      </w:tr>
      <w:tr w:rsidR="00CD0CC1" w:rsidRPr="00D871BD" w14:paraId="48A6A46A" w14:textId="77777777" w:rsidTr="0026045A">
        <w:trPr>
          <w:trHeight w:val="300"/>
        </w:trPr>
        <w:tc>
          <w:tcPr>
            <w:tcW w:w="389" w:type="pct"/>
            <w:shd w:val="clear" w:color="auto" w:fill="1F497D" w:themeFill="text2"/>
            <w:vAlign w:val="center"/>
          </w:tcPr>
          <w:p w14:paraId="6722A9A4" w14:textId="77777777" w:rsidR="00CD0CC1" w:rsidRPr="00D871BD" w:rsidRDefault="00CD0CC1" w:rsidP="00433A5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251" w:type="pct"/>
            <w:shd w:val="clear" w:color="auto" w:fill="1F497D" w:themeFill="text2"/>
            <w:vAlign w:val="center"/>
            <w:hideMark/>
          </w:tcPr>
          <w:p w14:paraId="37D2ED18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546" w:type="pct"/>
            <w:shd w:val="clear" w:color="auto" w:fill="1F497D" w:themeFill="text2"/>
            <w:vAlign w:val="center"/>
          </w:tcPr>
          <w:p w14:paraId="31DE7681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391" w:type="pct"/>
            <w:shd w:val="clear" w:color="auto" w:fill="1F497D" w:themeFill="text2"/>
            <w:vAlign w:val="center"/>
            <w:hideMark/>
          </w:tcPr>
          <w:p w14:paraId="3E7502F6" w14:textId="77777777" w:rsidR="00CD0CC1" w:rsidRPr="00D871BD" w:rsidRDefault="00CD0CC1" w:rsidP="00433A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423" w:type="pct"/>
            <w:shd w:val="clear" w:color="auto" w:fill="1F497D" w:themeFill="text2"/>
            <w:vAlign w:val="center"/>
            <w:hideMark/>
          </w:tcPr>
          <w:p w14:paraId="29FF77E0" w14:textId="77777777" w:rsidR="00CD0CC1" w:rsidRPr="00D871BD" w:rsidRDefault="00CD0CC1" w:rsidP="00477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4FC6EFE9" w14:textId="77777777" w:rsidTr="0026045A">
        <w:trPr>
          <w:trHeight w:val="300"/>
        </w:trPr>
        <w:tc>
          <w:tcPr>
            <w:tcW w:w="389" w:type="pct"/>
            <w:vAlign w:val="center"/>
          </w:tcPr>
          <w:p w14:paraId="3BFE60C2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D2BBAF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546" w:type="pct"/>
            <w:vAlign w:val="center"/>
          </w:tcPr>
          <w:p w14:paraId="3776EDCF" w14:textId="77777777" w:rsidR="00CD0CC1" w:rsidRPr="00D871BD" w:rsidRDefault="00F7110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688DF1BE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423" w:type="pct"/>
            <w:shd w:val="clear" w:color="auto" w:fill="auto"/>
            <w:vAlign w:val="center"/>
          </w:tcPr>
          <w:p w14:paraId="287FF42B" w14:textId="77777777" w:rsidR="00CD0CC1" w:rsidRPr="00D871BD" w:rsidRDefault="00763131" w:rsidP="008F5F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wystąpienia błędu</w:t>
            </w:r>
          </w:p>
        </w:tc>
      </w:tr>
      <w:tr w:rsidR="00CD0CC1" w:rsidRPr="00D871BD" w14:paraId="6B9ACBB2" w14:textId="77777777" w:rsidTr="0026045A">
        <w:trPr>
          <w:trHeight w:val="300"/>
        </w:trPr>
        <w:tc>
          <w:tcPr>
            <w:tcW w:w="389" w:type="pct"/>
            <w:vAlign w:val="center"/>
          </w:tcPr>
          <w:p w14:paraId="1DEE92C4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648129DD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elementPath</w:t>
            </w:r>
          </w:p>
        </w:tc>
        <w:tc>
          <w:tcPr>
            <w:tcW w:w="546" w:type="pct"/>
            <w:vAlign w:val="center"/>
          </w:tcPr>
          <w:p w14:paraId="4A2FFA1F" w14:textId="77777777" w:rsidR="00CD0CC1" w:rsidRPr="00D871BD" w:rsidRDefault="00F7110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2D9B5440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423" w:type="pct"/>
            <w:shd w:val="clear" w:color="auto" w:fill="auto"/>
            <w:vAlign w:val="center"/>
          </w:tcPr>
          <w:p w14:paraId="3AFBDEB0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element, którego dotyczy błąd walidacji (xpath)</w:t>
            </w:r>
          </w:p>
        </w:tc>
      </w:tr>
      <w:tr w:rsidR="00CD0CC1" w:rsidRPr="00D871BD" w14:paraId="0DB01807" w14:textId="77777777" w:rsidTr="0026045A">
        <w:trPr>
          <w:trHeight w:val="300"/>
        </w:trPr>
        <w:tc>
          <w:tcPr>
            <w:tcW w:w="389" w:type="pct"/>
            <w:vAlign w:val="center"/>
          </w:tcPr>
          <w:p w14:paraId="2C8549A0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10665093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errorMessage</w:t>
            </w:r>
          </w:p>
        </w:tc>
        <w:tc>
          <w:tcPr>
            <w:tcW w:w="546" w:type="pct"/>
            <w:vAlign w:val="center"/>
          </w:tcPr>
          <w:p w14:paraId="402DDBE3" w14:textId="77777777" w:rsidR="00CD0CC1" w:rsidRPr="00D871BD" w:rsidRDefault="00F7110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3A596E0E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423" w:type="pct"/>
            <w:shd w:val="clear" w:color="auto" w:fill="auto"/>
            <w:vAlign w:val="center"/>
          </w:tcPr>
          <w:p w14:paraId="13DFD9B8" w14:textId="77777777" w:rsidR="00CD0CC1" w:rsidRPr="00D871BD" w:rsidRDefault="00CD0CC1" w:rsidP="004771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37967027" w14:textId="77777777" w:rsidR="004771D3" w:rsidRPr="00D871BD" w:rsidRDefault="004771D3" w:rsidP="00FD122A"/>
    <w:p w14:paraId="21595712" w14:textId="77777777" w:rsidR="00C53CEE" w:rsidRPr="00D871BD" w:rsidRDefault="004771D3" w:rsidP="00AD3A2F">
      <w:pPr>
        <w:pStyle w:val="Akapitzlist"/>
        <w:numPr>
          <w:ilvl w:val="1"/>
          <w:numId w:val="1"/>
        </w:numPr>
      </w:pPr>
      <w:r w:rsidRPr="00D871BD">
        <w:t>Sprawdzanie statusu przetwarzania paczki</w:t>
      </w:r>
      <w:r w:rsidR="003C230E" w:rsidRPr="00D871BD">
        <w:t xml:space="preserve"> </w:t>
      </w:r>
      <w:r w:rsidR="00C53CEE" w:rsidRPr="00D871BD">
        <w:t xml:space="preserve">– operacja </w:t>
      </w:r>
      <w:r w:rsidR="00C53CEE" w:rsidRPr="00D871BD">
        <w:rPr>
          <w:b/>
        </w:rPr>
        <w:t>checkStatus</w:t>
      </w:r>
    </w:p>
    <w:p w14:paraId="7B6E0B47" w14:textId="77777777" w:rsidR="00C53CEE" w:rsidRPr="00D871BD" w:rsidRDefault="00C53CEE" w:rsidP="00C53CEE">
      <w:pPr>
        <w:pStyle w:val="Akapitzlist"/>
        <w:ind w:left="360"/>
        <w:rPr>
          <w:b/>
        </w:rPr>
      </w:pPr>
    </w:p>
    <w:p w14:paraId="47B39668" w14:textId="77777777" w:rsidR="00363F61" w:rsidRPr="00D871BD" w:rsidRDefault="00E8468C" w:rsidP="00363F61">
      <w:pPr>
        <w:pStyle w:val="Akapitzlist"/>
        <w:ind w:left="360"/>
        <w:jc w:val="center"/>
      </w:pPr>
      <w:r w:rsidRPr="00D871BD">
        <w:object w:dxaOrig="6060" w:dyaOrig="4903" w14:anchorId="545E309C">
          <v:shape id="_x0000_i1032" type="#_x0000_t75" style="width:264.75pt;height:213.75pt" o:ole="">
            <v:imagedata r:id="rId43" o:title=""/>
          </v:shape>
          <o:OLEObject Type="Embed" ProgID="Visio.Drawing.11" ShapeID="_x0000_i1032" DrawAspect="Content" ObjectID="_1560256575" r:id="rId44"/>
        </w:object>
      </w:r>
    </w:p>
    <w:p w14:paraId="4F9DF81C" w14:textId="77777777" w:rsidR="00257C17" w:rsidRPr="00D871BD" w:rsidRDefault="00257C17" w:rsidP="00363F61">
      <w:pPr>
        <w:pStyle w:val="Akapitzlist"/>
        <w:ind w:left="360"/>
        <w:jc w:val="center"/>
      </w:pPr>
    </w:p>
    <w:p w14:paraId="7A442C53" w14:textId="77777777" w:rsidR="00257C17" w:rsidRPr="00D871BD" w:rsidRDefault="00257C17" w:rsidP="00363F61">
      <w:pPr>
        <w:pStyle w:val="Akapitzlist"/>
        <w:ind w:left="360"/>
        <w:jc w:val="center"/>
        <w:rPr>
          <w:sz w:val="16"/>
          <w:szCs w:val="16"/>
        </w:rPr>
      </w:pPr>
      <w:r w:rsidRPr="00D871BD">
        <w:rPr>
          <w:sz w:val="16"/>
          <w:szCs w:val="16"/>
        </w:rPr>
        <w:t>Struktura operacji sprawdzenia statusu paczki/operacji</w:t>
      </w:r>
    </w:p>
    <w:p w14:paraId="24656A69" w14:textId="77777777" w:rsidR="00363F61" w:rsidRPr="00D871BD" w:rsidRDefault="00363F61" w:rsidP="00C53CEE">
      <w:pPr>
        <w:pStyle w:val="Akapitzlist"/>
        <w:ind w:left="360"/>
        <w:rPr>
          <w:b/>
        </w:rPr>
      </w:pPr>
    </w:p>
    <w:p w14:paraId="61AFF42B" w14:textId="77777777" w:rsidR="00C53CEE" w:rsidRPr="00D871BD" w:rsidRDefault="00257C17" w:rsidP="00257C17">
      <w:pPr>
        <w:pStyle w:val="Akapitzlist"/>
        <w:ind w:left="0"/>
        <w:rPr>
          <w:b/>
          <w:sz w:val="28"/>
          <w:szCs w:val="28"/>
        </w:rPr>
      </w:pPr>
      <w:r w:rsidRPr="00D871BD">
        <w:rPr>
          <w:sz w:val="28"/>
          <w:szCs w:val="28"/>
        </w:rPr>
        <w:t>w</w:t>
      </w:r>
      <w:r w:rsidR="00C53CEE" w:rsidRPr="00D871BD">
        <w:rPr>
          <w:sz w:val="28"/>
          <w:szCs w:val="28"/>
        </w:rPr>
        <w:t xml:space="preserve">ejście: </w:t>
      </w:r>
      <w:r w:rsidR="00C53CEE" w:rsidRPr="00D871BD">
        <w:rPr>
          <w:b/>
          <w:sz w:val="28"/>
          <w:szCs w:val="28"/>
        </w:rPr>
        <w:t>checkStatusRequest</w:t>
      </w:r>
    </w:p>
    <w:p w14:paraId="3636EE0A" w14:textId="77777777" w:rsidR="00C53CEE" w:rsidRPr="00D871BD" w:rsidRDefault="00C53CEE" w:rsidP="00C53CEE">
      <w:pPr>
        <w:pStyle w:val="Akapitzlist"/>
        <w:ind w:left="360"/>
        <w:rPr>
          <w:b/>
        </w:rPr>
      </w:pPr>
    </w:p>
    <w:p w14:paraId="7456B5FE" w14:textId="77777777" w:rsidR="00C53CEE" w:rsidRPr="00D871BD" w:rsidRDefault="00F71101" w:rsidP="00DA188F">
      <w:pPr>
        <w:pStyle w:val="Akapitzlist"/>
        <w:ind w:left="360"/>
        <w:jc w:val="center"/>
      </w:pPr>
      <w:r w:rsidRPr="00D871BD">
        <w:rPr>
          <w:noProof/>
          <w:lang w:eastAsia="pl-PL"/>
        </w:rPr>
        <w:drawing>
          <wp:inline distT="0" distB="0" distL="0" distR="0" wp14:anchorId="3C7BAEDB" wp14:editId="6FEFEDC2">
            <wp:extent cx="3307742" cy="594968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4358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28" w:type="pct"/>
        <w:tblInd w:w="6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2268"/>
        <w:gridCol w:w="991"/>
        <w:gridCol w:w="851"/>
        <w:gridCol w:w="4253"/>
      </w:tblGrid>
      <w:tr w:rsidR="005A1866" w:rsidRPr="00D871BD" w14:paraId="395C0BC4" w14:textId="77777777" w:rsidTr="0026045A">
        <w:trPr>
          <w:trHeight w:val="300"/>
        </w:trPr>
        <w:tc>
          <w:tcPr>
            <w:tcW w:w="2656" w:type="pct"/>
            <w:gridSpan w:val="4"/>
            <w:shd w:val="clear" w:color="auto" w:fill="E36C0A" w:themeFill="accent6" w:themeFillShade="BF"/>
            <w:vAlign w:val="center"/>
          </w:tcPr>
          <w:p w14:paraId="3D90D29A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color w:val="FFFFFF" w:themeColor="background1"/>
                <w:sz w:val="24"/>
                <w:szCs w:val="24"/>
              </w:rPr>
              <w:t>checkStatusRequest</w:t>
            </w:r>
          </w:p>
        </w:tc>
        <w:tc>
          <w:tcPr>
            <w:tcW w:w="2344" w:type="pct"/>
            <w:shd w:val="clear" w:color="auto" w:fill="E36C0A" w:themeFill="accent6" w:themeFillShade="BF"/>
            <w:vAlign w:val="center"/>
          </w:tcPr>
          <w:p w14:paraId="77EC2533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Sprawdzenie statusu paczki</w:t>
            </w:r>
          </w:p>
        </w:tc>
      </w:tr>
      <w:tr w:rsidR="00CD0CC1" w:rsidRPr="00D871BD" w14:paraId="72EB32AA" w14:textId="77777777" w:rsidTr="00F71101">
        <w:trPr>
          <w:trHeight w:val="300"/>
        </w:trPr>
        <w:tc>
          <w:tcPr>
            <w:tcW w:w="393" w:type="pct"/>
            <w:shd w:val="clear" w:color="auto" w:fill="1F497D" w:themeFill="text2"/>
            <w:vAlign w:val="center"/>
          </w:tcPr>
          <w:p w14:paraId="1B3C29F5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249" w:type="pct"/>
            <w:shd w:val="clear" w:color="auto" w:fill="1F497D" w:themeFill="text2"/>
            <w:vAlign w:val="center"/>
            <w:hideMark/>
          </w:tcPr>
          <w:p w14:paraId="6E2267FB" w14:textId="77777777" w:rsidR="00CD0CC1" w:rsidRPr="00D871BD" w:rsidRDefault="00CD0CC1" w:rsidP="00CD0C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546" w:type="pct"/>
            <w:shd w:val="clear" w:color="auto" w:fill="1F497D" w:themeFill="text2"/>
            <w:vAlign w:val="center"/>
          </w:tcPr>
          <w:p w14:paraId="38FBE911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69" w:type="pct"/>
            <w:shd w:val="clear" w:color="auto" w:fill="1F497D" w:themeFill="text2"/>
            <w:vAlign w:val="center"/>
            <w:hideMark/>
          </w:tcPr>
          <w:p w14:paraId="332905C5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344" w:type="pct"/>
            <w:shd w:val="clear" w:color="auto" w:fill="1F497D" w:themeFill="text2"/>
            <w:vAlign w:val="center"/>
            <w:hideMark/>
          </w:tcPr>
          <w:p w14:paraId="47CF332D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7064EAD4" w14:textId="77777777" w:rsidTr="00F71101">
        <w:trPr>
          <w:trHeight w:val="300"/>
        </w:trPr>
        <w:tc>
          <w:tcPr>
            <w:tcW w:w="393" w:type="pct"/>
            <w:vAlign w:val="center"/>
          </w:tcPr>
          <w:p w14:paraId="4403A47C" w14:textId="77777777" w:rsidR="00CD0CC1" w:rsidRPr="00D871BD" w:rsidRDefault="00F7110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49" w:type="pct"/>
            <w:shd w:val="clear" w:color="auto" w:fill="auto"/>
            <w:vAlign w:val="center"/>
          </w:tcPr>
          <w:p w14:paraId="5ACA0548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packageId</w:t>
            </w:r>
          </w:p>
        </w:tc>
        <w:tc>
          <w:tcPr>
            <w:tcW w:w="546" w:type="pct"/>
            <w:vAlign w:val="center"/>
          </w:tcPr>
          <w:p w14:paraId="13398C00" w14:textId="77777777" w:rsidR="00CD0CC1" w:rsidRPr="00D871BD" w:rsidRDefault="00F7110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69" w:type="pct"/>
            <w:shd w:val="clear" w:color="auto" w:fill="auto"/>
            <w:vAlign w:val="center"/>
          </w:tcPr>
          <w:p w14:paraId="21BCA49C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344" w:type="pct"/>
            <w:shd w:val="clear" w:color="auto" w:fill="auto"/>
            <w:vAlign w:val="center"/>
          </w:tcPr>
          <w:p w14:paraId="5D03A885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paczki obejmującej listę operacji na IG w systemie subskrybenta</w:t>
            </w:r>
          </w:p>
        </w:tc>
      </w:tr>
      <w:tr w:rsidR="00CD0CC1" w:rsidRPr="00D871BD" w14:paraId="263D95A9" w14:textId="77777777" w:rsidTr="00F71101">
        <w:trPr>
          <w:trHeight w:val="300"/>
        </w:trPr>
        <w:tc>
          <w:tcPr>
            <w:tcW w:w="393" w:type="pct"/>
            <w:shd w:val="clear" w:color="auto" w:fill="auto"/>
            <w:vAlign w:val="center"/>
          </w:tcPr>
          <w:p w14:paraId="6A91B229" w14:textId="77777777" w:rsidR="00CD0CC1" w:rsidRPr="00D871BD" w:rsidRDefault="00F71101" w:rsidP="00F7110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9" w:type="pct"/>
            <w:shd w:val="clear" w:color="auto" w:fill="auto"/>
            <w:vAlign w:val="center"/>
          </w:tcPr>
          <w:p w14:paraId="726CC581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operationId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51E1D44F" w14:textId="77777777" w:rsidR="00CD0CC1" w:rsidRPr="00D871BD" w:rsidRDefault="00F7110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69" w:type="pct"/>
            <w:shd w:val="clear" w:color="auto" w:fill="auto"/>
            <w:vAlign w:val="center"/>
          </w:tcPr>
          <w:p w14:paraId="5F9AAAA5" w14:textId="77777777" w:rsidR="00CD0CC1" w:rsidRPr="00D871BD" w:rsidRDefault="00F71101" w:rsidP="00F71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344" w:type="pct"/>
            <w:shd w:val="clear" w:color="auto" w:fill="auto"/>
            <w:vAlign w:val="center"/>
          </w:tcPr>
          <w:p w14:paraId="4B9174E0" w14:textId="77777777" w:rsidR="00CD0CC1" w:rsidRPr="00D871BD" w:rsidRDefault="00CD0CC1" w:rsidP="00DA188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operacji na informacji gospodarczej w systemie subskrybenta</w:t>
            </w:r>
          </w:p>
        </w:tc>
      </w:tr>
    </w:tbl>
    <w:p w14:paraId="23A33788" w14:textId="77777777" w:rsidR="00DA188F" w:rsidRPr="00D871BD" w:rsidRDefault="00DA188F" w:rsidP="00DA188F">
      <w:pPr>
        <w:pStyle w:val="Akapitzlist"/>
        <w:ind w:left="360"/>
      </w:pPr>
    </w:p>
    <w:p w14:paraId="47962CA8" w14:textId="77777777" w:rsidR="000E64B5" w:rsidRPr="00D871BD" w:rsidRDefault="00257C17" w:rsidP="000E64B5">
      <w:pPr>
        <w:rPr>
          <w:b/>
          <w:sz w:val="28"/>
          <w:szCs w:val="28"/>
        </w:rPr>
      </w:pPr>
      <w:r w:rsidRPr="00D871BD">
        <w:rPr>
          <w:sz w:val="28"/>
          <w:szCs w:val="28"/>
        </w:rPr>
        <w:t>w</w:t>
      </w:r>
      <w:r w:rsidR="000E64B5" w:rsidRPr="00D871BD">
        <w:rPr>
          <w:sz w:val="28"/>
          <w:szCs w:val="28"/>
        </w:rPr>
        <w:t xml:space="preserve">yjście: </w:t>
      </w:r>
      <w:r w:rsidR="000E64B5" w:rsidRPr="00D871BD">
        <w:rPr>
          <w:b/>
          <w:sz w:val="28"/>
          <w:szCs w:val="28"/>
        </w:rPr>
        <w:t>checkStatusResponse</w:t>
      </w:r>
    </w:p>
    <w:p w14:paraId="673BF11C" w14:textId="77777777" w:rsidR="000E64B5" w:rsidRPr="00D871BD" w:rsidRDefault="000E64B5" w:rsidP="000E64B5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62812263" wp14:editId="0F1113FF">
            <wp:extent cx="3601941" cy="566972"/>
            <wp:effectExtent l="0" t="0" r="0" b="5080"/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245" cy="56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DB557" w14:textId="77777777" w:rsidR="00DA188F" w:rsidRPr="00D871BD" w:rsidRDefault="00DA188F" w:rsidP="00433A56">
      <w:pPr>
        <w:jc w:val="both"/>
      </w:pPr>
      <w:r w:rsidRPr="00D871BD">
        <w:lastRenderedPageBreak/>
        <w:t xml:space="preserve">W zależności </w:t>
      </w:r>
      <w:r w:rsidR="00433A56" w:rsidRPr="00D871BD">
        <w:t xml:space="preserve">od </w:t>
      </w:r>
      <w:r w:rsidRPr="00D871BD">
        <w:t xml:space="preserve">podanych parametrów, </w:t>
      </w:r>
      <w:r w:rsidR="000E64B5" w:rsidRPr="00D871BD">
        <w:t>operacja zwraca status</w:t>
      </w:r>
      <w:r w:rsidR="00433A56" w:rsidRPr="00D871BD">
        <w:t xml:space="preserve"> przetwarzania paczki </w:t>
      </w:r>
      <w:r w:rsidR="000E64B5" w:rsidRPr="00D871BD">
        <w:t xml:space="preserve">danych </w:t>
      </w:r>
      <w:r w:rsidR="00433A56" w:rsidRPr="00D871BD">
        <w:t>(</w:t>
      </w:r>
      <w:r w:rsidR="000E64B5" w:rsidRPr="00D871BD">
        <w:t>packageStatus</w:t>
      </w:r>
      <w:r w:rsidR="00433A56" w:rsidRPr="00D871BD">
        <w:t>) bądź pojedynczych operacji zawartych w paczce (</w:t>
      </w:r>
      <w:r w:rsidR="000E64B5" w:rsidRPr="00D871BD">
        <w:t>operationStatus</w:t>
      </w:r>
      <w:r w:rsidR="008F5F72" w:rsidRPr="00D871BD">
        <w:t>) po zakończeniu jej przetwarzania.</w:t>
      </w:r>
    </w:p>
    <w:p w14:paraId="1A4268E1" w14:textId="77777777" w:rsidR="00433A56" w:rsidRPr="00D871BD" w:rsidRDefault="000E64B5" w:rsidP="000E64B5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1D38E3EC" wp14:editId="2A8C96BF">
            <wp:extent cx="5146749" cy="2019631"/>
            <wp:effectExtent l="0" t="0" r="0" b="0"/>
            <wp:docPr id="102" name="Obraz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2219" cy="202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E41E8" w14:textId="77777777" w:rsidR="00825CFE" w:rsidRPr="00D871BD" w:rsidRDefault="00825CFE" w:rsidP="000E64B5">
      <w:pPr>
        <w:jc w:val="center"/>
      </w:pPr>
    </w:p>
    <w:p w14:paraId="1DF308CF" w14:textId="77777777" w:rsidR="00825CFE" w:rsidRPr="00D871BD" w:rsidRDefault="00825CFE" w:rsidP="00825CFE">
      <w:pPr>
        <w:rPr>
          <w:u w:val="single"/>
        </w:rPr>
      </w:pPr>
      <w:r w:rsidRPr="00D871BD">
        <w:rPr>
          <w:u w:val="single"/>
        </w:rPr>
        <w:t>Status operacji:</w:t>
      </w:r>
    </w:p>
    <w:p w14:paraId="0FA5ACC8" w14:textId="77777777" w:rsidR="00825CFE" w:rsidRPr="00D871BD" w:rsidRDefault="006148EE" w:rsidP="00825CFE">
      <w:r w:rsidRPr="00D871BD">
        <w:rPr>
          <w:noProof/>
          <w:lang w:eastAsia="pl-PL"/>
        </w:rPr>
        <w:drawing>
          <wp:inline distT="0" distB="0" distL="0" distR="0" wp14:anchorId="6E7FF833" wp14:editId="3E619C10">
            <wp:extent cx="5759450" cy="1799599"/>
            <wp:effectExtent l="0" t="0" r="0" b="0"/>
            <wp:docPr id="103" name="Obraz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79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63" w:type="pct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2"/>
        <w:gridCol w:w="2552"/>
        <w:gridCol w:w="975"/>
        <w:gridCol w:w="15"/>
        <w:gridCol w:w="825"/>
        <w:gridCol w:w="3993"/>
      </w:tblGrid>
      <w:tr w:rsidR="005A1866" w:rsidRPr="00D871BD" w14:paraId="08649DF2" w14:textId="77777777" w:rsidTr="0026045A">
        <w:trPr>
          <w:trHeight w:val="300"/>
        </w:trPr>
        <w:tc>
          <w:tcPr>
            <w:tcW w:w="2815" w:type="pct"/>
            <w:gridSpan w:val="5"/>
            <w:shd w:val="clear" w:color="auto" w:fill="E36C0A" w:themeFill="accent6" w:themeFillShade="BF"/>
            <w:vAlign w:val="center"/>
          </w:tcPr>
          <w:p w14:paraId="61E22522" w14:textId="77777777" w:rsidR="005A1866" w:rsidRPr="00D871BD" w:rsidRDefault="005A1866" w:rsidP="00FF35A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operationStatus</w:t>
            </w:r>
          </w:p>
        </w:tc>
        <w:tc>
          <w:tcPr>
            <w:tcW w:w="2185" w:type="pct"/>
            <w:shd w:val="clear" w:color="auto" w:fill="E36C0A" w:themeFill="accent6" w:themeFillShade="BF"/>
            <w:vAlign w:val="center"/>
          </w:tcPr>
          <w:p w14:paraId="3BB77732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Status pojedynczej operacji na IG</w:t>
            </w:r>
          </w:p>
        </w:tc>
      </w:tr>
      <w:tr w:rsidR="00CD0CC1" w:rsidRPr="00D871BD" w14:paraId="0BFE2A57" w14:textId="77777777" w:rsidTr="0026045A">
        <w:trPr>
          <w:trHeight w:val="300"/>
        </w:trPr>
        <w:tc>
          <w:tcPr>
            <w:tcW w:w="428" w:type="pct"/>
            <w:shd w:val="clear" w:color="auto" w:fill="1F497D" w:themeFill="text2"/>
            <w:vAlign w:val="center"/>
          </w:tcPr>
          <w:p w14:paraId="170C0C28" w14:textId="77777777" w:rsidR="00CD0CC1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396" w:type="pct"/>
            <w:shd w:val="clear" w:color="auto" w:fill="1F497D" w:themeFill="text2"/>
            <w:vAlign w:val="center"/>
            <w:hideMark/>
          </w:tcPr>
          <w:p w14:paraId="443B19B2" w14:textId="77777777" w:rsidR="00CD0CC1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533" w:type="pct"/>
            <w:shd w:val="clear" w:color="auto" w:fill="1F497D" w:themeFill="text2"/>
            <w:vAlign w:val="center"/>
          </w:tcPr>
          <w:p w14:paraId="2A55A03A" w14:textId="77777777" w:rsidR="00CD0CC1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58" w:type="pct"/>
            <w:gridSpan w:val="2"/>
            <w:shd w:val="clear" w:color="auto" w:fill="1F497D" w:themeFill="text2"/>
            <w:vAlign w:val="center"/>
            <w:hideMark/>
          </w:tcPr>
          <w:p w14:paraId="31F08D64" w14:textId="77777777" w:rsidR="0026045A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</w:t>
            </w:r>
            <w:r w:rsidR="0026045A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-</w:t>
            </w:r>
          </w:p>
          <w:p w14:paraId="746CF145" w14:textId="77777777" w:rsidR="00CD0CC1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ryjność</w:t>
            </w:r>
          </w:p>
        </w:tc>
        <w:tc>
          <w:tcPr>
            <w:tcW w:w="2185" w:type="pct"/>
            <w:shd w:val="clear" w:color="auto" w:fill="1F497D" w:themeFill="text2"/>
            <w:vAlign w:val="center"/>
            <w:hideMark/>
          </w:tcPr>
          <w:p w14:paraId="1270C9E6" w14:textId="77777777" w:rsidR="00CD0CC1" w:rsidRPr="00D871BD" w:rsidRDefault="00CD0CC1" w:rsidP="007C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28AB2D71" w14:textId="77777777" w:rsidTr="0026045A">
        <w:trPr>
          <w:trHeight w:val="300"/>
        </w:trPr>
        <w:tc>
          <w:tcPr>
            <w:tcW w:w="428" w:type="pct"/>
            <w:vAlign w:val="center"/>
          </w:tcPr>
          <w:p w14:paraId="30AAFE68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2AEEBB77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operationID</w:t>
            </w:r>
          </w:p>
        </w:tc>
        <w:tc>
          <w:tcPr>
            <w:tcW w:w="533" w:type="pct"/>
            <w:vAlign w:val="center"/>
          </w:tcPr>
          <w:p w14:paraId="239A9C59" w14:textId="77777777" w:rsidR="00CD0CC1" w:rsidRPr="00D871BD" w:rsidRDefault="003717D7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58" w:type="pct"/>
            <w:gridSpan w:val="2"/>
            <w:shd w:val="clear" w:color="auto" w:fill="auto"/>
            <w:vAlign w:val="center"/>
          </w:tcPr>
          <w:p w14:paraId="7D6CCD2F" w14:textId="77777777" w:rsidR="00CD0CC1" w:rsidRPr="00D871BD" w:rsidRDefault="003717D7" w:rsidP="003717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5" w:type="pct"/>
            <w:shd w:val="clear" w:color="auto" w:fill="auto"/>
            <w:vAlign w:val="center"/>
          </w:tcPr>
          <w:p w14:paraId="52086F85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operacji na informacji gospodarczej w systemie subskrybenta</w:t>
            </w:r>
          </w:p>
        </w:tc>
      </w:tr>
      <w:tr w:rsidR="00CD0CC1" w:rsidRPr="00D871BD" w14:paraId="762854D6" w14:textId="77777777" w:rsidTr="0026045A">
        <w:trPr>
          <w:trHeight w:val="300"/>
        </w:trPr>
        <w:tc>
          <w:tcPr>
            <w:tcW w:w="428" w:type="pct"/>
            <w:vAlign w:val="center"/>
          </w:tcPr>
          <w:p w14:paraId="49FAFFA6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3D2E549A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533" w:type="pct"/>
            <w:vAlign w:val="center"/>
          </w:tcPr>
          <w:p w14:paraId="357074DB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58" w:type="pct"/>
            <w:gridSpan w:val="2"/>
            <w:shd w:val="clear" w:color="auto" w:fill="auto"/>
            <w:vAlign w:val="center"/>
          </w:tcPr>
          <w:p w14:paraId="363FD864" w14:textId="77777777" w:rsidR="00CD0CC1" w:rsidRPr="00D871BD" w:rsidRDefault="00EF5511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  <w:vAlign w:val="center"/>
          </w:tcPr>
          <w:p w14:paraId="4A5D3E35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przetworzenia operacji w systemie BIG</w:t>
            </w:r>
          </w:p>
        </w:tc>
      </w:tr>
      <w:tr w:rsidR="00CD0CC1" w:rsidRPr="00D871BD" w14:paraId="0A493BBF" w14:textId="77777777" w:rsidTr="0026045A">
        <w:trPr>
          <w:trHeight w:val="300"/>
        </w:trPr>
        <w:tc>
          <w:tcPr>
            <w:tcW w:w="428" w:type="pct"/>
            <w:shd w:val="clear" w:color="auto" w:fill="FABF8F" w:themeFill="accent6" w:themeFillTint="99"/>
            <w:vAlign w:val="center"/>
          </w:tcPr>
          <w:p w14:paraId="044B90EE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2387" w:type="pct"/>
            <w:gridSpan w:val="4"/>
            <w:shd w:val="clear" w:color="auto" w:fill="FABF8F" w:themeFill="accent6" w:themeFillTint="99"/>
            <w:vAlign w:val="center"/>
          </w:tcPr>
          <w:p w14:paraId="62039F40" w14:textId="77777777" w:rsidR="00CD0CC1" w:rsidRPr="00D871BD" w:rsidRDefault="008F5F72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CD0CC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tatus</w:t>
            </w:r>
          </w:p>
        </w:tc>
        <w:tc>
          <w:tcPr>
            <w:tcW w:w="2185" w:type="pct"/>
            <w:shd w:val="clear" w:color="auto" w:fill="FABF8F" w:themeFill="accent6" w:themeFillTint="99"/>
            <w:vAlign w:val="center"/>
          </w:tcPr>
          <w:p w14:paraId="40013B35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Status przetwarzania operacji w systemie BIG</w:t>
            </w:r>
            <w:r w:rsidR="00FF35A5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. Musi zawierać dokładnie jeden z elementów oznaczonych numerem 1.3.1.</w:t>
            </w:r>
          </w:p>
        </w:tc>
      </w:tr>
      <w:tr w:rsidR="00CD0CC1" w:rsidRPr="00D871BD" w14:paraId="0E6DB7FE" w14:textId="77777777" w:rsidTr="00FF35A5">
        <w:trPr>
          <w:trHeight w:val="300"/>
        </w:trPr>
        <w:tc>
          <w:tcPr>
            <w:tcW w:w="428" w:type="pct"/>
            <w:vAlign w:val="center"/>
          </w:tcPr>
          <w:p w14:paraId="3685B98C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432BFB50" w14:textId="77777777" w:rsidR="00CD0CC1" w:rsidRPr="00D871BD" w:rsidRDefault="008F5F72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</w:t>
            </w:r>
            <w:r w:rsidR="00CD0CC1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uccess</w:t>
            </w:r>
          </w:p>
        </w:tc>
        <w:tc>
          <w:tcPr>
            <w:tcW w:w="541" w:type="pct"/>
            <w:gridSpan w:val="2"/>
            <w:vAlign w:val="center"/>
          </w:tcPr>
          <w:p w14:paraId="09550289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successProcessingEnum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1D4EE669" w14:textId="77777777" w:rsidR="00CD0CC1" w:rsidRPr="00D871BD" w:rsidRDefault="00FF35A5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76EA1D29" w14:textId="77777777" w:rsidR="00CD0CC1" w:rsidRPr="00D871BD" w:rsidRDefault="00CD0CC1" w:rsidP="008F5F7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operacja na IG została wykonana poprawnie.</w:t>
            </w:r>
          </w:p>
        </w:tc>
      </w:tr>
      <w:tr w:rsidR="00CD0CC1" w:rsidRPr="00D871BD" w14:paraId="0D908370" w14:textId="77777777" w:rsidTr="00FF35A5">
        <w:trPr>
          <w:trHeight w:val="300"/>
        </w:trPr>
        <w:tc>
          <w:tcPr>
            <w:tcW w:w="428" w:type="pct"/>
            <w:vAlign w:val="center"/>
          </w:tcPr>
          <w:p w14:paraId="223835C3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61732CF0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processingError</w:t>
            </w:r>
          </w:p>
        </w:tc>
        <w:tc>
          <w:tcPr>
            <w:tcW w:w="541" w:type="pct"/>
            <w:gridSpan w:val="2"/>
            <w:vAlign w:val="center"/>
          </w:tcPr>
          <w:p w14:paraId="1A8FEEBF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ErrorEnum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1EC6DD05" w14:textId="77777777" w:rsidR="00CD0CC1" w:rsidRPr="00D871BD" w:rsidRDefault="00FF35A5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4E19D52B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przetwarzania w systemie BIG.</w:t>
            </w:r>
          </w:p>
          <w:p w14:paraId="5013AFFB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1E531677" w14:textId="77777777" w:rsidR="00CD0CC1" w:rsidRPr="00D871BD" w:rsidRDefault="00CD0CC1" w:rsidP="00AD3A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systemError [Błąd wewnętrzny systemu BIG]</w:t>
            </w:r>
          </w:p>
          <w:p w14:paraId="74918461" w14:textId="77777777" w:rsidR="00CD0CC1" w:rsidRPr="00D871BD" w:rsidRDefault="00CD0CC1" w:rsidP="00AD3A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elementNotFoundError [Brak elementu (paczki / operacji) o wskazanym identyfikatorze w bazie BIG]</w:t>
            </w:r>
          </w:p>
        </w:tc>
      </w:tr>
      <w:tr w:rsidR="00CD0CC1" w:rsidRPr="00D871BD" w14:paraId="4E79085B" w14:textId="77777777" w:rsidTr="00FF35A5">
        <w:trPr>
          <w:trHeight w:val="300"/>
        </w:trPr>
        <w:tc>
          <w:tcPr>
            <w:tcW w:w="428" w:type="pct"/>
            <w:vAlign w:val="center"/>
          </w:tcPr>
          <w:p w14:paraId="7C0F1F73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6B366EB8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authError</w:t>
            </w:r>
          </w:p>
        </w:tc>
        <w:tc>
          <w:tcPr>
            <w:tcW w:w="541" w:type="pct"/>
            <w:gridSpan w:val="2"/>
            <w:vAlign w:val="center"/>
          </w:tcPr>
          <w:p w14:paraId="22427112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authError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Enum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69F88C7D" w14:textId="77777777" w:rsidR="00CD0CC1" w:rsidRPr="00D871BD" w:rsidRDefault="00FF35A5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7F328627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autoryzacji.</w:t>
            </w:r>
          </w:p>
          <w:p w14:paraId="505171D7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5F891FB1" w14:textId="77777777" w:rsidR="00CD0CC1" w:rsidRPr="00D871BD" w:rsidRDefault="00CD0CC1" w:rsidP="00AD3A2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invalidCredentials [Nieprawidłowy użytkownik lub hasło]</w:t>
            </w:r>
          </w:p>
          <w:p w14:paraId="2A91BA4B" w14:textId="77777777" w:rsidR="00CD0CC1" w:rsidRPr="00D871BD" w:rsidRDefault="00CD0CC1" w:rsidP="00AD3A2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invalidSubscriberId [Nieprawidłowy identyfikator subskrybenta]</w:t>
            </w:r>
          </w:p>
          <w:p w14:paraId="33A4A5CA" w14:textId="77777777" w:rsidR="00613AA7" w:rsidRPr="00D871BD" w:rsidRDefault="00CD0CC1" w:rsidP="00AD3A2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blockedAccount [Konto zablokowane]</w:t>
            </w:r>
          </w:p>
        </w:tc>
      </w:tr>
      <w:tr w:rsidR="00CD0CC1" w:rsidRPr="00D871BD" w14:paraId="60A00300" w14:textId="77777777" w:rsidTr="00FF35A5">
        <w:trPr>
          <w:trHeight w:val="300"/>
        </w:trPr>
        <w:tc>
          <w:tcPr>
            <w:tcW w:w="428" w:type="pct"/>
            <w:vAlign w:val="center"/>
          </w:tcPr>
          <w:p w14:paraId="144259F6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1.3.1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5081F01B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operationError</w:t>
            </w:r>
          </w:p>
        </w:tc>
        <w:tc>
          <w:tcPr>
            <w:tcW w:w="541" w:type="pct"/>
            <w:gridSpan w:val="2"/>
            <w:vAlign w:val="center"/>
          </w:tcPr>
          <w:p w14:paraId="23E52F6D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ErrorEnum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2A59267D" w14:textId="77777777" w:rsidR="00CD0CC1" w:rsidRPr="00D871BD" w:rsidRDefault="00FF35A5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39266499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operacji na IG.</w:t>
            </w:r>
          </w:p>
          <w:p w14:paraId="10EE1D99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19F22C29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informationNotFound [Próba operacji na nieistniejącej IG]</w:t>
            </w:r>
          </w:p>
          <w:p w14:paraId="7A94CF7F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informationAlreadyExists [Próba dodania IG istniejącej już w bazie]</w:t>
            </w:r>
          </w:p>
          <w:p w14:paraId="39E93A97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noPermission [Brak uprawnień do wykonania operacji na IG]</w:t>
            </w:r>
          </w:p>
          <w:p w14:paraId="43798BA5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informationAlreadyRestricted [Próba zablokowania już zablokowanej IG]</w:t>
            </w:r>
          </w:p>
          <w:p w14:paraId="28EF1C26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informationNotRestricted [Próba odblokowania nie zablokowanej IG]</w:t>
            </w:r>
          </w:p>
          <w:p w14:paraId="7817A429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nonUniqueDebtorId [Nieunikalny identyfikator dłużnika. Dłużnik o tym samym id i o innych danych istnieje już w bazie BIG]</w:t>
            </w:r>
          </w:p>
          <w:p w14:paraId="3E01A83D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D0CC1" w:rsidRPr="00D871BD" w14:paraId="7DDB9A9C" w14:textId="77777777" w:rsidTr="00FF35A5">
        <w:trPr>
          <w:trHeight w:val="300"/>
        </w:trPr>
        <w:tc>
          <w:tcPr>
            <w:tcW w:w="428" w:type="pct"/>
            <w:vAlign w:val="center"/>
          </w:tcPr>
          <w:p w14:paraId="75A004D8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16E6B740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validationError</w:t>
            </w:r>
          </w:p>
        </w:tc>
        <w:tc>
          <w:tcPr>
            <w:tcW w:w="541" w:type="pct"/>
            <w:gridSpan w:val="2"/>
            <w:vAlign w:val="center"/>
          </w:tcPr>
          <w:p w14:paraId="2C10D191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Validation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ErrorEnum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1C446DD0" w14:textId="77777777" w:rsidR="00CD0CC1" w:rsidRPr="00D871BD" w:rsidRDefault="00FF35A5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083578A4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walidacji.</w:t>
            </w:r>
          </w:p>
          <w:p w14:paraId="0661E846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75187DD9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invalidValue [Błędna wartość elementu]</w:t>
            </w:r>
          </w:p>
          <w:p w14:paraId="47A0E56B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noDependentElement [Brak elementu zależnego]</w:t>
            </w:r>
          </w:p>
          <w:p w14:paraId="028E0FD1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invalidPesel [Nieprawidłowy PESEL]</w:t>
            </w:r>
          </w:p>
          <w:p w14:paraId="1F018584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invalidDate [Nieprawidłowa data]</w:t>
            </w:r>
          </w:p>
          <w:p w14:paraId="186BE276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noMandatoryElement [Brak elementu obligatoryjnego]</w:t>
            </w:r>
          </w:p>
        </w:tc>
      </w:tr>
      <w:tr w:rsidR="00CD0CC1" w:rsidRPr="00D871BD" w14:paraId="524EEA41" w14:textId="77777777" w:rsidTr="0026045A">
        <w:trPr>
          <w:trHeight w:val="300"/>
        </w:trPr>
        <w:tc>
          <w:tcPr>
            <w:tcW w:w="428" w:type="pct"/>
            <w:vAlign w:val="center"/>
          </w:tcPr>
          <w:p w14:paraId="6CC75964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1.4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36BD41F2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elementPath</w:t>
            </w:r>
          </w:p>
        </w:tc>
        <w:tc>
          <w:tcPr>
            <w:tcW w:w="541" w:type="pct"/>
            <w:gridSpan w:val="2"/>
            <w:vAlign w:val="center"/>
          </w:tcPr>
          <w:p w14:paraId="1597BB0E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78EFCF44" w14:textId="77777777" w:rsidR="00CD0CC1" w:rsidRPr="00D871BD" w:rsidRDefault="00EF5511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22EF52F9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element, którego dotyczy błąd (xpath)</w:t>
            </w:r>
          </w:p>
        </w:tc>
      </w:tr>
      <w:tr w:rsidR="00CD0CC1" w:rsidRPr="00D871BD" w14:paraId="6AA60EF8" w14:textId="77777777" w:rsidTr="0026045A">
        <w:trPr>
          <w:trHeight w:val="300"/>
        </w:trPr>
        <w:tc>
          <w:tcPr>
            <w:tcW w:w="428" w:type="pct"/>
            <w:vAlign w:val="center"/>
          </w:tcPr>
          <w:p w14:paraId="387DAA9D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1.5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48070B32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dependentElementPath</w:t>
            </w:r>
          </w:p>
        </w:tc>
        <w:tc>
          <w:tcPr>
            <w:tcW w:w="541" w:type="pct"/>
            <w:gridSpan w:val="2"/>
            <w:vAlign w:val="center"/>
          </w:tcPr>
          <w:p w14:paraId="514565EA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6E63994C" w14:textId="77777777" w:rsidR="00CD0CC1" w:rsidRPr="00D871BD" w:rsidRDefault="00EF5511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7DFCE9E6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 zależny, związany z błędem (xpath)</w:t>
            </w:r>
          </w:p>
        </w:tc>
      </w:tr>
      <w:tr w:rsidR="00CD0CC1" w:rsidRPr="00D871BD" w14:paraId="6E483E28" w14:textId="77777777" w:rsidTr="0026045A">
        <w:trPr>
          <w:trHeight w:val="361"/>
        </w:trPr>
        <w:tc>
          <w:tcPr>
            <w:tcW w:w="428" w:type="pct"/>
            <w:vAlign w:val="center"/>
          </w:tcPr>
          <w:p w14:paraId="7F992804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1.6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31A11F2F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errorMessage</w:t>
            </w:r>
          </w:p>
        </w:tc>
        <w:tc>
          <w:tcPr>
            <w:tcW w:w="541" w:type="pct"/>
            <w:gridSpan w:val="2"/>
            <w:vAlign w:val="center"/>
          </w:tcPr>
          <w:p w14:paraId="0D362020" w14:textId="77777777" w:rsidR="00CD0CC1" w:rsidRPr="00D871BD" w:rsidRDefault="00EF551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707B1B20" w14:textId="77777777" w:rsidR="00CD0CC1" w:rsidRPr="00D871BD" w:rsidRDefault="00EF5511" w:rsidP="00FF35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5" w:type="pct"/>
            <w:shd w:val="clear" w:color="auto" w:fill="auto"/>
          </w:tcPr>
          <w:p w14:paraId="3DCCA0F9" w14:textId="77777777" w:rsidR="00CD0CC1" w:rsidRPr="00D871BD" w:rsidRDefault="00CD0CC1" w:rsidP="007C03F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64856C3B" w14:textId="77777777" w:rsidR="00B9211C" w:rsidRPr="00D871BD" w:rsidRDefault="00B9211C">
      <w:pPr>
        <w:rPr>
          <w:u w:val="single"/>
        </w:rPr>
      </w:pPr>
    </w:p>
    <w:p w14:paraId="6D95FC41" w14:textId="77777777" w:rsidR="00825CFE" w:rsidRPr="00D871BD" w:rsidRDefault="006148EE">
      <w:pPr>
        <w:rPr>
          <w:u w:val="single"/>
        </w:rPr>
      </w:pPr>
      <w:r w:rsidRPr="00D871BD">
        <w:rPr>
          <w:u w:val="single"/>
        </w:rPr>
        <w:t>Status paczki danych:</w:t>
      </w:r>
    </w:p>
    <w:p w14:paraId="2DFB4E3D" w14:textId="77777777" w:rsidR="006148EE" w:rsidRPr="00D871BD" w:rsidRDefault="006148EE" w:rsidP="006148EE">
      <w:pPr>
        <w:jc w:val="center"/>
      </w:pPr>
      <w:r w:rsidRPr="00D871BD">
        <w:rPr>
          <w:noProof/>
          <w:lang w:eastAsia="pl-PL"/>
        </w:rPr>
        <w:drawing>
          <wp:inline distT="0" distB="0" distL="0" distR="0" wp14:anchorId="41ACDC11" wp14:editId="1F83523E">
            <wp:extent cx="5546785" cy="1858757"/>
            <wp:effectExtent l="0" t="0" r="0" b="8255"/>
            <wp:docPr id="104" name="Obraz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902" cy="1857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62" w:type="pct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2552"/>
        <w:gridCol w:w="991"/>
        <w:gridCol w:w="850"/>
        <w:gridCol w:w="3967"/>
      </w:tblGrid>
      <w:tr w:rsidR="005A1866" w:rsidRPr="00D871BD" w14:paraId="5027446D" w14:textId="77777777" w:rsidTr="0026045A">
        <w:trPr>
          <w:trHeight w:val="300"/>
        </w:trPr>
        <w:tc>
          <w:tcPr>
            <w:tcW w:w="2830" w:type="pct"/>
            <w:gridSpan w:val="4"/>
            <w:shd w:val="clear" w:color="auto" w:fill="E36C0A" w:themeFill="accent6" w:themeFillShade="BF"/>
            <w:vAlign w:val="center"/>
          </w:tcPr>
          <w:p w14:paraId="1CF5411F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packageStatus</w:t>
            </w:r>
          </w:p>
        </w:tc>
        <w:tc>
          <w:tcPr>
            <w:tcW w:w="2170" w:type="pct"/>
            <w:shd w:val="clear" w:color="auto" w:fill="E36C0A" w:themeFill="accent6" w:themeFillShade="BF"/>
            <w:vAlign w:val="center"/>
          </w:tcPr>
          <w:p w14:paraId="07CFF644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Status zlecenia obejmującego listę operacji na IG</w:t>
            </w:r>
          </w:p>
        </w:tc>
      </w:tr>
      <w:tr w:rsidR="00CD0CC1" w:rsidRPr="00D871BD" w14:paraId="384F3727" w14:textId="77777777" w:rsidTr="0026045A">
        <w:trPr>
          <w:trHeight w:val="300"/>
        </w:trPr>
        <w:tc>
          <w:tcPr>
            <w:tcW w:w="427" w:type="pct"/>
            <w:shd w:val="clear" w:color="auto" w:fill="1F497D" w:themeFill="text2"/>
            <w:vAlign w:val="center"/>
          </w:tcPr>
          <w:p w14:paraId="0D78EC82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396" w:type="pct"/>
            <w:shd w:val="clear" w:color="auto" w:fill="1F497D" w:themeFill="text2"/>
            <w:vAlign w:val="center"/>
            <w:hideMark/>
          </w:tcPr>
          <w:p w14:paraId="7315E1B5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542" w:type="pct"/>
            <w:shd w:val="clear" w:color="auto" w:fill="1F497D" w:themeFill="text2"/>
            <w:vAlign w:val="center"/>
          </w:tcPr>
          <w:p w14:paraId="2980DC95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65" w:type="pct"/>
            <w:shd w:val="clear" w:color="auto" w:fill="1F497D" w:themeFill="text2"/>
            <w:vAlign w:val="center"/>
            <w:hideMark/>
          </w:tcPr>
          <w:p w14:paraId="4F9B1579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</w:t>
            </w:r>
            <w:r w:rsidR="0026045A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-</w:t>
            </w: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ryjność</w:t>
            </w:r>
          </w:p>
        </w:tc>
        <w:tc>
          <w:tcPr>
            <w:tcW w:w="2170" w:type="pct"/>
            <w:shd w:val="clear" w:color="auto" w:fill="1F497D" w:themeFill="text2"/>
            <w:vAlign w:val="center"/>
            <w:hideMark/>
          </w:tcPr>
          <w:p w14:paraId="0B939887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127E514F" w14:textId="77777777" w:rsidTr="0026045A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5203B147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72B4D006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packageId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1D9D7137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C0D0859" w14:textId="77777777" w:rsidR="00CD0CC1" w:rsidRPr="00D871BD" w:rsidRDefault="00EF5511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5B060F1A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paczki obejmującej listę operacji na IG w systemie subskrybenta</w:t>
            </w:r>
          </w:p>
        </w:tc>
      </w:tr>
      <w:tr w:rsidR="00CD0CC1" w:rsidRPr="00D871BD" w14:paraId="2B7DCEAF" w14:textId="77777777" w:rsidTr="0026045A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1301F6A7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4D602BED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packageStatus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7D81F2F8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Package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StatusEnum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D53060E" w14:textId="77777777" w:rsidR="00CD0CC1" w:rsidRPr="00D871BD" w:rsidRDefault="00EF5511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751C51ED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Status paczki.</w:t>
            </w:r>
          </w:p>
          <w:p w14:paraId="5A7FE144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76F1C464" w14:textId="77777777" w:rsidR="00CD0CC1" w:rsidRPr="00D871BD" w:rsidRDefault="00CD0CC1" w:rsidP="00AD3A2F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pending</w:t>
            </w:r>
          </w:p>
          <w:p w14:paraId="3408369A" w14:textId="77777777" w:rsidR="00CD0CC1" w:rsidRPr="00D871BD" w:rsidRDefault="00CD0CC1" w:rsidP="00AD3A2F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started</w:t>
            </w:r>
          </w:p>
          <w:p w14:paraId="3A23789A" w14:textId="77777777" w:rsidR="00CD0CC1" w:rsidRPr="00D871BD" w:rsidRDefault="00CD0CC1" w:rsidP="00AD3A2F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processed</w:t>
            </w:r>
          </w:p>
          <w:p w14:paraId="7DD690CC" w14:textId="77777777" w:rsidR="00CD0CC1" w:rsidRPr="00D871BD" w:rsidRDefault="00CD0CC1" w:rsidP="00AD3A2F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failed</w:t>
            </w:r>
          </w:p>
        </w:tc>
      </w:tr>
      <w:tr w:rsidR="00CD0CC1" w:rsidRPr="00D871BD" w14:paraId="74D8279C" w14:textId="77777777" w:rsidTr="0026045A">
        <w:trPr>
          <w:trHeight w:val="300"/>
        </w:trPr>
        <w:tc>
          <w:tcPr>
            <w:tcW w:w="427" w:type="pct"/>
            <w:shd w:val="clear" w:color="auto" w:fill="FABF8F" w:themeFill="accent6" w:themeFillTint="99"/>
            <w:vAlign w:val="center"/>
          </w:tcPr>
          <w:p w14:paraId="146ECAB2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2403" w:type="pct"/>
            <w:gridSpan w:val="3"/>
            <w:shd w:val="clear" w:color="auto" w:fill="FABF8F" w:themeFill="accent6" w:themeFillTint="99"/>
            <w:vAlign w:val="center"/>
          </w:tcPr>
          <w:p w14:paraId="7962CE33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operationStatus</w:t>
            </w:r>
          </w:p>
        </w:tc>
        <w:tc>
          <w:tcPr>
            <w:tcW w:w="2170" w:type="pct"/>
            <w:shd w:val="clear" w:color="auto" w:fill="FABF8F" w:themeFill="accent6" w:themeFillTint="99"/>
            <w:vAlign w:val="center"/>
          </w:tcPr>
          <w:p w14:paraId="5E8D7BED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Status operacji</w:t>
            </w:r>
          </w:p>
        </w:tc>
      </w:tr>
      <w:tr w:rsidR="00CD0CC1" w:rsidRPr="00D871BD" w14:paraId="4E3C3168" w14:textId="77777777" w:rsidTr="0026045A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237476D2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45FF268A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operationId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68764436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string32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C23C1C8" w14:textId="77777777" w:rsidR="00CD0CC1" w:rsidRPr="00D871BD" w:rsidRDefault="00EF5511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22CDDA4B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Unikalny identyfikator operacji na informacji gospodarczej w systemie subskrybenta</w:t>
            </w:r>
          </w:p>
        </w:tc>
      </w:tr>
      <w:tr w:rsidR="00CD0CC1" w:rsidRPr="00D871BD" w14:paraId="61352AC9" w14:textId="77777777" w:rsidTr="0026045A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76404B87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2.3.2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1B9E77B3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2962D908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502CDAED" w14:textId="77777777" w:rsidR="00CD0CC1" w:rsidRPr="00D871BD" w:rsidRDefault="00EF5511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63D799D3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przetworzenia operacji w systemie BIG</w:t>
            </w:r>
          </w:p>
        </w:tc>
      </w:tr>
      <w:tr w:rsidR="00CD0CC1" w:rsidRPr="00D871BD" w14:paraId="337AF5D8" w14:textId="77777777" w:rsidTr="0026045A">
        <w:trPr>
          <w:trHeight w:val="300"/>
        </w:trPr>
        <w:tc>
          <w:tcPr>
            <w:tcW w:w="427" w:type="pct"/>
            <w:shd w:val="clear" w:color="auto" w:fill="FBD4B4" w:themeFill="accent6" w:themeFillTint="66"/>
            <w:vAlign w:val="center"/>
          </w:tcPr>
          <w:p w14:paraId="4FB759E1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2.3.3</w:t>
            </w:r>
          </w:p>
        </w:tc>
        <w:tc>
          <w:tcPr>
            <w:tcW w:w="2403" w:type="pct"/>
            <w:gridSpan w:val="3"/>
            <w:shd w:val="clear" w:color="auto" w:fill="FBD4B4" w:themeFill="accent6" w:themeFillTint="66"/>
            <w:vAlign w:val="center"/>
          </w:tcPr>
          <w:p w14:paraId="47FFE60D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status</w:t>
            </w:r>
          </w:p>
        </w:tc>
        <w:tc>
          <w:tcPr>
            <w:tcW w:w="2170" w:type="pct"/>
            <w:shd w:val="clear" w:color="auto" w:fill="FBD4B4" w:themeFill="accent6" w:themeFillTint="66"/>
            <w:vAlign w:val="center"/>
          </w:tcPr>
          <w:p w14:paraId="3F296E58" w14:textId="77777777" w:rsidR="00CD0CC1" w:rsidRPr="00D871BD" w:rsidRDefault="00FF35A5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Status przetwarzania operacji w systemie BIG. Musi zawierać dokładnie jeden z elementów oznaczonych 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numerem 2.3.3.1</w:t>
            </w:r>
          </w:p>
        </w:tc>
      </w:tr>
      <w:tr w:rsidR="00CD0CC1" w:rsidRPr="00D871BD" w14:paraId="0B715EFF" w14:textId="77777777" w:rsidTr="002F7232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0F362B13" w14:textId="77777777" w:rsidR="00CD0CC1" w:rsidRPr="00D871BD" w:rsidRDefault="00CD0CC1" w:rsidP="00FF35A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2.3.3.1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2C1F35F2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success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446547AD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successProcessingEnum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C7B8B9D" w14:textId="77777777" w:rsidR="00CD0CC1" w:rsidRPr="00D871BD" w:rsidRDefault="00FF35A5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2AA80916" w14:textId="77777777" w:rsidR="00CD0CC1" w:rsidRPr="00D871BD" w:rsidRDefault="00CD0CC1" w:rsidP="008F5F72">
            <w:pPr>
              <w:spacing w:after="0" w:line="240" w:lineRule="auto"/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operacja na IG została wykonana poprawnie</w:t>
            </w:r>
            <w:r w:rsidR="008F5F72"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.</w:t>
            </w:r>
          </w:p>
        </w:tc>
      </w:tr>
      <w:tr w:rsidR="00CD0CC1" w:rsidRPr="00D871BD" w14:paraId="1E2CC3A4" w14:textId="77777777" w:rsidTr="00FF35A5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1756137D" w14:textId="77777777" w:rsidR="00CD0CC1" w:rsidRPr="00D871BD" w:rsidRDefault="00FF35A5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5C365463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processingError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2B5039BA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ErrorEnum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FC34D4B" w14:textId="77777777" w:rsidR="00CD0CC1" w:rsidRPr="00D871BD" w:rsidRDefault="00FF35A5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4278FCFB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przetwarzania w systemie BIG.</w:t>
            </w:r>
          </w:p>
          <w:p w14:paraId="368DEEA5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7E08F206" w14:textId="77777777" w:rsidR="00CD0CC1" w:rsidRPr="00D871BD" w:rsidRDefault="00CD0CC1" w:rsidP="00AD3A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systemError [Błąd wewnętrzny systemu BIG]</w:t>
            </w:r>
          </w:p>
          <w:p w14:paraId="3839D853" w14:textId="77777777" w:rsidR="00CD0CC1" w:rsidRPr="00D871BD" w:rsidRDefault="00CD0CC1" w:rsidP="00AD3A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elementNotFoundError [Brak elementu (paczki / operacji) o wskazanym identyfikatorze w bazie BIG]</w:t>
            </w:r>
          </w:p>
        </w:tc>
      </w:tr>
      <w:tr w:rsidR="00CD0CC1" w:rsidRPr="00D871BD" w14:paraId="25C4EAB8" w14:textId="77777777" w:rsidTr="00FF35A5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365A3C1A" w14:textId="77777777" w:rsidR="00CD0CC1" w:rsidRPr="00D871BD" w:rsidRDefault="00FF35A5" w:rsidP="002F723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3EC07CE6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operationError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79845A05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Operation</w:t>
            </w: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br/>
              <w:t>ErrorEnum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57E632E" w14:textId="77777777" w:rsidR="00CD0CC1" w:rsidRPr="00D871BD" w:rsidRDefault="00FF35A5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3CAFD52C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operacji na IG.</w:t>
            </w:r>
          </w:p>
          <w:p w14:paraId="4091BD52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3218BF71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informationNotFound [Próba operacji na nieistniejącej IG]</w:t>
            </w:r>
          </w:p>
          <w:p w14:paraId="7A7524EB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informationAlreadyExists [Próba dodania IG istniejącej już w bazie]</w:t>
            </w:r>
          </w:p>
          <w:p w14:paraId="7B164786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noPermission [Brak uprawnień do wykonania operacji na IG]</w:t>
            </w:r>
          </w:p>
          <w:p w14:paraId="20C2DF23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informationAlreadyRestricted [Próba zablokowania już zablokowanej IG]</w:t>
            </w:r>
          </w:p>
          <w:p w14:paraId="6EF6F424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informationNotRestricted [Próba odblokowania nie zablokowanej IG]</w:t>
            </w:r>
          </w:p>
          <w:p w14:paraId="1300EC49" w14:textId="77777777" w:rsidR="00CD0CC1" w:rsidRPr="00D871BD" w:rsidRDefault="00CD0CC1" w:rsidP="00AD3A2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nonUniqueDebtorId [Nieunikalny identyfikator dłużnika. Dłużnik o tym samym id i o innych danych istnieje już w bazie BIG]</w:t>
            </w:r>
          </w:p>
          <w:p w14:paraId="257572E1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CD0CC1" w:rsidRPr="00D871BD" w14:paraId="5E7047E9" w14:textId="77777777" w:rsidTr="00FF35A5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0E6D6B8A" w14:textId="77777777" w:rsidR="00CD0CC1" w:rsidRPr="00D871BD" w:rsidRDefault="00FF35A5" w:rsidP="002F723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2.3.3.1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16C346AE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validationError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5C7B47DE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validationErrorEnum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0080F482" w14:textId="77777777" w:rsidR="00CD0CC1" w:rsidRPr="00D871BD" w:rsidRDefault="00FF35A5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6E30BF12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Znacznik wskazujący, że wystąpił błąd walidacji.</w:t>
            </w:r>
          </w:p>
          <w:p w14:paraId="5F1EF6F2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41F48C63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invalidValue [Błędna wartość elementu]</w:t>
            </w:r>
          </w:p>
          <w:p w14:paraId="5DBA9013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noDependentElement [Brak elementu zależnego]</w:t>
            </w:r>
          </w:p>
          <w:p w14:paraId="59360823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invalidPesel [Nieprawidłowy PESEL]</w:t>
            </w:r>
          </w:p>
          <w:p w14:paraId="08E2FB63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invalidDate [Nieprawidłowa data]</w:t>
            </w:r>
          </w:p>
          <w:p w14:paraId="06D2C22F" w14:textId="77777777" w:rsidR="00CD0CC1" w:rsidRPr="00D871BD" w:rsidRDefault="00CD0CC1" w:rsidP="00AD3A2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noMandatoryElement [Brak elementu obligatoryjnego]</w:t>
            </w:r>
          </w:p>
        </w:tc>
      </w:tr>
      <w:tr w:rsidR="00CD0CC1" w:rsidRPr="00D871BD" w14:paraId="5F99FDAD" w14:textId="77777777" w:rsidTr="002F7232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14839063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2.3.4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1646D82B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elementPath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36DFB7EC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F9FAB75" w14:textId="77777777" w:rsidR="00CD0CC1" w:rsidRPr="00D871BD" w:rsidRDefault="00EF551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6B816F5C" w14:textId="77777777" w:rsidR="00CD0CC1" w:rsidRPr="00D871BD" w:rsidRDefault="00CD0CC1" w:rsidP="00825CF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element, którego dotyczy błąd (xpath).</w:t>
            </w:r>
          </w:p>
        </w:tc>
      </w:tr>
      <w:tr w:rsidR="00CD0CC1" w:rsidRPr="00D871BD" w14:paraId="189459E5" w14:textId="77777777" w:rsidTr="002F7232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31A5CD5C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2.3.5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40C41166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dependentElementPath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3CDC3AC4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7C73A55" w14:textId="77777777" w:rsidR="00CD0CC1" w:rsidRPr="00D871BD" w:rsidRDefault="00EF551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6115B382" w14:textId="77777777" w:rsidR="00CD0CC1" w:rsidRPr="00D871BD" w:rsidRDefault="00CD0CC1" w:rsidP="00825CF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 zależny, związany z błędem (xpath).</w:t>
            </w:r>
          </w:p>
        </w:tc>
      </w:tr>
      <w:tr w:rsidR="00CD0CC1" w:rsidRPr="00D871BD" w14:paraId="0C99116E" w14:textId="77777777" w:rsidTr="002F7232">
        <w:trPr>
          <w:trHeight w:val="300"/>
        </w:trPr>
        <w:tc>
          <w:tcPr>
            <w:tcW w:w="427" w:type="pct"/>
            <w:shd w:val="clear" w:color="auto" w:fill="auto"/>
            <w:vAlign w:val="center"/>
          </w:tcPr>
          <w:p w14:paraId="0E496D9A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2.3.6</w:t>
            </w:r>
          </w:p>
        </w:tc>
        <w:tc>
          <w:tcPr>
            <w:tcW w:w="1396" w:type="pct"/>
            <w:shd w:val="clear" w:color="auto" w:fill="auto"/>
            <w:vAlign w:val="center"/>
          </w:tcPr>
          <w:p w14:paraId="31FE6465" w14:textId="77777777" w:rsidR="00CD0CC1" w:rsidRPr="00D871BD" w:rsidRDefault="00CD0CC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errorMessge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075E3A0E" w14:textId="77777777" w:rsidR="00CD0CC1" w:rsidRPr="00D871BD" w:rsidRDefault="00EF5511" w:rsidP="00613D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4E5E9E0" w14:textId="77777777" w:rsidR="00CD0CC1" w:rsidRPr="00D871BD" w:rsidRDefault="00EF551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70" w:type="pct"/>
            <w:shd w:val="clear" w:color="auto" w:fill="auto"/>
            <w:vAlign w:val="center"/>
          </w:tcPr>
          <w:p w14:paraId="434A1875" w14:textId="77777777" w:rsidR="00CD0CC1" w:rsidRPr="00D871BD" w:rsidRDefault="00CD0CC1" w:rsidP="00825CF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673E6307" w14:textId="77777777" w:rsidR="00E26E4A" w:rsidRPr="00D871BD" w:rsidRDefault="00E26E4A" w:rsidP="00E26E4A"/>
    <w:p w14:paraId="5F69FAFA" w14:textId="77777777" w:rsidR="00B9211C" w:rsidRPr="00D871BD" w:rsidRDefault="00B9211C" w:rsidP="00E26E4A">
      <w:r w:rsidRPr="00D871BD">
        <w:t>Błędy operacji checkStatusResponse:</w:t>
      </w:r>
    </w:p>
    <w:p w14:paraId="7FCE3730" w14:textId="77777777" w:rsidR="00825CFE" w:rsidRPr="00D871BD" w:rsidRDefault="009459BC" w:rsidP="000E64B5">
      <w:pPr>
        <w:rPr>
          <w:u w:val="single"/>
        </w:rPr>
      </w:pPr>
      <w:r w:rsidRPr="00D871BD">
        <w:rPr>
          <w:u w:val="single"/>
        </w:rPr>
        <w:t xml:space="preserve">Błędy </w:t>
      </w:r>
      <w:r w:rsidR="00B9211C" w:rsidRPr="00D871BD">
        <w:rPr>
          <w:u w:val="single"/>
        </w:rPr>
        <w:t>przetwarzania</w:t>
      </w:r>
      <w:r w:rsidR="000C599D" w:rsidRPr="00D871BD">
        <w:rPr>
          <w:u w:val="single"/>
        </w:rPr>
        <w:t xml:space="preserve"> (błąd wewnętrzny systemu BIG niezależny od użytkownika):</w:t>
      </w:r>
    </w:p>
    <w:tbl>
      <w:tblPr>
        <w:tblW w:w="4924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1845"/>
        <w:gridCol w:w="1702"/>
        <w:gridCol w:w="849"/>
        <w:gridCol w:w="3967"/>
      </w:tblGrid>
      <w:tr w:rsidR="005A1866" w:rsidRPr="00D871BD" w14:paraId="6540C875" w14:textId="77777777" w:rsidTr="0026045A">
        <w:trPr>
          <w:trHeight w:val="300"/>
        </w:trPr>
        <w:tc>
          <w:tcPr>
            <w:tcW w:w="2813" w:type="pct"/>
            <w:gridSpan w:val="4"/>
            <w:shd w:val="clear" w:color="auto" w:fill="E36C0A" w:themeFill="accent6" w:themeFillShade="BF"/>
            <w:vAlign w:val="center"/>
          </w:tcPr>
          <w:p w14:paraId="25281BA2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processingError</w:t>
            </w:r>
          </w:p>
        </w:tc>
        <w:tc>
          <w:tcPr>
            <w:tcW w:w="2187" w:type="pct"/>
            <w:shd w:val="clear" w:color="auto" w:fill="E36C0A" w:themeFill="accent6" w:themeFillShade="BF"/>
            <w:vAlign w:val="center"/>
          </w:tcPr>
          <w:p w14:paraId="0EB8DE9C" w14:textId="77777777" w:rsidR="005A1866" w:rsidRPr="00D871BD" w:rsidRDefault="005A1866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Błędy operacji</w:t>
            </w:r>
          </w:p>
        </w:tc>
      </w:tr>
      <w:tr w:rsidR="00CD0CC1" w:rsidRPr="00D871BD" w14:paraId="10F1B912" w14:textId="77777777" w:rsidTr="00AB45AB">
        <w:trPr>
          <w:trHeight w:val="300"/>
        </w:trPr>
        <w:tc>
          <w:tcPr>
            <w:tcW w:w="390" w:type="pct"/>
            <w:shd w:val="clear" w:color="auto" w:fill="1F497D" w:themeFill="text2"/>
            <w:vAlign w:val="center"/>
          </w:tcPr>
          <w:p w14:paraId="01571CC8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</w:p>
        </w:tc>
        <w:tc>
          <w:tcPr>
            <w:tcW w:w="1017" w:type="pct"/>
            <w:shd w:val="clear" w:color="auto" w:fill="1F497D" w:themeFill="text2"/>
            <w:vAlign w:val="center"/>
            <w:hideMark/>
          </w:tcPr>
          <w:p w14:paraId="05F7C3D5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938" w:type="pct"/>
            <w:shd w:val="clear" w:color="auto" w:fill="1F497D" w:themeFill="text2"/>
            <w:vAlign w:val="center"/>
          </w:tcPr>
          <w:p w14:paraId="0D206513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68" w:type="pct"/>
            <w:shd w:val="clear" w:color="auto" w:fill="1F497D" w:themeFill="text2"/>
            <w:vAlign w:val="center"/>
            <w:hideMark/>
          </w:tcPr>
          <w:p w14:paraId="2ED24CB3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Obligatoryjność</w:t>
            </w:r>
          </w:p>
        </w:tc>
        <w:tc>
          <w:tcPr>
            <w:tcW w:w="2187" w:type="pct"/>
            <w:shd w:val="clear" w:color="auto" w:fill="1F497D" w:themeFill="text2"/>
            <w:vAlign w:val="center"/>
            <w:hideMark/>
          </w:tcPr>
          <w:p w14:paraId="54D52B7A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CD0CC1" w:rsidRPr="00D871BD" w14:paraId="59EC2491" w14:textId="77777777" w:rsidTr="00AB45AB">
        <w:trPr>
          <w:trHeight w:val="300"/>
        </w:trPr>
        <w:tc>
          <w:tcPr>
            <w:tcW w:w="390" w:type="pct"/>
            <w:vAlign w:val="center"/>
          </w:tcPr>
          <w:p w14:paraId="2455A189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0422CEE1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938" w:type="pct"/>
            <w:vAlign w:val="center"/>
          </w:tcPr>
          <w:p w14:paraId="46673381" w14:textId="77777777" w:rsidR="00CD0CC1" w:rsidRPr="00D871BD" w:rsidRDefault="00AB45AB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002FA453" w14:textId="77777777" w:rsidR="00CD0CC1" w:rsidRPr="00D871BD" w:rsidRDefault="00AB45AB" w:rsidP="00AB45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3EBFAA11" w14:textId="77777777" w:rsidR="00CD0CC1" w:rsidRPr="00D871BD" w:rsidRDefault="00ED6D2B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wystąpienia błędu</w:t>
            </w:r>
          </w:p>
        </w:tc>
      </w:tr>
      <w:tr w:rsidR="00CD0CC1" w:rsidRPr="00D871BD" w14:paraId="7D71D790" w14:textId="77777777" w:rsidTr="00AB45AB">
        <w:trPr>
          <w:trHeight w:val="300"/>
        </w:trPr>
        <w:tc>
          <w:tcPr>
            <w:tcW w:w="390" w:type="pct"/>
            <w:vAlign w:val="center"/>
          </w:tcPr>
          <w:p w14:paraId="5343C776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6A47CC36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errorType</w:t>
            </w:r>
          </w:p>
        </w:tc>
        <w:tc>
          <w:tcPr>
            <w:tcW w:w="938" w:type="pct"/>
            <w:vAlign w:val="center"/>
          </w:tcPr>
          <w:p w14:paraId="5F72255B" w14:textId="77777777" w:rsidR="00CD0CC1" w:rsidRPr="00D871BD" w:rsidRDefault="00AB45AB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processingErrorEnum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391009EC" w14:textId="77777777" w:rsidR="00CD0CC1" w:rsidRPr="00D871BD" w:rsidRDefault="00AB45AB" w:rsidP="00AB45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375971DC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Rodzaj błędu</w:t>
            </w:r>
          </w:p>
        </w:tc>
      </w:tr>
      <w:tr w:rsidR="00CD0CC1" w:rsidRPr="00D871BD" w14:paraId="75B8D932" w14:textId="77777777" w:rsidTr="00AB45AB">
        <w:trPr>
          <w:trHeight w:val="300"/>
        </w:trPr>
        <w:tc>
          <w:tcPr>
            <w:tcW w:w="390" w:type="pct"/>
            <w:vAlign w:val="center"/>
          </w:tcPr>
          <w:p w14:paraId="1367BCEE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0DC7B5A1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errorMessage</w:t>
            </w:r>
          </w:p>
        </w:tc>
        <w:tc>
          <w:tcPr>
            <w:tcW w:w="938" w:type="pct"/>
            <w:vAlign w:val="center"/>
          </w:tcPr>
          <w:p w14:paraId="418F99AF" w14:textId="77777777" w:rsidR="00CD0CC1" w:rsidRPr="00D871BD" w:rsidRDefault="00AB45AB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3D07B141" w14:textId="77777777" w:rsidR="00CD0CC1" w:rsidRPr="00D871BD" w:rsidRDefault="00AB45AB" w:rsidP="00AB45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6B27ECEB" w14:textId="77777777" w:rsidR="00CD0CC1" w:rsidRPr="00D871BD" w:rsidRDefault="00CD0CC1" w:rsidP="009459B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4F714DAC" w14:textId="77777777" w:rsidR="00CD0CC1" w:rsidRPr="00D871BD" w:rsidRDefault="00CD0CC1" w:rsidP="000E64B5">
      <w:pPr>
        <w:rPr>
          <w:u w:val="single"/>
        </w:rPr>
      </w:pPr>
    </w:p>
    <w:p w14:paraId="48BD98B9" w14:textId="77777777" w:rsidR="000C599D" w:rsidRPr="00D871BD" w:rsidRDefault="000C599D">
      <w:pPr>
        <w:rPr>
          <w:u w:val="single"/>
        </w:rPr>
      </w:pPr>
    </w:p>
    <w:p w14:paraId="2C98D7DC" w14:textId="77777777" w:rsidR="009459BC" w:rsidRPr="00D871BD" w:rsidRDefault="00E26E4A" w:rsidP="000E64B5">
      <w:pPr>
        <w:rPr>
          <w:u w:val="single"/>
        </w:rPr>
      </w:pPr>
      <w:r w:rsidRPr="00D871BD">
        <w:rPr>
          <w:u w:val="single"/>
        </w:rPr>
        <w:t>Błędy walidacji:</w:t>
      </w:r>
    </w:p>
    <w:tbl>
      <w:tblPr>
        <w:tblW w:w="4924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"/>
        <w:gridCol w:w="2440"/>
        <w:gridCol w:w="992"/>
        <w:gridCol w:w="849"/>
        <w:gridCol w:w="3967"/>
      </w:tblGrid>
      <w:tr w:rsidR="00E26E4A" w:rsidRPr="00D871BD" w14:paraId="32A82582" w14:textId="77777777" w:rsidTr="0026045A">
        <w:trPr>
          <w:trHeight w:val="300"/>
        </w:trPr>
        <w:tc>
          <w:tcPr>
            <w:tcW w:w="2813" w:type="pct"/>
            <w:gridSpan w:val="4"/>
            <w:shd w:val="clear" w:color="auto" w:fill="E36C0A" w:themeFill="accent6" w:themeFillShade="BF"/>
            <w:vAlign w:val="center"/>
          </w:tcPr>
          <w:p w14:paraId="7E9DE6EA" w14:textId="77777777" w:rsidR="00E26E4A" w:rsidRPr="00D871BD" w:rsidRDefault="00E26E4A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validationError</w:t>
            </w:r>
          </w:p>
        </w:tc>
        <w:tc>
          <w:tcPr>
            <w:tcW w:w="2187" w:type="pct"/>
            <w:shd w:val="clear" w:color="auto" w:fill="E36C0A" w:themeFill="accent6" w:themeFillShade="BF"/>
            <w:vAlign w:val="center"/>
          </w:tcPr>
          <w:p w14:paraId="0AB0909A" w14:textId="77777777" w:rsidR="00E26E4A" w:rsidRPr="00D871BD" w:rsidRDefault="00E26E4A" w:rsidP="00E26E4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Błędy walidacji</w:t>
            </w:r>
          </w:p>
        </w:tc>
      </w:tr>
      <w:tr w:rsidR="00CD0CC1" w:rsidRPr="00D871BD" w14:paraId="52EA7F08" w14:textId="77777777" w:rsidTr="0026045A">
        <w:trPr>
          <w:trHeight w:val="300"/>
        </w:trPr>
        <w:tc>
          <w:tcPr>
            <w:tcW w:w="453" w:type="pct"/>
            <w:shd w:val="clear" w:color="auto" w:fill="1F497D" w:themeFill="text2"/>
            <w:vAlign w:val="center"/>
          </w:tcPr>
          <w:p w14:paraId="77B3C397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</w:p>
        </w:tc>
        <w:tc>
          <w:tcPr>
            <w:tcW w:w="1345" w:type="pct"/>
            <w:shd w:val="clear" w:color="auto" w:fill="1F497D" w:themeFill="text2"/>
            <w:vAlign w:val="center"/>
            <w:hideMark/>
          </w:tcPr>
          <w:p w14:paraId="4663701E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547" w:type="pct"/>
            <w:shd w:val="clear" w:color="auto" w:fill="1F497D" w:themeFill="text2"/>
            <w:vAlign w:val="center"/>
          </w:tcPr>
          <w:p w14:paraId="6FD0F6E7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68" w:type="pct"/>
            <w:shd w:val="clear" w:color="auto" w:fill="1F497D" w:themeFill="text2"/>
            <w:vAlign w:val="center"/>
            <w:hideMark/>
          </w:tcPr>
          <w:p w14:paraId="3E9CEB1D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</w:t>
            </w:r>
            <w:r w:rsidR="00EF5511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ryjność</w:t>
            </w:r>
          </w:p>
        </w:tc>
        <w:tc>
          <w:tcPr>
            <w:tcW w:w="2187" w:type="pct"/>
            <w:shd w:val="clear" w:color="auto" w:fill="1F497D" w:themeFill="text2"/>
            <w:vAlign w:val="center"/>
            <w:hideMark/>
          </w:tcPr>
          <w:p w14:paraId="24F4804B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AB45AB" w:rsidRPr="00D871BD" w14:paraId="1459301D" w14:textId="77777777" w:rsidTr="0026045A">
        <w:trPr>
          <w:trHeight w:val="300"/>
        </w:trPr>
        <w:tc>
          <w:tcPr>
            <w:tcW w:w="453" w:type="pct"/>
            <w:vAlign w:val="center"/>
          </w:tcPr>
          <w:p w14:paraId="0918422E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5" w:type="pct"/>
            <w:shd w:val="clear" w:color="auto" w:fill="auto"/>
            <w:vAlign w:val="center"/>
          </w:tcPr>
          <w:p w14:paraId="02AFA440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547" w:type="pct"/>
            <w:vAlign w:val="center"/>
          </w:tcPr>
          <w:p w14:paraId="273CCDF2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62B57436" w14:textId="77777777" w:rsidR="00AB45AB" w:rsidRPr="00D871BD" w:rsidRDefault="00AB45AB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66382E68" w14:textId="77777777" w:rsidR="00AB45AB" w:rsidRPr="00D871BD" w:rsidRDefault="00AB45AB" w:rsidP="00AB45A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wystąpienia błędu</w:t>
            </w:r>
          </w:p>
        </w:tc>
      </w:tr>
      <w:tr w:rsidR="00AB45AB" w:rsidRPr="00D871BD" w14:paraId="260CFA66" w14:textId="77777777" w:rsidTr="0026045A">
        <w:trPr>
          <w:trHeight w:val="300"/>
        </w:trPr>
        <w:tc>
          <w:tcPr>
            <w:tcW w:w="453" w:type="pct"/>
            <w:vAlign w:val="center"/>
          </w:tcPr>
          <w:p w14:paraId="3C978454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5" w:type="pct"/>
            <w:shd w:val="clear" w:color="auto" w:fill="auto"/>
            <w:vAlign w:val="center"/>
          </w:tcPr>
          <w:p w14:paraId="1BBC6269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elementPath</w:t>
            </w:r>
          </w:p>
        </w:tc>
        <w:tc>
          <w:tcPr>
            <w:tcW w:w="547" w:type="pct"/>
            <w:vAlign w:val="center"/>
          </w:tcPr>
          <w:p w14:paraId="25180C18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2694C62B" w14:textId="77777777" w:rsidR="00AB45AB" w:rsidRPr="00D871BD" w:rsidRDefault="00AB45AB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3483241B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wskaźnik na element, którego dotyczy błąd walidacji (xpath)</w:t>
            </w:r>
          </w:p>
        </w:tc>
      </w:tr>
      <w:tr w:rsidR="00AB45AB" w:rsidRPr="00D871BD" w14:paraId="37FBCB00" w14:textId="77777777" w:rsidTr="0026045A">
        <w:trPr>
          <w:trHeight w:val="300"/>
        </w:trPr>
        <w:tc>
          <w:tcPr>
            <w:tcW w:w="453" w:type="pct"/>
            <w:vAlign w:val="center"/>
          </w:tcPr>
          <w:p w14:paraId="5AEEE5AF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lastRenderedPageBreak/>
              <w:t>3</w:t>
            </w:r>
          </w:p>
        </w:tc>
        <w:tc>
          <w:tcPr>
            <w:tcW w:w="1345" w:type="pct"/>
            <w:shd w:val="clear" w:color="auto" w:fill="auto"/>
            <w:vAlign w:val="center"/>
          </w:tcPr>
          <w:p w14:paraId="19EE411E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errorMessage</w:t>
            </w:r>
          </w:p>
        </w:tc>
        <w:tc>
          <w:tcPr>
            <w:tcW w:w="547" w:type="pct"/>
            <w:vAlign w:val="center"/>
          </w:tcPr>
          <w:p w14:paraId="6444EDDE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string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436652E9" w14:textId="77777777" w:rsidR="00AB45AB" w:rsidRPr="00D871BD" w:rsidRDefault="00AB45AB" w:rsidP="00EF55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478798C0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</w:t>
            </w:r>
          </w:p>
        </w:tc>
      </w:tr>
    </w:tbl>
    <w:p w14:paraId="51A7A341" w14:textId="77777777" w:rsidR="00E26E4A" w:rsidRPr="00D871BD" w:rsidRDefault="00E26E4A" w:rsidP="000E64B5"/>
    <w:p w14:paraId="49E6C77C" w14:textId="364C6FB2" w:rsidR="00B9211C" w:rsidRPr="00D871BD" w:rsidRDefault="00E8468C" w:rsidP="000E64B5">
      <w:pPr>
        <w:rPr>
          <w:u w:val="single"/>
        </w:rPr>
      </w:pPr>
      <w:r w:rsidRPr="00D871BD">
        <w:rPr>
          <w:u w:val="single"/>
        </w:rPr>
        <w:br w:type="page"/>
      </w:r>
      <w:r w:rsidR="00B9211C" w:rsidRPr="00D871BD">
        <w:rPr>
          <w:u w:val="single"/>
        </w:rPr>
        <w:lastRenderedPageBreak/>
        <w:t>Błąd autoryzacji:</w:t>
      </w:r>
    </w:p>
    <w:tbl>
      <w:tblPr>
        <w:tblW w:w="4924" w:type="pct"/>
        <w:tblInd w:w="7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"/>
        <w:gridCol w:w="2014"/>
        <w:gridCol w:w="1419"/>
        <w:gridCol w:w="849"/>
        <w:gridCol w:w="3967"/>
      </w:tblGrid>
      <w:tr w:rsidR="00B9211C" w:rsidRPr="00D871BD" w14:paraId="526AAC0B" w14:textId="77777777" w:rsidTr="0026045A">
        <w:trPr>
          <w:trHeight w:val="300"/>
        </w:trPr>
        <w:tc>
          <w:tcPr>
            <w:tcW w:w="2813" w:type="pct"/>
            <w:gridSpan w:val="4"/>
            <w:shd w:val="clear" w:color="auto" w:fill="E36C0A" w:themeFill="accent6" w:themeFillShade="BF"/>
            <w:vAlign w:val="center"/>
          </w:tcPr>
          <w:p w14:paraId="357FBBFC" w14:textId="77777777" w:rsidR="00B9211C" w:rsidRPr="00D871BD" w:rsidRDefault="00B9211C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pl-PL"/>
              </w:rPr>
              <w:t>autorisationError</w:t>
            </w:r>
          </w:p>
        </w:tc>
        <w:tc>
          <w:tcPr>
            <w:tcW w:w="2187" w:type="pct"/>
            <w:shd w:val="clear" w:color="auto" w:fill="E36C0A" w:themeFill="accent6" w:themeFillShade="BF"/>
            <w:vAlign w:val="center"/>
          </w:tcPr>
          <w:p w14:paraId="005B8785" w14:textId="77777777" w:rsidR="00B9211C" w:rsidRPr="00D871BD" w:rsidRDefault="00B9211C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0"/>
                <w:szCs w:val="20"/>
                <w:lang w:eastAsia="pl-PL"/>
              </w:rPr>
              <w:t>Błędy autoryzacji</w:t>
            </w:r>
          </w:p>
        </w:tc>
      </w:tr>
      <w:tr w:rsidR="00CD0CC1" w:rsidRPr="00D871BD" w14:paraId="17EBDD60" w14:textId="77777777" w:rsidTr="00AB45AB">
        <w:trPr>
          <w:trHeight w:val="300"/>
        </w:trPr>
        <w:tc>
          <w:tcPr>
            <w:tcW w:w="453" w:type="pct"/>
            <w:shd w:val="clear" w:color="auto" w:fill="1F497D" w:themeFill="text2"/>
            <w:vAlign w:val="center"/>
          </w:tcPr>
          <w:p w14:paraId="6156FAB6" w14:textId="77777777" w:rsidR="00CD0CC1" w:rsidRPr="00D871BD" w:rsidRDefault="00CD0CC1" w:rsidP="001E5F3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</w:p>
        </w:tc>
        <w:tc>
          <w:tcPr>
            <w:tcW w:w="1110" w:type="pct"/>
            <w:shd w:val="clear" w:color="auto" w:fill="1F497D" w:themeFill="text2"/>
            <w:vAlign w:val="center"/>
            <w:hideMark/>
          </w:tcPr>
          <w:p w14:paraId="60DD02BD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 pola WS</w:t>
            </w:r>
          </w:p>
        </w:tc>
        <w:tc>
          <w:tcPr>
            <w:tcW w:w="782" w:type="pct"/>
            <w:shd w:val="clear" w:color="auto" w:fill="1F497D" w:themeFill="text2"/>
            <w:vAlign w:val="center"/>
          </w:tcPr>
          <w:p w14:paraId="19BEF8B6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Typ Danych</w:t>
            </w:r>
          </w:p>
        </w:tc>
        <w:tc>
          <w:tcPr>
            <w:tcW w:w="468" w:type="pct"/>
            <w:shd w:val="clear" w:color="auto" w:fill="1F497D" w:themeFill="text2"/>
            <w:vAlign w:val="center"/>
            <w:hideMark/>
          </w:tcPr>
          <w:p w14:paraId="4E580EBF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Obligato</w:t>
            </w:r>
            <w:r w:rsidR="00EF5511"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br/>
            </w: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ryjność</w:t>
            </w:r>
          </w:p>
        </w:tc>
        <w:tc>
          <w:tcPr>
            <w:tcW w:w="2187" w:type="pct"/>
            <w:shd w:val="clear" w:color="auto" w:fill="1F497D" w:themeFill="text2"/>
            <w:vAlign w:val="center"/>
            <w:hideMark/>
          </w:tcPr>
          <w:p w14:paraId="233A8ACF" w14:textId="77777777" w:rsidR="00CD0CC1" w:rsidRPr="00D871BD" w:rsidRDefault="00CD0CC1" w:rsidP="001E5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Opis</w:t>
            </w:r>
          </w:p>
        </w:tc>
      </w:tr>
      <w:tr w:rsidR="00AB45AB" w:rsidRPr="00D871BD" w14:paraId="6A53F8B3" w14:textId="77777777" w:rsidTr="00AB45AB">
        <w:trPr>
          <w:trHeight w:val="300"/>
        </w:trPr>
        <w:tc>
          <w:tcPr>
            <w:tcW w:w="453" w:type="pct"/>
            <w:vAlign w:val="center"/>
          </w:tcPr>
          <w:p w14:paraId="4E986BDD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10" w:type="pct"/>
            <w:shd w:val="clear" w:color="auto" w:fill="auto"/>
            <w:vAlign w:val="center"/>
          </w:tcPr>
          <w:p w14:paraId="486EDBC5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processingDateTime</w:t>
            </w:r>
          </w:p>
        </w:tc>
        <w:tc>
          <w:tcPr>
            <w:tcW w:w="782" w:type="pct"/>
            <w:vAlign w:val="center"/>
          </w:tcPr>
          <w:p w14:paraId="5FF1F047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dateTime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5F9BBA38" w14:textId="77777777" w:rsidR="00AB45AB" w:rsidRPr="00D871BD" w:rsidRDefault="00AB45AB" w:rsidP="00AB45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7443DBCB" w14:textId="77777777" w:rsidR="00AB45AB" w:rsidRPr="00D871BD" w:rsidRDefault="00AB45AB" w:rsidP="00AB45A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Data i czas wystąpienia błędu</w:t>
            </w:r>
          </w:p>
        </w:tc>
      </w:tr>
      <w:tr w:rsidR="00AB45AB" w:rsidRPr="00D871BD" w14:paraId="71693FCB" w14:textId="77777777" w:rsidTr="00AB45AB">
        <w:trPr>
          <w:trHeight w:val="300"/>
        </w:trPr>
        <w:tc>
          <w:tcPr>
            <w:tcW w:w="453" w:type="pct"/>
            <w:shd w:val="clear" w:color="auto" w:fill="auto"/>
            <w:vAlign w:val="center"/>
          </w:tcPr>
          <w:p w14:paraId="3278D1E8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10" w:type="pct"/>
            <w:shd w:val="clear" w:color="auto" w:fill="auto"/>
            <w:vAlign w:val="center"/>
          </w:tcPr>
          <w:p w14:paraId="601973D1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errorType</w:t>
            </w:r>
          </w:p>
        </w:tc>
        <w:tc>
          <w:tcPr>
            <w:tcW w:w="782" w:type="pct"/>
            <w:shd w:val="clear" w:color="auto" w:fill="auto"/>
            <w:vAlign w:val="center"/>
          </w:tcPr>
          <w:p w14:paraId="4B7CFE27" w14:textId="77777777" w:rsidR="00AB45AB" w:rsidRPr="00D871BD" w:rsidRDefault="00AB45AB" w:rsidP="00B92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authErrorEnum</w:t>
            </w:r>
          </w:p>
        </w:tc>
        <w:tc>
          <w:tcPr>
            <w:tcW w:w="468" w:type="pct"/>
            <w:shd w:val="clear" w:color="auto" w:fill="auto"/>
            <w:vAlign w:val="center"/>
          </w:tcPr>
          <w:p w14:paraId="152F0738" w14:textId="77777777" w:rsidR="00AB45AB" w:rsidRPr="00D871BD" w:rsidRDefault="00AB45AB" w:rsidP="00AB45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2187" w:type="pct"/>
            <w:shd w:val="clear" w:color="auto" w:fill="auto"/>
            <w:vAlign w:val="center"/>
          </w:tcPr>
          <w:p w14:paraId="4834BC25" w14:textId="77777777" w:rsidR="00AB45AB" w:rsidRPr="00D871BD" w:rsidRDefault="00AB45AB" w:rsidP="00332E7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opis błędu.</w:t>
            </w:r>
          </w:p>
          <w:p w14:paraId="2A22B840" w14:textId="77777777" w:rsidR="00AB45AB" w:rsidRPr="00D871BD" w:rsidRDefault="00AB45AB" w:rsidP="00332E7C">
            <w:pPr>
              <w:pStyle w:val="Akapitzlist"/>
              <w:spacing w:after="0" w:line="240" w:lineRule="auto"/>
              <w:ind w:left="360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Możliwe wartości:</w:t>
            </w:r>
          </w:p>
          <w:p w14:paraId="11033CCE" w14:textId="77777777" w:rsidR="00AB45AB" w:rsidRPr="00D871BD" w:rsidRDefault="00AB45AB" w:rsidP="00AD3A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invalidCredentials [Nieprawidłowy użytkownik lub hasło]</w:t>
            </w:r>
          </w:p>
          <w:p w14:paraId="44405E3D" w14:textId="77777777" w:rsidR="00AB45AB" w:rsidRPr="00D871BD" w:rsidRDefault="00AB45AB" w:rsidP="00AD3A2F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invalidSubscriberId [Nieprawidłowy identyfikator subskrybenta]</w:t>
            </w:r>
          </w:p>
          <w:p w14:paraId="746C14DC" w14:textId="77777777" w:rsidR="00AB45AB" w:rsidRPr="00D871BD" w:rsidRDefault="00AB45AB" w:rsidP="00AD3A2F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 w:themeColor="text1"/>
                <w:sz w:val="16"/>
                <w:szCs w:val="16"/>
                <w:lang w:eastAsia="pl-PL"/>
              </w:rPr>
              <w:t>blockedAccount [Konto zablokowane]</w:t>
            </w:r>
          </w:p>
        </w:tc>
      </w:tr>
    </w:tbl>
    <w:p w14:paraId="6DC142F5" w14:textId="77777777" w:rsidR="009459BC" w:rsidRPr="00D871BD" w:rsidRDefault="009459BC" w:rsidP="000E64B5"/>
    <w:p w14:paraId="2A32A6B8" w14:textId="77777777" w:rsidR="00341493" w:rsidRPr="00D871BD" w:rsidRDefault="0026045A" w:rsidP="00D145F8">
      <w:pPr>
        <w:pStyle w:val="Nagwekmoj1"/>
      </w:pPr>
      <w:bookmarkStart w:id="12" w:name="_Toc486502792"/>
      <w:r w:rsidRPr="00D871BD">
        <w:t>Zasady tworzenia danych wejściowych</w:t>
      </w:r>
      <w:bookmarkEnd w:id="12"/>
    </w:p>
    <w:p w14:paraId="7432A21A" w14:textId="77777777" w:rsidR="000A455E" w:rsidRPr="00D871BD" w:rsidRDefault="000A455E" w:rsidP="000A455E">
      <w:pPr>
        <w:pStyle w:val="Akapitzlist"/>
        <w:ind w:left="360"/>
      </w:pPr>
    </w:p>
    <w:p w14:paraId="5581C7AA" w14:textId="77777777" w:rsidR="00BA76B8" w:rsidRPr="00D871BD" w:rsidRDefault="00BA76B8" w:rsidP="00AD3A2F">
      <w:pPr>
        <w:pStyle w:val="Akapitzlist"/>
        <w:numPr>
          <w:ilvl w:val="1"/>
          <w:numId w:val="1"/>
        </w:numPr>
      </w:pPr>
      <w:r w:rsidRPr="00D871BD">
        <w:t xml:space="preserve">Przed przesłaniem zobowiązań do BIG, platforma PIMS wykona sprawdzenie danych pod kątem poprawności. </w:t>
      </w:r>
    </w:p>
    <w:p w14:paraId="6ED5A749" w14:textId="77777777" w:rsidR="00BA76B8" w:rsidRPr="00D871BD" w:rsidRDefault="00BA76B8" w:rsidP="00D145F8">
      <w:pPr>
        <w:spacing w:after="0" w:line="240" w:lineRule="auto"/>
      </w:pPr>
    </w:p>
    <w:tbl>
      <w:tblPr>
        <w:tblW w:w="90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"/>
        <w:gridCol w:w="5127"/>
        <w:gridCol w:w="3384"/>
      </w:tblGrid>
      <w:tr w:rsidR="00BA76B8" w:rsidRPr="00D871BD" w14:paraId="5AB40378" w14:textId="77777777" w:rsidTr="000A455E">
        <w:trPr>
          <w:trHeight w:val="391"/>
          <w:jc w:val="center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14:paraId="157F9641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24"/>
                <w:szCs w:val="24"/>
                <w:lang w:eastAsia="zh-CN"/>
              </w:rPr>
              <w:t>Walidacje WebServisów BIG</w:t>
            </w:r>
          </w:p>
        </w:tc>
      </w:tr>
      <w:tr w:rsidR="00BA76B8" w:rsidRPr="00D871BD" w14:paraId="33B195D8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  <w:hideMark/>
          </w:tcPr>
          <w:p w14:paraId="46F5F3DA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Nr</w:t>
            </w:r>
          </w:p>
        </w:tc>
        <w:tc>
          <w:tcPr>
            <w:tcW w:w="5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  <w:hideMark/>
          </w:tcPr>
          <w:p w14:paraId="6498C331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Nazwa</w:t>
            </w: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  <w:hideMark/>
          </w:tcPr>
          <w:p w14:paraId="53851633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FFFFFF" w:themeColor="background1"/>
                <w:sz w:val="16"/>
                <w:szCs w:val="16"/>
                <w:lang w:eastAsia="pl-PL"/>
              </w:rPr>
              <w:t>Definicja</w:t>
            </w:r>
          </w:p>
        </w:tc>
      </w:tr>
      <w:tr w:rsidR="000A455E" w:rsidRPr="00D871BD" w14:paraId="4CA29E60" w14:textId="77777777" w:rsidTr="001E5F3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ECE47DA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A</w:t>
            </w:r>
          </w:p>
        </w:tc>
        <w:tc>
          <w:tcPr>
            <w:tcW w:w="8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AA73B82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ZGODNOŚCI z definicją formatu  IG2BIG</w:t>
            </w:r>
            <w:r w:rsidRPr="00D871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  <w:tr w:rsidR="00BA76B8" w:rsidRPr="00D871BD" w14:paraId="4AB20CF9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2B2E7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A1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FC38" w14:textId="77777777" w:rsidR="00BA76B8" w:rsidRPr="00D871BD" w:rsidRDefault="00BA76B8" w:rsidP="002F7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Typ danych musi odpowiadać typowi z def</w:t>
            </w:r>
            <w:r w:rsidR="002F7232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inicji formatu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C1F0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5037E6E2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7ECE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A2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57036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Format danych musi odpowiadać def.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EBD7B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76B5F0B2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45B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A3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609C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Maksymalna długość wartości w polu nie może przekroczyć wartości z def.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3266D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4311428E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FD95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A4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E865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Wymagalność pól musi odpowiadać def.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D6C51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2FD6BCF8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3275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A5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01B5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Zapewnienie unikalności danych zgodnie z def.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35313" w14:textId="77777777" w:rsidR="00BA76B8" w:rsidRPr="00D871BD" w:rsidRDefault="00BA76B8" w:rsidP="002014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 xml:space="preserve">Np.. </w:t>
            </w:r>
            <w:r w:rsidR="0020145F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liabilityId, operationId</w:t>
            </w:r>
          </w:p>
        </w:tc>
      </w:tr>
      <w:tr w:rsidR="00BA76B8" w:rsidRPr="00D871BD" w14:paraId="15D47720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515B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A6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9F30A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Relacje danych (0, 1, 0..n, 1..n) muszą odpowiadać def.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D9E74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7597528C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B5D5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A7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E707D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Wartość w polu zawiera niedozwolony znak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4985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</w:p>
        </w:tc>
      </w:tr>
      <w:tr w:rsidR="00BA76B8" w:rsidRPr="00D871BD" w14:paraId="33AECAB4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BFE4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A8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C718F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Wartość powinna odpowiadać dopuszczalnym wartościom słownikowym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4BB9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0A455E" w:rsidRPr="00D871BD" w14:paraId="595E01F6" w14:textId="77777777" w:rsidTr="001E5F3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3A334B4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B</w:t>
            </w:r>
          </w:p>
        </w:tc>
        <w:tc>
          <w:tcPr>
            <w:tcW w:w="8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729CB03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POPRAWNOŚĆ DANYCH - Numery Identyfikacyjne (PESEL, NIP, itd..) </w:t>
            </w:r>
          </w:p>
        </w:tc>
      </w:tr>
      <w:tr w:rsidR="00BA76B8" w:rsidRPr="00D871BD" w14:paraId="4018E9ED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2C56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B1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9D49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PESEL - Niepoprawna suma kontrolna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BC4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4BBBB1FE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305C9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B2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BDF2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PESEL - Data urodzenia jest nieprawidłowa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C32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637B262B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3CA7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B3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BDBA4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PESEL - Numer porządkowy jest nieprawidłowy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5D78D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0A455E" w:rsidRPr="00D871BD" w14:paraId="25188582" w14:textId="77777777" w:rsidTr="001E5F3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67439AF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C</w:t>
            </w:r>
          </w:p>
        </w:tc>
        <w:tc>
          <w:tcPr>
            <w:tcW w:w="8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3D59DEE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POPRAWNOŚĆ DANYCH - Adres (jeżeli występuje) </w:t>
            </w:r>
          </w:p>
        </w:tc>
      </w:tr>
      <w:tr w:rsidR="00BA76B8" w:rsidRPr="00D871BD" w14:paraId="21022730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A21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C1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552B4" w14:textId="77777777" w:rsidR="00BA76B8" w:rsidRPr="00D871BD" w:rsidRDefault="00FB199B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Wymagany minimalny zbiór informacji to: Kraj, kod pocztowy, miejscowość i numer domu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9103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0A455E" w:rsidRPr="00D871BD" w14:paraId="63F6B19C" w14:textId="77777777" w:rsidTr="001E5F3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AA62318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D</w:t>
            </w:r>
          </w:p>
        </w:tc>
        <w:tc>
          <w:tcPr>
            <w:tcW w:w="8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29D3494" w14:textId="77777777" w:rsidR="000A455E" w:rsidRPr="00D871BD" w:rsidRDefault="000A455E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POPRAWNOŚĆ DANYCH - Daty </w:t>
            </w:r>
          </w:p>
        </w:tc>
      </w:tr>
      <w:tr w:rsidR="00BA76B8" w:rsidRPr="00D871BD" w14:paraId="12BBDA13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8F16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D1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5E835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Niepoprawna data wysłania wezwania do zapłaty – 14 dni z tyt. wyk.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E8FC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musi minąć co najmniej 14 dni zanim zobowiązanie z tyt. wyk. można dodać do BIG</w:t>
            </w:r>
          </w:p>
        </w:tc>
      </w:tr>
      <w:tr w:rsidR="00BA76B8" w:rsidRPr="00D871BD" w14:paraId="420660CE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CC2A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D</w:t>
            </w:r>
            <w:r w:rsidR="005B4F60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491D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Nieprawidłowa data powstania zaległości - data w przyszłości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3BFEB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1D610437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8ECA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lastRenderedPageBreak/>
              <w:t>D</w:t>
            </w:r>
            <w:r w:rsidR="00E956DC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E879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Data wystawienia tyt. wyk. przed datą powstania zaległości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8C24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30F0ECC0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B823B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D</w:t>
            </w:r>
            <w:r w:rsidR="00E956DC"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D984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Pole data wstrzymania ujawniania danych musi być w przyszłości.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86CC1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  <w:tr w:rsidR="00BA76B8" w:rsidRPr="00D871BD" w14:paraId="5191FD7A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5B743EA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E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2B52A66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POPRAWNOŚĆ DANYCH - Kwota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B283BFB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  <w:tr w:rsidR="00BA76B8" w:rsidRPr="00D871BD" w14:paraId="5235548B" w14:textId="77777777" w:rsidTr="000A455E">
        <w:trPr>
          <w:trHeight w:val="391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1473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E1</w:t>
            </w:r>
          </w:p>
        </w:tc>
        <w:tc>
          <w:tcPr>
            <w:tcW w:w="5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6588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Kwota kwestionowana &lt;= max(kwocie zobowiązania, kwocie zaległości)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DF81" w14:textId="77777777" w:rsidR="00BA76B8" w:rsidRPr="00D871BD" w:rsidRDefault="00BA76B8" w:rsidP="000A45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  <w:r w:rsidRPr="00D871B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  <w:t> </w:t>
            </w:r>
          </w:p>
        </w:tc>
      </w:tr>
    </w:tbl>
    <w:p w14:paraId="62F93BED" w14:textId="77777777" w:rsidR="00BA76B8" w:rsidRPr="00D871BD" w:rsidRDefault="00BA76B8" w:rsidP="00BA76B8">
      <w:pPr>
        <w:jc w:val="both"/>
      </w:pPr>
    </w:p>
    <w:p w14:paraId="0E7CCE5D" w14:textId="77777777" w:rsidR="00BA76B8" w:rsidRPr="00D871BD" w:rsidRDefault="00BA76B8" w:rsidP="00AD3A2F">
      <w:pPr>
        <w:pStyle w:val="Akapitzlist"/>
        <w:numPr>
          <w:ilvl w:val="1"/>
          <w:numId w:val="1"/>
        </w:numPr>
        <w:ind w:left="567" w:hanging="567"/>
        <w:jc w:val="both"/>
      </w:pPr>
      <w:r w:rsidRPr="00D871BD">
        <w:t>Poszczególne tytuły prawne dla zobowiązań danego dłużnika, powinny być przekazywane jako oddzielnie IG (nie należy agregować informacji z różnych tyt. dotyczących jednego dłużnika)</w:t>
      </w:r>
      <w:r w:rsidR="000A455E" w:rsidRPr="00D871BD">
        <w:t>.</w:t>
      </w:r>
    </w:p>
    <w:p w14:paraId="65058266" w14:textId="77777777" w:rsidR="001363DF" w:rsidRPr="00D871BD" w:rsidRDefault="001363DF" w:rsidP="001363DF">
      <w:pPr>
        <w:pStyle w:val="Nagwekmoj1"/>
      </w:pPr>
      <w:bookmarkStart w:id="13" w:name="_Toc486502793"/>
      <w:r w:rsidRPr="00D871BD">
        <w:t>Migracja danych do formatu IG2BIG</w:t>
      </w:r>
      <w:bookmarkEnd w:id="13"/>
    </w:p>
    <w:p w14:paraId="050F784E" w14:textId="5787821E" w:rsidR="001A332E" w:rsidRDefault="001A332E" w:rsidP="00F91EA1">
      <w:pPr>
        <w:pStyle w:val="Akapitzlist"/>
        <w:numPr>
          <w:ilvl w:val="1"/>
          <w:numId w:val="1"/>
        </w:numPr>
        <w:ind w:left="567" w:hanging="567"/>
      </w:pPr>
      <w:r>
        <w:t>Przed przystąpieniem do procesu migracji danych, u</w:t>
      </w:r>
      <w:r w:rsidRPr="00F91EA1">
        <w:t>poważniony koordynator po stronie sądu prześle informacje na dedykowany adres każdego z BIG zawierającą polecenie usunięcia wszystkich IG znajdujących się w bazie BIG</w:t>
      </w:r>
    </w:p>
    <w:p w14:paraId="6C7CD724" w14:textId="77777777" w:rsidR="00682897" w:rsidRPr="00682897" w:rsidRDefault="001A332E" w:rsidP="00AD3A2F">
      <w:pPr>
        <w:pStyle w:val="Akapitzlist"/>
        <w:numPr>
          <w:ilvl w:val="1"/>
          <w:numId w:val="1"/>
        </w:numPr>
        <w:ind w:left="567" w:hanging="567"/>
      </w:pPr>
      <w:r w:rsidRPr="00F91EA1">
        <w:rPr>
          <w:rFonts w:cs="Arial"/>
        </w:rPr>
        <w:t>BIG poinformuje zwrotnie koordynatora o dokonanej operacji</w:t>
      </w:r>
      <w:r w:rsidR="00682897">
        <w:rPr>
          <w:rFonts w:cs="Arial"/>
        </w:rPr>
        <w:t xml:space="preserve"> usunięcia IG.</w:t>
      </w:r>
    </w:p>
    <w:p w14:paraId="1F68813C" w14:textId="53B42FCB" w:rsidR="001363DF" w:rsidRPr="001A332E" w:rsidRDefault="00682897" w:rsidP="00AD3A2F">
      <w:pPr>
        <w:pStyle w:val="Akapitzlist"/>
        <w:numPr>
          <w:ilvl w:val="1"/>
          <w:numId w:val="1"/>
        </w:numPr>
        <w:ind w:left="567" w:hanging="567"/>
      </w:pPr>
      <w:r>
        <w:rPr>
          <w:rFonts w:cs="Arial"/>
        </w:rPr>
        <w:t>S</w:t>
      </w:r>
      <w:r w:rsidR="001A332E" w:rsidRPr="00F91EA1">
        <w:rPr>
          <w:rFonts w:cs="Arial"/>
        </w:rPr>
        <w:t>ąd zasili bazy BIGów zgodnie z nowym formatem IG2BIG za pośrednictwem Platformy PIMS.</w:t>
      </w:r>
    </w:p>
    <w:p w14:paraId="081CE66B" w14:textId="77777777" w:rsidR="0091639D" w:rsidRPr="00D871BD" w:rsidRDefault="0091639D" w:rsidP="0091639D">
      <w:pPr>
        <w:pStyle w:val="Akapitzlist"/>
        <w:ind w:left="567"/>
      </w:pPr>
    </w:p>
    <w:p w14:paraId="57C04E9E" w14:textId="650BEB77" w:rsidR="00A27FCE" w:rsidRPr="00D871BD" w:rsidRDefault="00224399" w:rsidP="0091639D">
      <w:pPr>
        <w:pStyle w:val="Akapitzlist"/>
        <w:ind w:left="567" w:hanging="567"/>
      </w:pPr>
      <w:r>
        <w:object w:dxaOrig="12424" w:dyaOrig="4346" w14:anchorId="2FCA2EAC">
          <v:shape id="_x0000_i1033" type="#_x0000_t75" style="width:453.75pt;height:159pt" o:ole="">
            <v:imagedata r:id="rId50" o:title=""/>
          </v:shape>
          <o:OLEObject Type="Embed" ProgID="Visio.Drawing.11" ShapeID="_x0000_i1033" DrawAspect="Content" ObjectID="_1560256576" r:id="rId51"/>
        </w:object>
      </w:r>
    </w:p>
    <w:p w14:paraId="0794E2A3" w14:textId="4E6C1CFA" w:rsidR="0091639D" w:rsidRPr="00D871BD" w:rsidRDefault="0091639D" w:rsidP="0091639D">
      <w:pPr>
        <w:pStyle w:val="Akapitzlist"/>
        <w:ind w:left="567" w:hanging="567"/>
      </w:pPr>
    </w:p>
    <w:p w14:paraId="75C73584" w14:textId="77777777" w:rsidR="0091639D" w:rsidRPr="00D871BD" w:rsidRDefault="0091639D" w:rsidP="00AD3A2F">
      <w:pPr>
        <w:pStyle w:val="Akapitzlist"/>
        <w:numPr>
          <w:ilvl w:val="1"/>
          <w:numId w:val="1"/>
        </w:numPr>
        <w:ind w:left="567" w:hanging="567"/>
      </w:pPr>
      <w:r w:rsidRPr="00D871BD">
        <w:t>Migracja (o ile to możliwe) będzie się odbywała na poziomie poszczególnych Apelacji lub Okręgów Sądowych.</w:t>
      </w:r>
    </w:p>
    <w:p w14:paraId="159AAB1C" w14:textId="77777777" w:rsidR="003C1D8E" w:rsidRPr="00D871BD" w:rsidRDefault="003C1D8E" w:rsidP="003C1D8E">
      <w:r w:rsidRPr="00D871BD">
        <w:t>Metryka dokumentu.</w:t>
      </w:r>
    </w:p>
    <w:p w14:paraId="69A31D26" w14:textId="77777777" w:rsidR="003C1D8E" w:rsidRPr="00D871BD" w:rsidRDefault="003C1D8E" w:rsidP="003C1D8E"/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34"/>
        <w:gridCol w:w="1393"/>
        <w:gridCol w:w="3827"/>
        <w:gridCol w:w="3150"/>
      </w:tblGrid>
      <w:tr w:rsidR="003C1D8E" w:rsidRPr="00D871BD" w14:paraId="2A24A118" w14:textId="77777777" w:rsidTr="0044658E">
        <w:tc>
          <w:tcPr>
            <w:tcW w:w="734" w:type="dxa"/>
            <w:shd w:val="clear" w:color="auto" w:fill="0070C0"/>
          </w:tcPr>
          <w:p w14:paraId="31A21BB0" w14:textId="77777777" w:rsidR="003C1D8E" w:rsidRPr="00D871BD" w:rsidRDefault="003C1D8E" w:rsidP="00C23DBC">
            <w:pPr>
              <w:rPr>
                <w:color w:val="FFFFFF" w:themeColor="background1"/>
                <w:sz w:val="18"/>
                <w:szCs w:val="18"/>
              </w:rPr>
            </w:pPr>
            <w:r w:rsidRPr="00D871BD">
              <w:rPr>
                <w:color w:val="FFFFFF" w:themeColor="background1"/>
                <w:sz w:val="18"/>
                <w:szCs w:val="18"/>
              </w:rPr>
              <w:t>Wersja</w:t>
            </w:r>
          </w:p>
        </w:tc>
        <w:tc>
          <w:tcPr>
            <w:tcW w:w="1393" w:type="dxa"/>
            <w:shd w:val="clear" w:color="auto" w:fill="0070C0"/>
          </w:tcPr>
          <w:p w14:paraId="330D0375" w14:textId="77777777" w:rsidR="003C1D8E" w:rsidRPr="00D871BD" w:rsidRDefault="003C1D8E" w:rsidP="00C23DBC">
            <w:pPr>
              <w:rPr>
                <w:color w:val="FFFFFF" w:themeColor="background1"/>
                <w:sz w:val="18"/>
                <w:szCs w:val="18"/>
              </w:rPr>
            </w:pPr>
            <w:r w:rsidRPr="00D871BD">
              <w:rPr>
                <w:color w:val="FFFFFF" w:themeColor="background1"/>
                <w:sz w:val="18"/>
                <w:szCs w:val="18"/>
              </w:rPr>
              <w:t>Data zmiany</w:t>
            </w:r>
          </w:p>
        </w:tc>
        <w:tc>
          <w:tcPr>
            <w:tcW w:w="3827" w:type="dxa"/>
            <w:shd w:val="clear" w:color="auto" w:fill="0070C0"/>
          </w:tcPr>
          <w:p w14:paraId="154A7526" w14:textId="77777777" w:rsidR="003C1D8E" w:rsidRPr="00D871BD" w:rsidRDefault="003C1D8E" w:rsidP="00C23DBC">
            <w:pPr>
              <w:rPr>
                <w:color w:val="FFFFFF" w:themeColor="background1"/>
                <w:sz w:val="18"/>
                <w:szCs w:val="18"/>
              </w:rPr>
            </w:pPr>
            <w:r w:rsidRPr="00D871BD">
              <w:rPr>
                <w:color w:val="FFFFFF" w:themeColor="background1"/>
                <w:sz w:val="18"/>
                <w:szCs w:val="18"/>
              </w:rPr>
              <w:t>Opis zmiany</w:t>
            </w:r>
          </w:p>
        </w:tc>
        <w:tc>
          <w:tcPr>
            <w:tcW w:w="3150" w:type="dxa"/>
            <w:shd w:val="clear" w:color="auto" w:fill="0070C0"/>
          </w:tcPr>
          <w:p w14:paraId="647CFDE2" w14:textId="77777777" w:rsidR="003C1D8E" w:rsidRPr="00D871BD" w:rsidRDefault="003C1D8E" w:rsidP="00C23DBC">
            <w:pPr>
              <w:rPr>
                <w:color w:val="FFFFFF" w:themeColor="background1"/>
                <w:sz w:val="18"/>
                <w:szCs w:val="18"/>
              </w:rPr>
            </w:pPr>
            <w:r w:rsidRPr="00D871BD">
              <w:rPr>
                <w:color w:val="FFFFFF" w:themeColor="background1"/>
                <w:sz w:val="18"/>
                <w:szCs w:val="18"/>
              </w:rPr>
              <w:t>Autor zmiany</w:t>
            </w:r>
          </w:p>
        </w:tc>
      </w:tr>
      <w:tr w:rsidR="003C1D8E" w:rsidRPr="00D871BD" w14:paraId="6D1075EE" w14:textId="77777777" w:rsidTr="0044658E">
        <w:tc>
          <w:tcPr>
            <w:tcW w:w="734" w:type="dxa"/>
          </w:tcPr>
          <w:p w14:paraId="5A44CEF6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1.0.</w:t>
            </w:r>
          </w:p>
        </w:tc>
        <w:tc>
          <w:tcPr>
            <w:tcW w:w="1393" w:type="dxa"/>
          </w:tcPr>
          <w:p w14:paraId="1CC4AAE1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2016-02-24</w:t>
            </w:r>
          </w:p>
        </w:tc>
        <w:tc>
          <w:tcPr>
            <w:tcW w:w="3827" w:type="dxa"/>
          </w:tcPr>
          <w:p w14:paraId="3FDC48B7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Utworzenie dokumentu</w:t>
            </w:r>
          </w:p>
        </w:tc>
        <w:tc>
          <w:tcPr>
            <w:tcW w:w="3150" w:type="dxa"/>
          </w:tcPr>
          <w:p w14:paraId="00DE5932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3C1D8E" w:rsidRPr="00D871BD" w14:paraId="0E215221" w14:textId="77777777" w:rsidTr="0044658E">
        <w:tc>
          <w:tcPr>
            <w:tcW w:w="734" w:type="dxa"/>
          </w:tcPr>
          <w:p w14:paraId="2B891018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1.1.</w:t>
            </w:r>
          </w:p>
        </w:tc>
        <w:tc>
          <w:tcPr>
            <w:tcW w:w="1393" w:type="dxa"/>
          </w:tcPr>
          <w:p w14:paraId="443B25A3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2016-03-09</w:t>
            </w:r>
          </w:p>
        </w:tc>
        <w:tc>
          <w:tcPr>
            <w:tcW w:w="3827" w:type="dxa"/>
          </w:tcPr>
          <w:p w14:paraId="2C1FAB8B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uzgodnieniach z KRD, ERIF, KBIG i BIG IM (telekonferencja w dniu 2016-03-09).</w:t>
            </w:r>
          </w:p>
        </w:tc>
        <w:tc>
          <w:tcPr>
            <w:tcW w:w="3150" w:type="dxa"/>
          </w:tcPr>
          <w:p w14:paraId="5604B85B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3C1D8E" w:rsidRPr="00D871BD" w14:paraId="101FAA58" w14:textId="77777777" w:rsidTr="0044658E">
        <w:tc>
          <w:tcPr>
            <w:tcW w:w="734" w:type="dxa"/>
          </w:tcPr>
          <w:p w14:paraId="2F587203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1.2.</w:t>
            </w:r>
          </w:p>
        </w:tc>
        <w:tc>
          <w:tcPr>
            <w:tcW w:w="1393" w:type="dxa"/>
          </w:tcPr>
          <w:p w14:paraId="6F1AB581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2016-03-14</w:t>
            </w:r>
          </w:p>
        </w:tc>
        <w:tc>
          <w:tcPr>
            <w:tcW w:w="3827" w:type="dxa"/>
          </w:tcPr>
          <w:p w14:paraId="6EB1FC96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telekonferencji z udziałem przedstawicieli KRD, ERIF, KBIG, BIG IM w dniu 2016-03-14.</w:t>
            </w:r>
          </w:p>
        </w:tc>
        <w:tc>
          <w:tcPr>
            <w:tcW w:w="3150" w:type="dxa"/>
          </w:tcPr>
          <w:p w14:paraId="3D3407E5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3C1D8E" w:rsidRPr="00D871BD" w14:paraId="3BBEF6FF" w14:textId="77777777" w:rsidTr="0044658E">
        <w:tc>
          <w:tcPr>
            <w:tcW w:w="734" w:type="dxa"/>
          </w:tcPr>
          <w:p w14:paraId="29D6B6C1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1.3</w:t>
            </w:r>
          </w:p>
        </w:tc>
        <w:tc>
          <w:tcPr>
            <w:tcW w:w="1393" w:type="dxa"/>
          </w:tcPr>
          <w:p w14:paraId="2D2DDA37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2016-03-17</w:t>
            </w:r>
          </w:p>
        </w:tc>
        <w:tc>
          <w:tcPr>
            <w:tcW w:w="3827" w:type="dxa"/>
          </w:tcPr>
          <w:p w14:paraId="53192A20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 xml:space="preserve">Aktualizacja dokumentu po ustaleniach na spotkaniu w Ministerstwie Sprawiedliwości oraz po analizie wymagań typów danych poszczególnych BIGów. W szczególności </w:t>
            </w:r>
            <w:r w:rsidRPr="00D871BD">
              <w:rPr>
                <w:sz w:val="18"/>
                <w:szCs w:val="18"/>
              </w:rPr>
              <w:lastRenderedPageBreak/>
              <w:t>zmieniono:</w:t>
            </w:r>
          </w:p>
          <w:p w14:paraId="0771E5AB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rozszerzono katalog kanałów wymiany danych</w:t>
            </w:r>
          </w:p>
          <w:p w14:paraId="37849502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usunięto identyfikatory ePUAP jako dane identyfikujące użytkowników i sądy</w:t>
            </w:r>
          </w:p>
          <w:p w14:paraId="745536EE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zmieniono model przepływu danych</w:t>
            </w:r>
          </w:p>
        </w:tc>
        <w:tc>
          <w:tcPr>
            <w:tcW w:w="3150" w:type="dxa"/>
          </w:tcPr>
          <w:p w14:paraId="04293410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lastRenderedPageBreak/>
              <w:t>Grzegorz Kozłowski</w:t>
            </w:r>
          </w:p>
        </w:tc>
      </w:tr>
      <w:tr w:rsidR="003C1D8E" w:rsidRPr="00D871BD" w14:paraId="1FECD660" w14:textId="77777777" w:rsidTr="0044658E">
        <w:tc>
          <w:tcPr>
            <w:tcW w:w="734" w:type="dxa"/>
          </w:tcPr>
          <w:p w14:paraId="28165C6B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lastRenderedPageBreak/>
              <w:t>1.4</w:t>
            </w:r>
          </w:p>
        </w:tc>
        <w:tc>
          <w:tcPr>
            <w:tcW w:w="1393" w:type="dxa"/>
          </w:tcPr>
          <w:p w14:paraId="7CE44F28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2016-03-24</w:t>
            </w:r>
          </w:p>
        </w:tc>
        <w:tc>
          <w:tcPr>
            <w:tcW w:w="3827" w:type="dxa"/>
          </w:tcPr>
          <w:p w14:paraId="5DBDAD03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telekonferencji z udziałem przedstawicieli KRD, ERIF, KBIG i BIG IM.</w:t>
            </w:r>
          </w:p>
        </w:tc>
        <w:tc>
          <w:tcPr>
            <w:tcW w:w="3150" w:type="dxa"/>
          </w:tcPr>
          <w:p w14:paraId="50A3331E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3C1D8E" w:rsidRPr="00D871BD" w14:paraId="157D37AD" w14:textId="77777777" w:rsidTr="0044658E">
        <w:tc>
          <w:tcPr>
            <w:tcW w:w="734" w:type="dxa"/>
          </w:tcPr>
          <w:p w14:paraId="5BE8D77F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1.5</w:t>
            </w:r>
          </w:p>
        </w:tc>
        <w:tc>
          <w:tcPr>
            <w:tcW w:w="1393" w:type="dxa"/>
          </w:tcPr>
          <w:p w14:paraId="0EA00CF0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2016-03-25</w:t>
            </w:r>
          </w:p>
        </w:tc>
        <w:tc>
          <w:tcPr>
            <w:tcW w:w="3827" w:type="dxa"/>
          </w:tcPr>
          <w:p w14:paraId="2D1D18F2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Uzupełnienie dokumentu po uwagach KBIG i BIG IM</w:t>
            </w:r>
          </w:p>
        </w:tc>
        <w:tc>
          <w:tcPr>
            <w:tcW w:w="3150" w:type="dxa"/>
          </w:tcPr>
          <w:p w14:paraId="5052D9E0" w14:textId="77777777" w:rsidR="003C1D8E" w:rsidRPr="00D871BD" w:rsidRDefault="003C1D8E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C17613" w:rsidRPr="00D871BD" w14:paraId="0A976A7C" w14:textId="77777777" w:rsidTr="0044658E">
        <w:tc>
          <w:tcPr>
            <w:tcW w:w="734" w:type="dxa"/>
          </w:tcPr>
          <w:p w14:paraId="7FCD9E64" w14:textId="77777777" w:rsidR="00C17613" w:rsidRPr="00D871BD" w:rsidRDefault="00C17613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1.6</w:t>
            </w:r>
          </w:p>
        </w:tc>
        <w:tc>
          <w:tcPr>
            <w:tcW w:w="1393" w:type="dxa"/>
          </w:tcPr>
          <w:p w14:paraId="0E426B86" w14:textId="77777777" w:rsidR="00C17613" w:rsidRPr="00D871BD" w:rsidRDefault="00C17613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2016-03-29</w:t>
            </w:r>
          </w:p>
        </w:tc>
        <w:tc>
          <w:tcPr>
            <w:tcW w:w="3827" w:type="dxa"/>
          </w:tcPr>
          <w:p w14:paraId="2523BDA3" w14:textId="77777777" w:rsidR="00C17613" w:rsidRPr="00D871BD" w:rsidRDefault="00C17613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uwagach ERIF</w:t>
            </w:r>
          </w:p>
        </w:tc>
        <w:tc>
          <w:tcPr>
            <w:tcW w:w="3150" w:type="dxa"/>
          </w:tcPr>
          <w:p w14:paraId="672ED467" w14:textId="77777777" w:rsidR="00C17613" w:rsidRPr="00D871BD" w:rsidRDefault="00C17613" w:rsidP="00C23DBC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4E5104" w:rsidRPr="00D871BD" w14:paraId="47174A82" w14:textId="77777777" w:rsidTr="0044658E">
        <w:tc>
          <w:tcPr>
            <w:tcW w:w="734" w:type="dxa"/>
          </w:tcPr>
          <w:p w14:paraId="6DDCBC35" w14:textId="77777777" w:rsidR="004E5104" w:rsidRPr="00D871BD" w:rsidRDefault="004E5104" w:rsidP="004E5104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1.7</w:t>
            </w:r>
          </w:p>
        </w:tc>
        <w:tc>
          <w:tcPr>
            <w:tcW w:w="1393" w:type="dxa"/>
          </w:tcPr>
          <w:p w14:paraId="482D410D" w14:textId="77777777" w:rsidR="004E5104" w:rsidRPr="00D871BD" w:rsidRDefault="004E5104" w:rsidP="004E5104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2016-06-06</w:t>
            </w:r>
          </w:p>
        </w:tc>
        <w:tc>
          <w:tcPr>
            <w:tcW w:w="3827" w:type="dxa"/>
          </w:tcPr>
          <w:p w14:paraId="0B257D0C" w14:textId="77777777" w:rsidR="004E5104" w:rsidRPr="00D871BD" w:rsidRDefault="004E5104" w:rsidP="0061165D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Scalenie prac dot. web service oraz uwag</w:t>
            </w:r>
          </w:p>
        </w:tc>
        <w:tc>
          <w:tcPr>
            <w:tcW w:w="3150" w:type="dxa"/>
          </w:tcPr>
          <w:p w14:paraId="383AE95C" w14:textId="77777777" w:rsidR="004E5104" w:rsidRPr="00D871BD" w:rsidRDefault="004E5104" w:rsidP="0061165D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Bogusław Cichy</w:t>
            </w:r>
          </w:p>
        </w:tc>
      </w:tr>
      <w:tr w:rsidR="0044658E" w:rsidRPr="00D871BD" w14:paraId="6386A5F7" w14:textId="77777777" w:rsidTr="0044658E">
        <w:tc>
          <w:tcPr>
            <w:tcW w:w="734" w:type="dxa"/>
          </w:tcPr>
          <w:p w14:paraId="63924021" w14:textId="77777777" w:rsidR="0044658E" w:rsidRPr="00D871BD" w:rsidRDefault="0044658E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1.8</w:t>
            </w:r>
          </w:p>
        </w:tc>
        <w:tc>
          <w:tcPr>
            <w:tcW w:w="1393" w:type="dxa"/>
          </w:tcPr>
          <w:p w14:paraId="7CB32932" w14:textId="77777777" w:rsidR="0044658E" w:rsidRPr="00D871BD" w:rsidRDefault="0044658E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2016-06-13</w:t>
            </w:r>
          </w:p>
        </w:tc>
        <w:tc>
          <w:tcPr>
            <w:tcW w:w="3827" w:type="dxa"/>
          </w:tcPr>
          <w:p w14:paraId="004062FF" w14:textId="77777777" w:rsidR="0044658E" w:rsidRPr="00D871BD" w:rsidRDefault="00E27258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Wprowadzenie zmian w</w:t>
            </w:r>
            <w:r w:rsidR="0044658E" w:rsidRPr="00D871BD">
              <w:rPr>
                <w:sz w:val="18"/>
                <w:szCs w:val="18"/>
              </w:rPr>
              <w:t xml:space="preserve"> sekcjach</w:t>
            </w:r>
            <w:r w:rsidRPr="00D871BD">
              <w:rPr>
                <w:sz w:val="18"/>
                <w:szCs w:val="18"/>
              </w:rPr>
              <w:t>:</w:t>
            </w:r>
            <w:r w:rsidR="0044658E" w:rsidRPr="00D871BD">
              <w:rPr>
                <w:sz w:val="18"/>
                <w:szCs w:val="18"/>
              </w:rPr>
              <w:t xml:space="preserve"> 4.3, 5, 6, 7, 8, 12.</w:t>
            </w:r>
          </w:p>
        </w:tc>
        <w:tc>
          <w:tcPr>
            <w:tcW w:w="3150" w:type="dxa"/>
          </w:tcPr>
          <w:p w14:paraId="41227F9E" w14:textId="77777777" w:rsidR="0044658E" w:rsidRPr="00D871BD" w:rsidRDefault="0044658E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Bogusław Cichy</w:t>
            </w:r>
          </w:p>
        </w:tc>
      </w:tr>
      <w:tr w:rsidR="000A455E" w:rsidRPr="00D871BD" w14:paraId="410F9D6F" w14:textId="77777777" w:rsidTr="0044658E">
        <w:tc>
          <w:tcPr>
            <w:tcW w:w="734" w:type="dxa"/>
          </w:tcPr>
          <w:p w14:paraId="3F99ED97" w14:textId="77777777" w:rsidR="000A455E" w:rsidRPr="00D871BD" w:rsidRDefault="000A455E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1.9</w:t>
            </w:r>
          </w:p>
        </w:tc>
        <w:tc>
          <w:tcPr>
            <w:tcW w:w="1393" w:type="dxa"/>
          </w:tcPr>
          <w:p w14:paraId="0F3C932C" w14:textId="77777777" w:rsidR="000A455E" w:rsidRPr="00D871BD" w:rsidRDefault="000A455E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2016-06-22</w:t>
            </w:r>
          </w:p>
        </w:tc>
        <w:tc>
          <w:tcPr>
            <w:tcW w:w="3827" w:type="dxa"/>
          </w:tcPr>
          <w:p w14:paraId="21E6C63E" w14:textId="77777777" w:rsidR="00FE19D5" w:rsidRPr="00D871BD" w:rsidRDefault="00FE19D5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telekonferencji w dniu 17.06.2016.</w:t>
            </w:r>
          </w:p>
          <w:p w14:paraId="2D500866" w14:textId="77777777" w:rsidR="000A455E" w:rsidRPr="00D871BD" w:rsidRDefault="000A455E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 xml:space="preserve">Dodanie opisu struktury danych zgodnie ze schemą. </w:t>
            </w:r>
          </w:p>
        </w:tc>
        <w:tc>
          <w:tcPr>
            <w:tcW w:w="3150" w:type="dxa"/>
          </w:tcPr>
          <w:p w14:paraId="725EFCA8" w14:textId="77777777" w:rsidR="000A455E" w:rsidRPr="00D871BD" w:rsidRDefault="000A455E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20145F" w:rsidRPr="00D871BD" w14:paraId="5B878B43" w14:textId="77777777" w:rsidTr="0044658E">
        <w:tc>
          <w:tcPr>
            <w:tcW w:w="734" w:type="dxa"/>
          </w:tcPr>
          <w:p w14:paraId="0F179474" w14:textId="77777777" w:rsidR="0020145F" w:rsidRPr="00D871BD" w:rsidRDefault="0020145F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2.0</w:t>
            </w:r>
          </w:p>
        </w:tc>
        <w:tc>
          <w:tcPr>
            <w:tcW w:w="1393" w:type="dxa"/>
          </w:tcPr>
          <w:p w14:paraId="16A6D38D" w14:textId="77777777" w:rsidR="0020145F" w:rsidRPr="00D871BD" w:rsidRDefault="0020145F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2016-07-01</w:t>
            </w:r>
          </w:p>
        </w:tc>
        <w:tc>
          <w:tcPr>
            <w:tcW w:w="3827" w:type="dxa"/>
          </w:tcPr>
          <w:p w14:paraId="190E7E8C" w14:textId="77777777" w:rsidR="0020145F" w:rsidRPr="00D871BD" w:rsidRDefault="0020145F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spotkaniu w dniu 01.07.2016.</w:t>
            </w:r>
          </w:p>
        </w:tc>
        <w:tc>
          <w:tcPr>
            <w:tcW w:w="3150" w:type="dxa"/>
          </w:tcPr>
          <w:p w14:paraId="5C198EC9" w14:textId="77777777" w:rsidR="0020145F" w:rsidRPr="00D871BD" w:rsidRDefault="0020145F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FF2038" w:rsidRPr="00D871BD" w14:paraId="26204E48" w14:textId="77777777" w:rsidTr="0044658E">
        <w:tc>
          <w:tcPr>
            <w:tcW w:w="734" w:type="dxa"/>
          </w:tcPr>
          <w:p w14:paraId="79F665CC" w14:textId="77777777" w:rsidR="00FF2038" w:rsidRPr="00D871BD" w:rsidRDefault="00FF2038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2.1</w:t>
            </w:r>
          </w:p>
        </w:tc>
        <w:tc>
          <w:tcPr>
            <w:tcW w:w="1393" w:type="dxa"/>
          </w:tcPr>
          <w:p w14:paraId="7CAC48DA" w14:textId="77777777" w:rsidR="00FF2038" w:rsidRPr="00D871BD" w:rsidRDefault="00FF2038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2016-07-25</w:t>
            </w:r>
          </w:p>
        </w:tc>
        <w:tc>
          <w:tcPr>
            <w:tcW w:w="3827" w:type="dxa"/>
          </w:tcPr>
          <w:p w14:paraId="7873DC3C" w14:textId="77777777" w:rsidR="00FF2038" w:rsidRPr="00D871BD" w:rsidRDefault="00FF2038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 xml:space="preserve">Aktualizacja dokumentu po spotkaniu w dniu 22.07.2016 z udziałem przedstawicieli Ministerstwa Sprawiedliwości. </w:t>
            </w:r>
          </w:p>
          <w:p w14:paraId="0FD4F28B" w14:textId="77777777" w:rsidR="00FF2038" w:rsidRPr="00D871BD" w:rsidRDefault="00FF2038" w:rsidP="00FF2038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Doprecyzowano sposób zabezpieczenia komunikacji pomiędzy PIMS i systemami BIG; dodano rozdział opisujący proces migracji danych do formatu IG2BIG</w:t>
            </w:r>
          </w:p>
        </w:tc>
        <w:tc>
          <w:tcPr>
            <w:tcW w:w="3150" w:type="dxa"/>
          </w:tcPr>
          <w:p w14:paraId="77698500" w14:textId="77777777" w:rsidR="00FF2038" w:rsidRPr="00D871BD" w:rsidRDefault="00FF2038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8641E0" w:rsidRPr="00D871BD" w14:paraId="046F8B89" w14:textId="77777777" w:rsidTr="0044658E">
        <w:tc>
          <w:tcPr>
            <w:tcW w:w="734" w:type="dxa"/>
          </w:tcPr>
          <w:p w14:paraId="4067EE9B" w14:textId="77777777" w:rsidR="008641E0" w:rsidRPr="00D871BD" w:rsidRDefault="008641E0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2.11</w:t>
            </w:r>
          </w:p>
        </w:tc>
        <w:tc>
          <w:tcPr>
            <w:tcW w:w="1393" w:type="dxa"/>
          </w:tcPr>
          <w:p w14:paraId="6E3990F7" w14:textId="77777777" w:rsidR="008641E0" w:rsidRPr="00D871BD" w:rsidRDefault="008641E0" w:rsidP="008641E0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2016-07-26</w:t>
            </w:r>
          </w:p>
        </w:tc>
        <w:tc>
          <w:tcPr>
            <w:tcW w:w="3827" w:type="dxa"/>
          </w:tcPr>
          <w:p w14:paraId="317B39B6" w14:textId="77777777" w:rsidR="008641E0" w:rsidRPr="00D871BD" w:rsidRDefault="008641E0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Aktualizacja dokumentu po uwagach:</w:t>
            </w:r>
          </w:p>
          <w:p w14:paraId="5F61B6D5" w14:textId="77777777" w:rsidR="008641E0" w:rsidRPr="00D871BD" w:rsidRDefault="008641E0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Zmieniono opis kanałów alternatywnych na wypadek awarii,</w:t>
            </w:r>
          </w:p>
          <w:p w14:paraId="42B000AA" w14:textId="77777777" w:rsidR="008641E0" w:rsidRPr="00D871BD" w:rsidRDefault="008641E0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zmieniono opis walicacji C1</w:t>
            </w:r>
          </w:p>
          <w:p w14:paraId="75165A30" w14:textId="77777777" w:rsidR="008641E0" w:rsidRPr="00D871BD" w:rsidRDefault="008641E0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- zmieniono opis procesu migracji</w:t>
            </w:r>
          </w:p>
        </w:tc>
        <w:tc>
          <w:tcPr>
            <w:tcW w:w="3150" w:type="dxa"/>
          </w:tcPr>
          <w:p w14:paraId="758EDADF" w14:textId="77777777" w:rsidR="008641E0" w:rsidRPr="00D871BD" w:rsidRDefault="008641E0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6F3704" w:rsidRPr="00D871BD" w14:paraId="02B3405C" w14:textId="77777777" w:rsidTr="0044658E">
        <w:tc>
          <w:tcPr>
            <w:tcW w:w="734" w:type="dxa"/>
          </w:tcPr>
          <w:p w14:paraId="4648B740" w14:textId="77777777" w:rsidR="006F3704" w:rsidRPr="00D871BD" w:rsidRDefault="006F3704" w:rsidP="0044658E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2.2</w:t>
            </w:r>
          </w:p>
        </w:tc>
        <w:tc>
          <w:tcPr>
            <w:tcW w:w="1393" w:type="dxa"/>
          </w:tcPr>
          <w:p w14:paraId="6EAAD9BB" w14:textId="77777777" w:rsidR="006F3704" w:rsidRPr="00D871BD" w:rsidRDefault="006F3704" w:rsidP="008641E0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2016-10-07</w:t>
            </w:r>
          </w:p>
        </w:tc>
        <w:tc>
          <w:tcPr>
            <w:tcW w:w="3827" w:type="dxa"/>
          </w:tcPr>
          <w:p w14:paraId="2B6FBFB7" w14:textId="77777777" w:rsidR="006F3704" w:rsidRPr="00D871BD" w:rsidRDefault="006F3704" w:rsidP="006F3704">
            <w:pPr>
              <w:jc w:val="both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Uzupełnienie dokumentu po spotkaniu w dniu 07.10.2016</w:t>
            </w:r>
          </w:p>
          <w:p w14:paraId="791A8ECB" w14:textId="77777777" w:rsidR="006F3704" w:rsidRPr="00D871BD" w:rsidRDefault="006F3704" w:rsidP="00AD3A2F">
            <w:pPr>
              <w:pStyle w:val="Akapitzlist"/>
              <w:numPr>
                <w:ilvl w:val="0"/>
                <w:numId w:val="15"/>
              </w:numPr>
              <w:ind w:left="317" w:hanging="284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Doprecyzowanie zasad szyfrowania haseł,</w:t>
            </w:r>
          </w:p>
          <w:p w14:paraId="0AE4EE3F" w14:textId="77777777" w:rsidR="006F3704" w:rsidRPr="00D871BD" w:rsidRDefault="006F3704" w:rsidP="00AD3A2F">
            <w:pPr>
              <w:pStyle w:val="Akapitzlist"/>
              <w:numPr>
                <w:ilvl w:val="0"/>
                <w:numId w:val="15"/>
              </w:numPr>
              <w:ind w:left="317" w:hanging="284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Pliki offline</w:t>
            </w:r>
          </w:p>
          <w:p w14:paraId="0B949AF7" w14:textId="77777777" w:rsidR="006F3704" w:rsidRPr="00D871BD" w:rsidRDefault="006F3704" w:rsidP="00AD3A2F">
            <w:pPr>
              <w:pStyle w:val="Akapitzlist"/>
              <w:numPr>
                <w:ilvl w:val="0"/>
                <w:numId w:val="15"/>
              </w:numPr>
              <w:ind w:left="317" w:hanging="284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Definicja awarii; doprecyzowanie procesu przekazywania IG w sytuacji awaryjnej,</w:t>
            </w:r>
          </w:p>
          <w:p w14:paraId="5F09B26C" w14:textId="77777777" w:rsidR="006F3704" w:rsidRPr="00D871BD" w:rsidRDefault="006F3704" w:rsidP="00AD3A2F">
            <w:pPr>
              <w:pStyle w:val="Akapitzlist"/>
              <w:numPr>
                <w:ilvl w:val="0"/>
                <w:numId w:val="15"/>
              </w:numPr>
              <w:ind w:left="317" w:hanging="284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Doprecyzowanie zasad migracji danych.</w:t>
            </w:r>
          </w:p>
          <w:p w14:paraId="120EB806" w14:textId="77777777" w:rsidR="006F3704" w:rsidRPr="00D871BD" w:rsidRDefault="006F3704" w:rsidP="00AD3A2F">
            <w:pPr>
              <w:pStyle w:val="Akapitzlist"/>
              <w:numPr>
                <w:ilvl w:val="0"/>
                <w:numId w:val="15"/>
              </w:numPr>
              <w:ind w:left="317" w:hanging="284"/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Doprecyzowanie technicznych parametrów procesu wymiany danych.</w:t>
            </w:r>
          </w:p>
          <w:p w14:paraId="59B6690A" w14:textId="77777777" w:rsidR="006F3704" w:rsidRPr="00D871BD" w:rsidRDefault="006F3704" w:rsidP="00493F26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</w:tcPr>
          <w:p w14:paraId="45E87A93" w14:textId="77777777" w:rsidR="006F3704" w:rsidRPr="00D871BD" w:rsidRDefault="006F3704" w:rsidP="00493F26">
            <w:pPr>
              <w:rPr>
                <w:sz w:val="18"/>
                <w:szCs w:val="18"/>
              </w:rPr>
            </w:pPr>
            <w:r w:rsidRPr="00D871BD">
              <w:rPr>
                <w:sz w:val="18"/>
                <w:szCs w:val="18"/>
              </w:rPr>
              <w:t>Grzegorz Kozłowski</w:t>
            </w:r>
          </w:p>
        </w:tc>
      </w:tr>
      <w:tr w:rsidR="00CC2370" w:rsidRPr="00D871BD" w14:paraId="1CBD56E2" w14:textId="77777777" w:rsidTr="0044658E">
        <w:tc>
          <w:tcPr>
            <w:tcW w:w="734" w:type="dxa"/>
          </w:tcPr>
          <w:p w14:paraId="0F0CA9D7" w14:textId="26BACDC8" w:rsidR="00CC2370" w:rsidRPr="00D871BD" w:rsidRDefault="00CC2370" w:rsidP="004465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</w:tc>
        <w:tc>
          <w:tcPr>
            <w:tcW w:w="1393" w:type="dxa"/>
          </w:tcPr>
          <w:p w14:paraId="73DC44E4" w14:textId="6775358A" w:rsidR="00CC2370" w:rsidRPr="00D871BD" w:rsidRDefault="00CC2370" w:rsidP="008641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2017.03.15</w:t>
            </w:r>
          </w:p>
        </w:tc>
        <w:tc>
          <w:tcPr>
            <w:tcW w:w="3827" w:type="dxa"/>
          </w:tcPr>
          <w:p w14:paraId="644BC9F9" w14:textId="1693DEB4" w:rsidR="00CC2370" w:rsidRPr="00D871BD" w:rsidRDefault="00CC2370" w:rsidP="006F370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Przygotowanie finalnej wersji dokumentu.</w:t>
            </w:r>
          </w:p>
        </w:tc>
        <w:tc>
          <w:tcPr>
            <w:tcW w:w="3150" w:type="dxa"/>
          </w:tcPr>
          <w:p w14:paraId="4A904BEB" w14:textId="41D364A0" w:rsidR="00CC2370" w:rsidRPr="00D871BD" w:rsidRDefault="00CC2370" w:rsidP="00493F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Grzegorz Kozłowski</w:t>
            </w:r>
          </w:p>
        </w:tc>
      </w:tr>
      <w:tr w:rsidR="00C4118B" w:rsidRPr="00D871BD" w14:paraId="7993F4BE" w14:textId="77777777" w:rsidTr="0044658E">
        <w:tc>
          <w:tcPr>
            <w:tcW w:w="734" w:type="dxa"/>
          </w:tcPr>
          <w:p w14:paraId="47F42F87" w14:textId="418064AC" w:rsidR="00C4118B" w:rsidRDefault="00D64F2F" w:rsidP="004465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</w:tc>
        <w:tc>
          <w:tcPr>
            <w:tcW w:w="1393" w:type="dxa"/>
          </w:tcPr>
          <w:p w14:paraId="7DD01CCA" w14:textId="5900F3A0" w:rsidR="00C4118B" w:rsidRDefault="00C4118B" w:rsidP="008641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2017.06.27</w:t>
            </w:r>
          </w:p>
        </w:tc>
        <w:tc>
          <w:tcPr>
            <w:tcW w:w="3827" w:type="dxa"/>
          </w:tcPr>
          <w:p w14:paraId="33ED6DEA" w14:textId="18FBB161" w:rsidR="00C4118B" w:rsidRDefault="00C4118B" w:rsidP="006F370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Aktualizacja ostatecznej wersji dokumentu</w:t>
            </w:r>
          </w:p>
        </w:tc>
        <w:tc>
          <w:tcPr>
            <w:tcW w:w="3150" w:type="dxa"/>
          </w:tcPr>
          <w:p w14:paraId="369E7FA7" w14:textId="14177070" w:rsidR="00C4118B" w:rsidRDefault="00C4118B" w:rsidP="00493F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Grzegorz Ławnik</w:t>
            </w:r>
          </w:p>
        </w:tc>
      </w:tr>
    </w:tbl>
    <w:p w14:paraId="14C0F16D" w14:textId="77777777" w:rsidR="000A0F7D" w:rsidRPr="00D871BD" w:rsidRDefault="000A0F7D" w:rsidP="000A0F7D"/>
    <w:sectPr w:rsidR="000A0F7D" w:rsidRPr="00D871BD" w:rsidSect="001110E2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footerReference w:type="first" r:id="rId57"/>
      <w:pgSz w:w="11906" w:h="16838" w:code="9"/>
      <w:pgMar w:top="1418" w:right="1418" w:bottom="1418" w:left="1418" w:header="709" w:footer="709" w:gutter="0"/>
      <w:pgBorders w:offsetFrom="page">
        <w:top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E0139" w14:textId="77777777" w:rsidR="009B766F" w:rsidRDefault="009B766F" w:rsidP="003C1D8E">
      <w:pPr>
        <w:spacing w:after="0" w:line="240" w:lineRule="auto"/>
      </w:pPr>
      <w:r>
        <w:separator/>
      </w:r>
    </w:p>
  </w:endnote>
  <w:endnote w:type="continuationSeparator" w:id="0">
    <w:p w14:paraId="38333846" w14:textId="77777777" w:rsidR="009B766F" w:rsidRDefault="009B766F" w:rsidP="003C1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17F45" w14:textId="77777777" w:rsidR="00202C3C" w:rsidRDefault="00202C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91329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1BC942" w14:textId="77777777" w:rsidR="00202C3C" w:rsidRDefault="00202C3C">
        <w:pPr>
          <w:pStyle w:val="Stopka"/>
          <w:jc w:val="right"/>
        </w:pPr>
      </w:p>
      <w:tbl>
        <w:tblPr>
          <w:tblStyle w:val="Tabela-Siatka"/>
          <w:tblW w:w="0" w:type="auto"/>
          <w:tblBorders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472"/>
          <w:gridCol w:w="740"/>
        </w:tblGrid>
        <w:tr w:rsidR="00202C3C" w:rsidRPr="00EC4849" w14:paraId="5336CB65" w14:textId="77777777" w:rsidTr="00EC4849">
          <w:tc>
            <w:tcPr>
              <w:tcW w:w="8472" w:type="dxa"/>
            </w:tcPr>
            <w:p w14:paraId="5804AA8A" w14:textId="77777777" w:rsidR="00202C3C" w:rsidRPr="00EC4849" w:rsidRDefault="00202C3C" w:rsidP="00EC4849">
              <w:pPr>
                <w:pStyle w:val="Stopka"/>
                <w:rPr>
                  <w:sz w:val="18"/>
                  <w:szCs w:val="18"/>
                </w:rPr>
              </w:pPr>
              <w:r w:rsidRPr="00EC4849">
                <w:rPr>
                  <w:sz w:val="18"/>
                  <w:szCs w:val="18"/>
                </w:rPr>
                <w:t>Wymiana danych pomiędzy Sądami i BIG z wykorzystaniem uniwersalnego formatu danych IG2BIG</w:t>
              </w:r>
            </w:p>
          </w:tc>
          <w:tc>
            <w:tcPr>
              <w:tcW w:w="740" w:type="dxa"/>
            </w:tcPr>
            <w:p w14:paraId="460F4780" w14:textId="6863897E" w:rsidR="00202C3C" w:rsidRPr="00EC4849" w:rsidRDefault="00202C3C" w:rsidP="00EC4849">
              <w:pPr>
                <w:pStyle w:val="Stopka"/>
                <w:jc w:val="right"/>
                <w:rPr>
                  <w:sz w:val="18"/>
                  <w:szCs w:val="18"/>
                </w:rPr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 w:rsidR="008E02B8">
                <w:rPr>
                  <w:noProof/>
                </w:rPr>
                <w:t>8</w:t>
              </w:r>
              <w:r>
                <w:rPr>
                  <w:noProof/>
                </w:rPr>
                <w:fldChar w:fldCharType="end"/>
              </w:r>
            </w:p>
          </w:tc>
        </w:tr>
      </w:tbl>
    </w:sdtContent>
  </w:sdt>
  <w:p w14:paraId="7825CFFC" w14:textId="77777777" w:rsidR="00202C3C" w:rsidRPr="00EC4849" w:rsidRDefault="00202C3C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62365B" w14:textId="77777777" w:rsidR="00202C3C" w:rsidRDefault="00202C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D8768" w14:textId="77777777" w:rsidR="009B766F" w:rsidRDefault="009B766F" w:rsidP="003C1D8E">
      <w:pPr>
        <w:spacing w:after="0" w:line="240" w:lineRule="auto"/>
      </w:pPr>
      <w:r>
        <w:separator/>
      </w:r>
    </w:p>
  </w:footnote>
  <w:footnote w:type="continuationSeparator" w:id="0">
    <w:p w14:paraId="2E65B201" w14:textId="77777777" w:rsidR="009B766F" w:rsidRDefault="009B766F" w:rsidP="003C1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7D5E39" w14:textId="77777777" w:rsidR="00202C3C" w:rsidRDefault="00202C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C4DD5" w14:textId="77777777" w:rsidR="00202C3C" w:rsidRDefault="00202C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71EE2" w14:textId="77777777" w:rsidR="00202C3C" w:rsidRDefault="00202C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483D"/>
    <w:multiLevelType w:val="hybridMultilevel"/>
    <w:tmpl w:val="18B088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45727F"/>
    <w:multiLevelType w:val="hybridMultilevel"/>
    <w:tmpl w:val="716259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CC0AD3"/>
    <w:multiLevelType w:val="hybridMultilevel"/>
    <w:tmpl w:val="D9D8AE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0D4A29"/>
    <w:multiLevelType w:val="hybridMultilevel"/>
    <w:tmpl w:val="814245BE"/>
    <w:lvl w:ilvl="0" w:tplc="3850E4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328A5"/>
    <w:multiLevelType w:val="hybridMultilevel"/>
    <w:tmpl w:val="F1E8E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F63E9E"/>
    <w:multiLevelType w:val="hybridMultilevel"/>
    <w:tmpl w:val="CAFA4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330EB"/>
    <w:multiLevelType w:val="hybridMultilevel"/>
    <w:tmpl w:val="814245BE"/>
    <w:lvl w:ilvl="0" w:tplc="3850E4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119C8"/>
    <w:multiLevelType w:val="hybridMultilevel"/>
    <w:tmpl w:val="A0903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8F1383"/>
    <w:multiLevelType w:val="hybridMultilevel"/>
    <w:tmpl w:val="612C28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C16EB8"/>
    <w:multiLevelType w:val="multilevel"/>
    <w:tmpl w:val="ABC2B248"/>
    <w:lvl w:ilvl="0">
      <w:start w:val="1"/>
      <w:numFmt w:val="decimal"/>
      <w:pStyle w:val="Nagwekmoj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A3730A2"/>
    <w:multiLevelType w:val="hybridMultilevel"/>
    <w:tmpl w:val="E22EA156"/>
    <w:lvl w:ilvl="0" w:tplc="E50203D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EF936F4"/>
    <w:multiLevelType w:val="hybridMultilevel"/>
    <w:tmpl w:val="57526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1F70948"/>
    <w:multiLevelType w:val="hybridMultilevel"/>
    <w:tmpl w:val="9C9A40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7678C6"/>
    <w:multiLevelType w:val="hybridMultilevel"/>
    <w:tmpl w:val="4258AC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2E3577"/>
    <w:multiLevelType w:val="hybridMultilevel"/>
    <w:tmpl w:val="8ECA5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BD1301"/>
    <w:multiLevelType w:val="hybridMultilevel"/>
    <w:tmpl w:val="8E2839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F7C384B"/>
    <w:multiLevelType w:val="hybridMultilevel"/>
    <w:tmpl w:val="96BC1D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09C67C3"/>
    <w:multiLevelType w:val="hybridMultilevel"/>
    <w:tmpl w:val="679EB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16"/>
  </w:num>
  <w:num w:numId="9">
    <w:abstractNumId w:val="11"/>
  </w:num>
  <w:num w:numId="10">
    <w:abstractNumId w:val="8"/>
  </w:num>
  <w:num w:numId="11">
    <w:abstractNumId w:val="2"/>
  </w:num>
  <w:num w:numId="12">
    <w:abstractNumId w:val="7"/>
  </w:num>
  <w:num w:numId="13">
    <w:abstractNumId w:val="0"/>
  </w:num>
  <w:num w:numId="14">
    <w:abstractNumId w:val="17"/>
  </w:num>
  <w:num w:numId="15">
    <w:abstractNumId w:val="5"/>
  </w:num>
  <w:num w:numId="16">
    <w:abstractNumId w:val="10"/>
  </w:num>
  <w:num w:numId="17">
    <w:abstractNumId w:val="6"/>
  </w:num>
  <w:num w:numId="18">
    <w:abstractNumId w:val="9"/>
  </w:num>
  <w:num w:numId="1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B51"/>
    <w:rsid w:val="000019BD"/>
    <w:rsid w:val="000037F0"/>
    <w:rsid w:val="00012E48"/>
    <w:rsid w:val="000135D1"/>
    <w:rsid w:val="00013968"/>
    <w:rsid w:val="000233DB"/>
    <w:rsid w:val="0003774C"/>
    <w:rsid w:val="000547F3"/>
    <w:rsid w:val="000563E4"/>
    <w:rsid w:val="00060C7B"/>
    <w:rsid w:val="00064031"/>
    <w:rsid w:val="00067F5C"/>
    <w:rsid w:val="00074564"/>
    <w:rsid w:val="00075276"/>
    <w:rsid w:val="000778EF"/>
    <w:rsid w:val="00081F0C"/>
    <w:rsid w:val="00090EF7"/>
    <w:rsid w:val="000931B7"/>
    <w:rsid w:val="00093C20"/>
    <w:rsid w:val="000941D3"/>
    <w:rsid w:val="00095DC5"/>
    <w:rsid w:val="000A0F7D"/>
    <w:rsid w:val="000A436A"/>
    <w:rsid w:val="000A455E"/>
    <w:rsid w:val="000B3587"/>
    <w:rsid w:val="000C5263"/>
    <w:rsid w:val="000C599D"/>
    <w:rsid w:val="000D2E28"/>
    <w:rsid w:val="000E1D1B"/>
    <w:rsid w:val="000E64B5"/>
    <w:rsid w:val="000F7FBB"/>
    <w:rsid w:val="00103483"/>
    <w:rsid w:val="001053CC"/>
    <w:rsid w:val="001055ED"/>
    <w:rsid w:val="001110E2"/>
    <w:rsid w:val="00122C26"/>
    <w:rsid w:val="00125B9F"/>
    <w:rsid w:val="00127315"/>
    <w:rsid w:val="001363DF"/>
    <w:rsid w:val="00137750"/>
    <w:rsid w:val="00137DD1"/>
    <w:rsid w:val="001404AA"/>
    <w:rsid w:val="00147D19"/>
    <w:rsid w:val="00157C75"/>
    <w:rsid w:val="00162C5D"/>
    <w:rsid w:val="00162EEC"/>
    <w:rsid w:val="00173367"/>
    <w:rsid w:val="0018191B"/>
    <w:rsid w:val="0018229A"/>
    <w:rsid w:val="001A25F2"/>
    <w:rsid w:val="001A2BA6"/>
    <w:rsid w:val="001A332E"/>
    <w:rsid w:val="001A7B23"/>
    <w:rsid w:val="001B165C"/>
    <w:rsid w:val="001B405E"/>
    <w:rsid w:val="001C1C2F"/>
    <w:rsid w:val="001C3DC3"/>
    <w:rsid w:val="001E4F90"/>
    <w:rsid w:val="001E5F3E"/>
    <w:rsid w:val="001F27D7"/>
    <w:rsid w:val="0020145F"/>
    <w:rsid w:val="00202C3C"/>
    <w:rsid w:val="00205BD2"/>
    <w:rsid w:val="002068F8"/>
    <w:rsid w:val="00207DFC"/>
    <w:rsid w:val="00217525"/>
    <w:rsid w:val="00223856"/>
    <w:rsid w:val="00223BD5"/>
    <w:rsid w:val="00224399"/>
    <w:rsid w:val="002323E3"/>
    <w:rsid w:val="00243681"/>
    <w:rsid w:val="002522EA"/>
    <w:rsid w:val="00257C17"/>
    <w:rsid w:val="00257CC7"/>
    <w:rsid w:val="0026019D"/>
    <w:rsid w:val="0026045A"/>
    <w:rsid w:val="00263CAD"/>
    <w:rsid w:val="00270AB7"/>
    <w:rsid w:val="0027294F"/>
    <w:rsid w:val="00274543"/>
    <w:rsid w:val="00276BC0"/>
    <w:rsid w:val="002776B4"/>
    <w:rsid w:val="00290D7A"/>
    <w:rsid w:val="00292724"/>
    <w:rsid w:val="002973A7"/>
    <w:rsid w:val="002A05AE"/>
    <w:rsid w:val="002A3AB7"/>
    <w:rsid w:val="002A3AF0"/>
    <w:rsid w:val="002B4320"/>
    <w:rsid w:val="002B6C3B"/>
    <w:rsid w:val="002C01C4"/>
    <w:rsid w:val="002C491B"/>
    <w:rsid w:val="002C64D8"/>
    <w:rsid w:val="002D2A30"/>
    <w:rsid w:val="002D2FE4"/>
    <w:rsid w:val="002D368E"/>
    <w:rsid w:val="002D5387"/>
    <w:rsid w:val="002E3D8D"/>
    <w:rsid w:val="002F7232"/>
    <w:rsid w:val="003010B8"/>
    <w:rsid w:val="00305E77"/>
    <w:rsid w:val="003060A9"/>
    <w:rsid w:val="00314709"/>
    <w:rsid w:val="003208E0"/>
    <w:rsid w:val="0032160D"/>
    <w:rsid w:val="00332409"/>
    <w:rsid w:val="00332E7C"/>
    <w:rsid w:val="003332F3"/>
    <w:rsid w:val="00333572"/>
    <w:rsid w:val="003405EF"/>
    <w:rsid w:val="00341493"/>
    <w:rsid w:val="003448DB"/>
    <w:rsid w:val="003475F2"/>
    <w:rsid w:val="003560C5"/>
    <w:rsid w:val="00356DD4"/>
    <w:rsid w:val="00357721"/>
    <w:rsid w:val="00363F61"/>
    <w:rsid w:val="00367EA6"/>
    <w:rsid w:val="003717D7"/>
    <w:rsid w:val="00372DA5"/>
    <w:rsid w:val="003818EA"/>
    <w:rsid w:val="003822C3"/>
    <w:rsid w:val="00383D59"/>
    <w:rsid w:val="00386A4C"/>
    <w:rsid w:val="0039298B"/>
    <w:rsid w:val="00394089"/>
    <w:rsid w:val="003956B4"/>
    <w:rsid w:val="003B2C66"/>
    <w:rsid w:val="003B4521"/>
    <w:rsid w:val="003C1D8E"/>
    <w:rsid w:val="003C230E"/>
    <w:rsid w:val="003C246F"/>
    <w:rsid w:val="003C25BC"/>
    <w:rsid w:val="003C48DD"/>
    <w:rsid w:val="003D3426"/>
    <w:rsid w:val="003D3B3E"/>
    <w:rsid w:val="003D723A"/>
    <w:rsid w:val="003E6B5A"/>
    <w:rsid w:val="003F411E"/>
    <w:rsid w:val="004018D1"/>
    <w:rsid w:val="00413176"/>
    <w:rsid w:val="00427CAB"/>
    <w:rsid w:val="00433465"/>
    <w:rsid w:val="00433A56"/>
    <w:rsid w:val="00437684"/>
    <w:rsid w:val="00444421"/>
    <w:rsid w:val="0044658E"/>
    <w:rsid w:val="00447B02"/>
    <w:rsid w:val="00451917"/>
    <w:rsid w:val="004530AF"/>
    <w:rsid w:val="0047090F"/>
    <w:rsid w:val="004771D3"/>
    <w:rsid w:val="00483117"/>
    <w:rsid w:val="00490ECB"/>
    <w:rsid w:val="004926CC"/>
    <w:rsid w:val="00493F26"/>
    <w:rsid w:val="004A720C"/>
    <w:rsid w:val="004B0CA9"/>
    <w:rsid w:val="004B29AF"/>
    <w:rsid w:val="004B2DE9"/>
    <w:rsid w:val="004B7D92"/>
    <w:rsid w:val="004C450C"/>
    <w:rsid w:val="004D2BDB"/>
    <w:rsid w:val="004D5ADF"/>
    <w:rsid w:val="004D6813"/>
    <w:rsid w:val="004E317E"/>
    <w:rsid w:val="004E5104"/>
    <w:rsid w:val="00501B6B"/>
    <w:rsid w:val="0050208E"/>
    <w:rsid w:val="00506AE0"/>
    <w:rsid w:val="00510AC0"/>
    <w:rsid w:val="00512111"/>
    <w:rsid w:val="00514F36"/>
    <w:rsid w:val="00521C9E"/>
    <w:rsid w:val="005242B8"/>
    <w:rsid w:val="00527A06"/>
    <w:rsid w:val="0053324D"/>
    <w:rsid w:val="005343DA"/>
    <w:rsid w:val="00541041"/>
    <w:rsid w:val="005425B3"/>
    <w:rsid w:val="005474AE"/>
    <w:rsid w:val="00547899"/>
    <w:rsid w:val="005508DE"/>
    <w:rsid w:val="005513F5"/>
    <w:rsid w:val="00562459"/>
    <w:rsid w:val="0056467F"/>
    <w:rsid w:val="00570046"/>
    <w:rsid w:val="00572A2E"/>
    <w:rsid w:val="0058210E"/>
    <w:rsid w:val="00584F51"/>
    <w:rsid w:val="00585CFD"/>
    <w:rsid w:val="0059065E"/>
    <w:rsid w:val="00591EDD"/>
    <w:rsid w:val="00593996"/>
    <w:rsid w:val="00595316"/>
    <w:rsid w:val="005953C5"/>
    <w:rsid w:val="00596257"/>
    <w:rsid w:val="005A17E0"/>
    <w:rsid w:val="005A1866"/>
    <w:rsid w:val="005A4303"/>
    <w:rsid w:val="005A7043"/>
    <w:rsid w:val="005B0FB9"/>
    <w:rsid w:val="005B2C09"/>
    <w:rsid w:val="005B4F2B"/>
    <w:rsid w:val="005B4F60"/>
    <w:rsid w:val="005C1BF4"/>
    <w:rsid w:val="005C5FD3"/>
    <w:rsid w:val="005D14BB"/>
    <w:rsid w:val="005D1EAB"/>
    <w:rsid w:val="005D2346"/>
    <w:rsid w:val="005E14E7"/>
    <w:rsid w:val="005E3E78"/>
    <w:rsid w:val="005E5683"/>
    <w:rsid w:val="005F0EB2"/>
    <w:rsid w:val="005F3C8B"/>
    <w:rsid w:val="00600054"/>
    <w:rsid w:val="00602FAD"/>
    <w:rsid w:val="00603315"/>
    <w:rsid w:val="006045D3"/>
    <w:rsid w:val="0061165D"/>
    <w:rsid w:val="00611EBC"/>
    <w:rsid w:val="006120EA"/>
    <w:rsid w:val="00613AA7"/>
    <w:rsid w:val="00613DBB"/>
    <w:rsid w:val="00614543"/>
    <w:rsid w:val="006148EE"/>
    <w:rsid w:val="00617E3B"/>
    <w:rsid w:val="00625419"/>
    <w:rsid w:val="00630040"/>
    <w:rsid w:val="00634C23"/>
    <w:rsid w:val="0063635D"/>
    <w:rsid w:val="00650980"/>
    <w:rsid w:val="00653D37"/>
    <w:rsid w:val="00656778"/>
    <w:rsid w:val="00665D11"/>
    <w:rsid w:val="00666307"/>
    <w:rsid w:val="00676A85"/>
    <w:rsid w:val="00682897"/>
    <w:rsid w:val="00683321"/>
    <w:rsid w:val="00683487"/>
    <w:rsid w:val="00685A8D"/>
    <w:rsid w:val="00686D27"/>
    <w:rsid w:val="00687A27"/>
    <w:rsid w:val="00691428"/>
    <w:rsid w:val="0069316F"/>
    <w:rsid w:val="006966BC"/>
    <w:rsid w:val="0069674A"/>
    <w:rsid w:val="00697BE2"/>
    <w:rsid w:val="00697D90"/>
    <w:rsid w:val="006A03D1"/>
    <w:rsid w:val="006A75A9"/>
    <w:rsid w:val="006B1A0F"/>
    <w:rsid w:val="006C108C"/>
    <w:rsid w:val="006C11A2"/>
    <w:rsid w:val="006C6597"/>
    <w:rsid w:val="006E2063"/>
    <w:rsid w:val="006E273B"/>
    <w:rsid w:val="006E34B8"/>
    <w:rsid w:val="006E4269"/>
    <w:rsid w:val="006E7E73"/>
    <w:rsid w:val="006F1C59"/>
    <w:rsid w:val="006F1D0C"/>
    <w:rsid w:val="006F3704"/>
    <w:rsid w:val="006F3FCD"/>
    <w:rsid w:val="006F5B86"/>
    <w:rsid w:val="006F5E29"/>
    <w:rsid w:val="006F5F3D"/>
    <w:rsid w:val="006F65F8"/>
    <w:rsid w:val="00703C99"/>
    <w:rsid w:val="0071036F"/>
    <w:rsid w:val="00714D0D"/>
    <w:rsid w:val="0072563F"/>
    <w:rsid w:val="00730E94"/>
    <w:rsid w:val="007353D8"/>
    <w:rsid w:val="00736922"/>
    <w:rsid w:val="00741EE8"/>
    <w:rsid w:val="0074211A"/>
    <w:rsid w:val="00744C0D"/>
    <w:rsid w:val="00745A83"/>
    <w:rsid w:val="007466CB"/>
    <w:rsid w:val="00763131"/>
    <w:rsid w:val="00763DE1"/>
    <w:rsid w:val="007647D4"/>
    <w:rsid w:val="0076488E"/>
    <w:rsid w:val="00770004"/>
    <w:rsid w:val="00771CC9"/>
    <w:rsid w:val="00777293"/>
    <w:rsid w:val="00781E97"/>
    <w:rsid w:val="00783111"/>
    <w:rsid w:val="0078528E"/>
    <w:rsid w:val="007907B9"/>
    <w:rsid w:val="0079737E"/>
    <w:rsid w:val="007A213B"/>
    <w:rsid w:val="007A6153"/>
    <w:rsid w:val="007A6F66"/>
    <w:rsid w:val="007B7CB4"/>
    <w:rsid w:val="007C03FA"/>
    <w:rsid w:val="007D0D58"/>
    <w:rsid w:val="007D15F5"/>
    <w:rsid w:val="007D199B"/>
    <w:rsid w:val="007D40B8"/>
    <w:rsid w:val="007D55CA"/>
    <w:rsid w:val="007E0584"/>
    <w:rsid w:val="007E12F6"/>
    <w:rsid w:val="007E190F"/>
    <w:rsid w:val="007E30E4"/>
    <w:rsid w:val="007E5C80"/>
    <w:rsid w:val="007E6CF9"/>
    <w:rsid w:val="007F01DD"/>
    <w:rsid w:val="007F0F2B"/>
    <w:rsid w:val="00801966"/>
    <w:rsid w:val="008029BE"/>
    <w:rsid w:val="00816486"/>
    <w:rsid w:val="00821CB0"/>
    <w:rsid w:val="00822328"/>
    <w:rsid w:val="00825578"/>
    <w:rsid w:val="00825CFE"/>
    <w:rsid w:val="008342D3"/>
    <w:rsid w:val="00834716"/>
    <w:rsid w:val="00834E2D"/>
    <w:rsid w:val="00846D99"/>
    <w:rsid w:val="008505A6"/>
    <w:rsid w:val="00857967"/>
    <w:rsid w:val="00860629"/>
    <w:rsid w:val="008641E0"/>
    <w:rsid w:val="0086625A"/>
    <w:rsid w:val="00866809"/>
    <w:rsid w:val="00870459"/>
    <w:rsid w:val="0087174F"/>
    <w:rsid w:val="00880419"/>
    <w:rsid w:val="00883611"/>
    <w:rsid w:val="00892B51"/>
    <w:rsid w:val="00893A10"/>
    <w:rsid w:val="008964ED"/>
    <w:rsid w:val="00896EB3"/>
    <w:rsid w:val="008A0FB1"/>
    <w:rsid w:val="008A5D25"/>
    <w:rsid w:val="008A7964"/>
    <w:rsid w:val="008B1242"/>
    <w:rsid w:val="008C08F1"/>
    <w:rsid w:val="008C0DB2"/>
    <w:rsid w:val="008C36E9"/>
    <w:rsid w:val="008C6739"/>
    <w:rsid w:val="008D431A"/>
    <w:rsid w:val="008D4BB9"/>
    <w:rsid w:val="008E02B8"/>
    <w:rsid w:val="008E4A9A"/>
    <w:rsid w:val="008E55D6"/>
    <w:rsid w:val="008F2631"/>
    <w:rsid w:val="008F5F72"/>
    <w:rsid w:val="00912AC0"/>
    <w:rsid w:val="0091639D"/>
    <w:rsid w:val="0091790D"/>
    <w:rsid w:val="009219C1"/>
    <w:rsid w:val="00923F79"/>
    <w:rsid w:val="00931B39"/>
    <w:rsid w:val="0094236A"/>
    <w:rsid w:val="009459BC"/>
    <w:rsid w:val="00946B24"/>
    <w:rsid w:val="009500C8"/>
    <w:rsid w:val="00951DA2"/>
    <w:rsid w:val="00956CA6"/>
    <w:rsid w:val="00960FEF"/>
    <w:rsid w:val="00962430"/>
    <w:rsid w:val="00967890"/>
    <w:rsid w:val="00973805"/>
    <w:rsid w:val="0097448E"/>
    <w:rsid w:val="00975C15"/>
    <w:rsid w:val="009800A1"/>
    <w:rsid w:val="00991D34"/>
    <w:rsid w:val="009922FD"/>
    <w:rsid w:val="00994462"/>
    <w:rsid w:val="009A2FC9"/>
    <w:rsid w:val="009A56BA"/>
    <w:rsid w:val="009A6B88"/>
    <w:rsid w:val="009B0E3C"/>
    <w:rsid w:val="009B2D11"/>
    <w:rsid w:val="009B38BA"/>
    <w:rsid w:val="009B62D2"/>
    <w:rsid w:val="009B766F"/>
    <w:rsid w:val="009C09D7"/>
    <w:rsid w:val="009C55FC"/>
    <w:rsid w:val="009D027E"/>
    <w:rsid w:val="009D0C40"/>
    <w:rsid w:val="009D1074"/>
    <w:rsid w:val="009D20CF"/>
    <w:rsid w:val="009D2AB8"/>
    <w:rsid w:val="009D4E3B"/>
    <w:rsid w:val="009E1E4D"/>
    <w:rsid w:val="009E32EC"/>
    <w:rsid w:val="009F11D7"/>
    <w:rsid w:val="009F6705"/>
    <w:rsid w:val="009F6753"/>
    <w:rsid w:val="009F7D43"/>
    <w:rsid w:val="00A02E5E"/>
    <w:rsid w:val="00A06016"/>
    <w:rsid w:val="00A062B6"/>
    <w:rsid w:val="00A11EED"/>
    <w:rsid w:val="00A13EAC"/>
    <w:rsid w:val="00A2501C"/>
    <w:rsid w:val="00A25C87"/>
    <w:rsid w:val="00A261F8"/>
    <w:rsid w:val="00A27FCE"/>
    <w:rsid w:val="00A30DA7"/>
    <w:rsid w:val="00A359B3"/>
    <w:rsid w:val="00A35FA4"/>
    <w:rsid w:val="00A40846"/>
    <w:rsid w:val="00A4315E"/>
    <w:rsid w:val="00A64927"/>
    <w:rsid w:val="00A657D0"/>
    <w:rsid w:val="00A709F0"/>
    <w:rsid w:val="00A76343"/>
    <w:rsid w:val="00A81FFC"/>
    <w:rsid w:val="00A83AD6"/>
    <w:rsid w:val="00A84080"/>
    <w:rsid w:val="00A92C1E"/>
    <w:rsid w:val="00AA09D6"/>
    <w:rsid w:val="00AA5CF3"/>
    <w:rsid w:val="00AB45AB"/>
    <w:rsid w:val="00AB6E82"/>
    <w:rsid w:val="00AC03E4"/>
    <w:rsid w:val="00AC0DAE"/>
    <w:rsid w:val="00AC3BB7"/>
    <w:rsid w:val="00AC514F"/>
    <w:rsid w:val="00AC599F"/>
    <w:rsid w:val="00AD3030"/>
    <w:rsid w:val="00AD3720"/>
    <w:rsid w:val="00AD3A2F"/>
    <w:rsid w:val="00AE17E2"/>
    <w:rsid w:val="00AE4B39"/>
    <w:rsid w:val="00AE4C8C"/>
    <w:rsid w:val="00AE585F"/>
    <w:rsid w:val="00AF0C2D"/>
    <w:rsid w:val="00AF1CA3"/>
    <w:rsid w:val="00AF3A13"/>
    <w:rsid w:val="00AF491E"/>
    <w:rsid w:val="00AF53A8"/>
    <w:rsid w:val="00AF53D7"/>
    <w:rsid w:val="00AF77B4"/>
    <w:rsid w:val="00B00645"/>
    <w:rsid w:val="00B01AE7"/>
    <w:rsid w:val="00B01D5B"/>
    <w:rsid w:val="00B053AD"/>
    <w:rsid w:val="00B21A10"/>
    <w:rsid w:val="00B23361"/>
    <w:rsid w:val="00B2551D"/>
    <w:rsid w:val="00B25683"/>
    <w:rsid w:val="00B326CE"/>
    <w:rsid w:val="00B34D58"/>
    <w:rsid w:val="00B4008E"/>
    <w:rsid w:val="00B402C5"/>
    <w:rsid w:val="00B43FB4"/>
    <w:rsid w:val="00B47171"/>
    <w:rsid w:val="00B51095"/>
    <w:rsid w:val="00B5488D"/>
    <w:rsid w:val="00B54EFF"/>
    <w:rsid w:val="00B5543B"/>
    <w:rsid w:val="00B61415"/>
    <w:rsid w:val="00B703A2"/>
    <w:rsid w:val="00B76CD2"/>
    <w:rsid w:val="00B77F8E"/>
    <w:rsid w:val="00B83B07"/>
    <w:rsid w:val="00B866A0"/>
    <w:rsid w:val="00B86851"/>
    <w:rsid w:val="00B916C7"/>
    <w:rsid w:val="00B9211C"/>
    <w:rsid w:val="00B92A78"/>
    <w:rsid w:val="00B93828"/>
    <w:rsid w:val="00B96A25"/>
    <w:rsid w:val="00B97AE5"/>
    <w:rsid w:val="00BA2F9F"/>
    <w:rsid w:val="00BA65E3"/>
    <w:rsid w:val="00BA76B8"/>
    <w:rsid w:val="00BB0480"/>
    <w:rsid w:val="00BB2359"/>
    <w:rsid w:val="00BB3FEC"/>
    <w:rsid w:val="00BC2646"/>
    <w:rsid w:val="00BC6474"/>
    <w:rsid w:val="00BD16B9"/>
    <w:rsid w:val="00BD5393"/>
    <w:rsid w:val="00BE4D82"/>
    <w:rsid w:val="00BF61DB"/>
    <w:rsid w:val="00C02A8A"/>
    <w:rsid w:val="00C02C09"/>
    <w:rsid w:val="00C03E96"/>
    <w:rsid w:val="00C04C54"/>
    <w:rsid w:val="00C06131"/>
    <w:rsid w:val="00C0665B"/>
    <w:rsid w:val="00C130F4"/>
    <w:rsid w:val="00C13941"/>
    <w:rsid w:val="00C14A28"/>
    <w:rsid w:val="00C17613"/>
    <w:rsid w:val="00C178D2"/>
    <w:rsid w:val="00C17F41"/>
    <w:rsid w:val="00C23DBC"/>
    <w:rsid w:val="00C27479"/>
    <w:rsid w:val="00C33FBC"/>
    <w:rsid w:val="00C366C1"/>
    <w:rsid w:val="00C4118B"/>
    <w:rsid w:val="00C4206E"/>
    <w:rsid w:val="00C45E1A"/>
    <w:rsid w:val="00C505E6"/>
    <w:rsid w:val="00C513C4"/>
    <w:rsid w:val="00C53CEE"/>
    <w:rsid w:val="00C560ED"/>
    <w:rsid w:val="00C570B3"/>
    <w:rsid w:val="00C6048C"/>
    <w:rsid w:val="00C64C1D"/>
    <w:rsid w:val="00C74A34"/>
    <w:rsid w:val="00C8059C"/>
    <w:rsid w:val="00C80B77"/>
    <w:rsid w:val="00C92F54"/>
    <w:rsid w:val="00C94128"/>
    <w:rsid w:val="00C96BBE"/>
    <w:rsid w:val="00C96F4F"/>
    <w:rsid w:val="00CA2DD6"/>
    <w:rsid w:val="00CA5594"/>
    <w:rsid w:val="00CB0FBA"/>
    <w:rsid w:val="00CB29E1"/>
    <w:rsid w:val="00CB3929"/>
    <w:rsid w:val="00CC0A1E"/>
    <w:rsid w:val="00CC0CDC"/>
    <w:rsid w:val="00CC2370"/>
    <w:rsid w:val="00CD0CC1"/>
    <w:rsid w:val="00CD1D4F"/>
    <w:rsid w:val="00CD4951"/>
    <w:rsid w:val="00CE2BA3"/>
    <w:rsid w:val="00CF28DF"/>
    <w:rsid w:val="00CF4534"/>
    <w:rsid w:val="00CF6385"/>
    <w:rsid w:val="00CF704B"/>
    <w:rsid w:val="00D10948"/>
    <w:rsid w:val="00D13157"/>
    <w:rsid w:val="00D145F8"/>
    <w:rsid w:val="00D20B52"/>
    <w:rsid w:val="00D2312C"/>
    <w:rsid w:val="00D44B65"/>
    <w:rsid w:val="00D44FCF"/>
    <w:rsid w:val="00D55323"/>
    <w:rsid w:val="00D56056"/>
    <w:rsid w:val="00D5727D"/>
    <w:rsid w:val="00D64F2F"/>
    <w:rsid w:val="00D76F56"/>
    <w:rsid w:val="00D8009D"/>
    <w:rsid w:val="00D848DA"/>
    <w:rsid w:val="00D84AE2"/>
    <w:rsid w:val="00D871BD"/>
    <w:rsid w:val="00D975E1"/>
    <w:rsid w:val="00D97777"/>
    <w:rsid w:val="00DA188F"/>
    <w:rsid w:val="00DA6569"/>
    <w:rsid w:val="00DB1FF4"/>
    <w:rsid w:val="00DB5176"/>
    <w:rsid w:val="00DC6E50"/>
    <w:rsid w:val="00DC7656"/>
    <w:rsid w:val="00DD02D6"/>
    <w:rsid w:val="00DD2E8E"/>
    <w:rsid w:val="00DD2EF6"/>
    <w:rsid w:val="00DD40AD"/>
    <w:rsid w:val="00DE0BB8"/>
    <w:rsid w:val="00DE6576"/>
    <w:rsid w:val="00DE6720"/>
    <w:rsid w:val="00DE7597"/>
    <w:rsid w:val="00DF089A"/>
    <w:rsid w:val="00DF29F3"/>
    <w:rsid w:val="00E02EE2"/>
    <w:rsid w:val="00E07674"/>
    <w:rsid w:val="00E11F76"/>
    <w:rsid w:val="00E1385E"/>
    <w:rsid w:val="00E15609"/>
    <w:rsid w:val="00E17ED1"/>
    <w:rsid w:val="00E23DDE"/>
    <w:rsid w:val="00E254ED"/>
    <w:rsid w:val="00E26E4A"/>
    <w:rsid w:val="00E27258"/>
    <w:rsid w:val="00E27DCD"/>
    <w:rsid w:val="00E32377"/>
    <w:rsid w:val="00E36E64"/>
    <w:rsid w:val="00E411E4"/>
    <w:rsid w:val="00E549E6"/>
    <w:rsid w:val="00E5739F"/>
    <w:rsid w:val="00E7235D"/>
    <w:rsid w:val="00E7486D"/>
    <w:rsid w:val="00E74BAF"/>
    <w:rsid w:val="00E80EC5"/>
    <w:rsid w:val="00E825B4"/>
    <w:rsid w:val="00E83D2F"/>
    <w:rsid w:val="00E8468C"/>
    <w:rsid w:val="00E956DC"/>
    <w:rsid w:val="00EA420C"/>
    <w:rsid w:val="00EA6954"/>
    <w:rsid w:val="00EB357E"/>
    <w:rsid w:val="00EB417A"/>
    <w:rsid w:val="00EB58B3"/>
    <w:rsid w:val="00EB5B4F"/>
    <w:rsid w:val="00EB657B"/>
    <w:rsid w:val="00EC1FDA"/>
    <w:rsid w:val="00EC382A"/>
    <w:rsid w:val="00EC4244"/>
    <w:rsid w:val="00EC4849"/>
    <w:rsid w:val="00EC6A75"/>
    <w:rsid w:val="00ED6D2B"/>
    <w:rsid w:val="00ED6E27"/>
    <w:rsid w:val="00EE5D46"/>
    <w:rsid w:val="00EF0397"/>
    <w:rsid w:val="00EF5339"/>
    <w:rsid w:val="00EF5511"/>
    <w:rsid w:val="00EF7A77"/>
    <w:rsid w:val="00EF7E84"/>
    <w:rsid w:val="00F02309"/>
    <w:rsid w:val="00F036A4"/>
    <w:rsid w:val="00F0457C"/>
    <w:rsid w:val="00F07763"/>
    <w:rsid w:val="00F17E30"/>
    <w:rsid w:val="00F20B8C"/>
    <w:rsid w:val="00F278EE"/>
    <w:rsid w:val="00F43007"/>
    <w:rsid w:val="00F4303E"/>
    <w:rsid w:val="00F46B54"/>
    <w:rsid w:val="00F47C6C"/>
    <w:rsid w:val="00F507BB"/>
    <w:rsid w:val="00F53185"/>
    <w:rsid w:val="00F55ABD"/>
    <w:rsid w:val="00F61AA0"/>
    <w:rsid w:val="00F71101"/>
    <w:rsid w:val="00F76907"/>
    <w:rsid w:val="00F76F41"/>
    <w:rsid w:val="00F8030B"/>
    <w:rsid w:val="00F83DF5"/>
    <w:rsid w:val="00F85C84"/>
    <w:rsid w:val="00F86773"/>
    <w:rsid w:val="00F87F94"/>
    <w:rsid w:val="00F91EA1"/>
    <w:rsid w:val="00F949B0"/>
    <w:rsid w:val="00FB055D"/>
    <w:rsid w:val="00FB199B"/>
    <w:rsid w:val="00FB1DD0"/>
    <w:rsid w:val="00FB32C3"/>
    <w:rsid w:val="00FB5097"/>
    <w:rsid w:val="00FC2515"/>
    <w:rsid w:val="00FC61C8"/>
    <w:rsid w:val="00FD060D"/>
    <w:rsid w:val="00FD122A"/>
    <w:rsid w:val="00FD30C8"/>
    <w:rsid w:val="00FD3FDA"/>
    <w:rsid w:val="00FD5D5D"/>
    <w:rsid w:val="00FE19D5"/>
    <w:rsid w:val="00FF2038"/>
    <w:rsid w:val="00FF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FE1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05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2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1D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D4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5D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5D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5D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5D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5D46"/>
    <w:rPr>
      <w:b/>
      <w:bCs/>
      <w:sz w:val="20"/>
      <w:szCs w:val="20"/>
    </w:rPr>
  </w:style>
  <w:style w:type="paragraph" w:customStyle="1" w:styleId="Nagwekmoj1">
    <w:name w:val="Nagłówek_moj1"/>
    <w:basedOn w:val="Nagwek1"/>
    <w:next w:val="Normalny"/>
    <w:link w:val="Nagwekmoj1Znak"/>
    <w:autoRedefine/>
    <w:qFormat/>
    <w:rsid w:val="00207DFC"/>
    <w:pPr>
      <w:numPr>
        <w:numId w:val="1"/>
      </w:numPr>
      <w:pBdr>
        <w:bottom w:val="single" w:sz="4" w:space="1" w:color="0070C0"/>
      </w:pBdr>
      <w:spacing w:after="240"/>
    </w:pPr>
    <w:rPr>
      <w:rFonts w:asciiTheme="minorHAnsi" w:hAnsiTheme="minorHAnsi"/>
      <w:b w:val="0"/>
      <w:color w:val="0070C0"/>
    </w:rPr>
  </w:style>
  <w:style w:type="character" w:customStyle="1" w:styleId="Nagwekmoj1Znak">
    <w:name w:val="Nagłówek_moj1 Znak"/>
    <w:basedOn w:val="Domylnaczcionkaakapitu"/>
    <w:link w:val="Nagwekmoj1"/>
    <w:rsid w:val="00207DFC"/>
    <w:rPr>
      <w:rFonts w:eastAsiaTheme="majorEastAsia" w:cstheme="majorBidi"/>
      <w:bCs/>
      <w:color w:val="0070C0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896EB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8C673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1D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1D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1D8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0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59C"/>
  </w:style>
  <w:style w:type="paragraph" w:styleId="Stopka">
    <w:name w:val="footer"/>
    <w:basedOn w:val="Normalny"/>
    <w:link w:val="StopkaZnak"/>
    <w:uiPriority w:val="99"/>
    <w:unhideWhenUsed/>
    <w:rsid w:val="00C80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59C"/>
  </w:style>
  <w:style w:type="character" w:customStyle="1" w:styleId="Nagwek1Znak">
    <w:name w:val="Nagłówek 1 Znak"/>
    <w:basedOn w:val="Domylnaczcionkaakapitu"/>
    <w:link w:val="Nagwek1"/>
    <w:uiPriority w:val="9"/>
    <w:rsid w:val="00C805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8059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C8059C"/>
    <w:pPr>
      <w:spacing w:after="100"/>
      <w:ind w:left="220"/>
    </w:pPr>
    <w:rPr>
      <w:rFonts w:eastAsiaTheme="minorEastAsia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C8059C"/>
    <w:pPr>
      <w:spacing w:after="100"/>
    </w:pPr>
    <w:rPr>
      <w:rFonts w:eastAsiaTheme="minorEastAsia"/>
      <w:lang w:eastAsia="pl-PL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C8059C"/>
    <w:pPr>
      <w:spacing w:after="100"/>
      <w:ind w:left="440"/>
    </w:pPr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800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D4B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05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2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1D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D4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5D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5D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5D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5D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5D46"/>
    <w:rPr>
      <w:b/>
      <w:bCs/>
      <w:sz w:val="20"/>
      <w:szCs w:val="20"/>
    </w:rPr>
  </w:style>
  <w:style w:type="paragraph" w:customStyle="1" w:styleId="Nagwekmoj1">
    <w:name w:val="Nagłówek_moj1"/>
    <w:basedOn w:val="Nagwek1"/>
    <w:next w:val="Normalny"/>
    <w:link w:val="Nagwekmoj1Znak"/>
    <w:autoRedefine/>
    <w:qFormat/>
    <w:rsid w:val="00207DFC"/>
    <w:pPr>
      <w:numPr>
        <w:numId w:val="1"/>
      </w:numPr>
      <w:pBdr>
        <w:bottom w:val="single" w:sz="4" w:space="1" w:color="0070C0"/>
      </w:pBdr>
      <w:spacing w:after="240"/>
    </w:pPr>
    <w:rPr>
      <w:rFonts w:asciiTheme="minorHAnsi" w:hAnsiTheme="minorHAnsi"/>
      <w:b w:val="0"/>
      <w:color w:val="0070C0"/>
    </w:rPr>
  </w:style>
  <w:style w:type="character" w:customStyle="1" w:styleId="Nagwekmoj1Znak">
    <w:name w:val="Nagłówek_moj1 Znak"/>
    <w:basedOn w:val="Domylnaczcionkaakapitu"/>
    <w:link w:val="Nagwekmoj1"/>
    <w:rsid w:val="00207DFC"/>
    <w:rPr>
      <w:rFonts w:eastAsiaTheme="majorEastAsia" w:cstheme="majorBidi"/>
      <w:bCs/>
      <w:color w:val="0070C0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896EB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8C673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1D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1D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1D8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0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59C"/>
  </w:style>
  <w:style w:type="paragraph" w:styleId="Stopka">
    <w:name w:val="footer"/>
    <w:basedOn w:val="Normalny"/>
    <w:link w:val="StopkaZnak"/>
    <w:uiPriority w:val="99"/>
    <w:unhideWhenUsed/>
    <w:rsid w:val="00C80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59C"/>
  </w:style>
  <w:style w:type="character" w:customStyle="1" w:styleId="Nagwek1Znak">
    <w:name w:val="Nagłówek 1 Znak"/>
    <w:basedOn w:val="Domylnaczcionkaakapitu"/>
    <w:link w:val="Nagwek1"/>
    <w:uiPriority w:val="9"/>
    <w:rsid w:val="00C805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8059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C8059C"/>
    <w:pPr>
      <w:spacing w:after="100"/>
      <w:ind w:left="220"/>
    </w:pPr>
    <w:rPr>
      <w:rFonts w:eastAsiaTheme="minorEastAsia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C8059C"/>
    <w:pPr>
      <w:spacing w:after="100"/>
    </w:pPr>
    <w:rPr>
      <w:rFonts w:eastAsiaTheme="minorEastAsia"/>
      <w:lang w:eastAsia="pl-PL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C8059C"/>
    <w:pPr>
      <w:spacing w:after="100"/>
      <w:ind w:left="440"/>
    </w:pPr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800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D4B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oleObject" Target="embeddings/Rysunek_programu_Microsoft_Visio_2003_20101.vsd"/><Relationship Id="rId26" Type="http://schemas.openxmlformats.org/officeDocument/2006/relationships/hyperlink" Target="https://www.ig2big.org/ws/v1/types" TargetMode="External"/><Relationship Id="rId39" Type="http://schemas.openxmlformats.org/officeDocument/2006/relationships/image" Target="media/image22.png"/><Relationship Id="rId21" Type="http://schemas.openxmlformats.org/officeDocument/2006/relationships/image" Target="media/image10.emf"/><Relationship Id="rId34" Type="http://schemas.openxmlformats.org/officeDocument/2006/relationships/image" Target="media/image17.png"/><Relationship Id="rId42" Type="http://schemas.openxmlformats.org/officeDocument/2006/relationships/image" Target="media/image25.png"/><Relationship Id="rId47" Type="http://schemas.openxmlformats.org/officeDocument/2006/relationships/image" Target="media/image29.png"/><Relationship Id="rId50" Type="http://schemas.openxmlformats.org/officeDocument/2006/relationships/image" Target="media/image32.emf"/><Relationship Id="rId55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image" Target="media/image12.png"/><Relationship Id="rId33" Type="http://schemas.openxmlformats.org/officeDocument/2006/relationships/oleObject" Target="embeddings/Rysunek_programu_Microsoft_Visio_2003_201067.vsd"/><Relationship Id="rId38" Type="http://schemas.openxmlformats.org/officeDocument/2006/relationships/image" Target="media/image21.png"/><Relationship Id="rId46" Type="http://schemas.openxmlformats.org/officeDocument/2006/relationships/image" Target="media/image28.png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oleObject" Target="embeddings/Rysunek_programu_Microsoft_Visio_2003_201012.vsd"/><Relationship Id="rId29" Type="http://schemas.openxmlformats.org/officeDocument/2006/relationships/image" Target="media/image14.emf"/><Relationship Id="rId41" Type="http://schemas.openxmlformats.org/officeDocument/2006/relationships/image" Target="media/image24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oleObject" Target="embeddings/Rysunek_programu_Microsoft_Visio_2003_201034.vsd"/><Relationship Id="rId32" Type="http://schemas.openxmlformats.org/officeDocument/2006/relationships/image" Target="media/image16.emf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image" Target="media/image27.png"/><Relationship Id="rId53" Type="http://schemas.openxmlformats.org/officeDocument/2006/relationships/header" Target="header2.xml"/><Relationship Id="rId58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1.emf"/><Relationship Id="rId28" Type="http://schemas.openxmlformats.org/officeDocument/2006/relationships/oleObject" Target="embeddings/Rysunek_programu_Microsoft_Visio_2003_201045.vsd"/><Relationship Id="rId36" Type="http://schemas.openxmlformats.org/officeDocument/2006/relationships/image" Target="media/image19.png"/><Relationship Id="rId49" Type="http://schemas.openxmlformats.org/officeDocument/2006/relationships/image" Target="media/image31.png"/><Relationship Id="rId57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image" Target="media/image9.emf"/><Relationship Id="rId31" Type="http://schemas.openxmlformats.org/officeDocument/2006/relationships/image" Target="media/image15.png"/><Relationship Id="rId44" Type="http://schemas.openxmlformats.org/officeDocument/2006/relationships/oleObject" Target="embeddings/Rysunek_programu_Microsoft_Visio_2003_201078.vsd"/><Relationship Id="rId52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oleObject" Target="embeddings/Rysunek_programu_Microsoft_Visio_2003_201023.vsd"/><Relationship Id="rId27" Type="http://schemas.openxmlformats.org/officeDocument/2006/relationships/image" Target="media/image13.emf"/><Relationship Id="rId30" Type="http://schemas.openxmlformats.org/officeDocument/2006/relationships/oleObject" Target="embeddings/Rysunek_programu_Microsoft_Visio_2003_201056.vsd"/><Relationship Id="rId35" Type="http://schemas.openxmlformats.org/officeDocument/2006/relationships/image" Target="media/image18.png"/><Relationship Id="rId43" Type="http://schemas.openxmlformats.org/officeDocument/2006/relationships/image" Target="media/image26.emf"/><Relationship Id="rId48" Type="http://schemas.openxmlformats.org/officeDocument/2006/relationships/image" Target="media/image30.png"/><Relationship Id="rId56" Type="http://schemas.openxmlformats.org/officeDocument/2006/relationships/header" Target="header3.xml"/><Relationship Id="rId8" Type="http://schemas.openxmlformats.org/officeDocument/2006/relationships/footnotes" Target="footnotes.xml"/><Relationship Id="rId51" Type="http://schemas.openxmlformats.org/officeDocument/2006/relationships/oleObject" Target="embeddings/Rysunek_programu_Microsoft_Visio_2003_201089.vsd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8413b39-65eb-4ae7-a910-008744c3d581" origin="userSelected">
  <element uid="id_classification_nonbusiness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C78B6-A7CA-476D-B63C-0407937E1362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D973E33A-E65B-49CE-B17B-956C42EDA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4762</Words>
  <Characters>28577</Characters>
  <Application>Microsoft Office Word</Application>
  <DocSecurity>4</DocSecurity>
  <Lines>238</Lines>
  <Paragraphs>66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BIK S.A.</Company>
  <LinksUpToDate>false</LinksUpToDate>
  <CharactersWithSpaces>33273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Grzegorz.Kozlowski</dc:creator>
  <cp:lastModifiedBy>Domachowska Milena  (BM)</cp:lastModifiedBy>
  <cp:revision>2</cp:revision>
  <cp:lastPrinted>2017-03-23T16:36:00Z</cp:lastPrinted>
  <dcterms:created xsi:type="dcterms:W3CDTF">2017-06-29T13:50:00Z</dcterms:created>
  <dcterms:modified xsi:type="dcterms:W3CDTF">2017-06-29T13:50:00Z</dcterms:modified>
  <cp:category>.Informacje Jawne BIK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14d05ff2-b32c-4757-96ad-d44e59bf712e</vt:lpwstr>
  </property>
  <property fmtid="{D5CDD505-2E9C-101B-9397-08002B2CF9AE}" pid="3" name="bjSaver">
    <vt:lpwstr>8+TzsFVi7u/KttG7H/0kify/KofyencC</vt:lpwstr>
  </property>
  <property fmtid="{D5CDD505-2E9C-101B-9397-08002B2CF9AE}" pid="4" name="bjDocumentSecurityLabel">
    <vt:lpwstr>Jawne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policy="88413b39-65eb-4ae7-a910-008744c3d581"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</Properties>
</file>