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717" w:rsidRPr="00846F28" w:rsidRDefault="003B2B8F">
      <w:pPr>
        <w:rPr>
          <w:b/>
          <w:sz w:val="24"/>
          <w:szCs w:val="24"/>
        </w:rPr>
      </w:pPr>
      <w:r w:rsidRPr="00846F28">
        <w:rPr>
          <w:b/>
          <w:sz w:val="24"/>
          <w:szCs w:val="24"/>
        </w:rPr>
        <w:t>SPRAWOZDANIE Z WYKONANIA PLANU DZIAŁALNOŚCI KONTROLI ZARZĄDCZEJ W ZAKŁADZIE POPRAWCZYM W TARNOWIE</w:t>
      </w:r>
      <w:r w:rsidR="00190730" w:rsidRPr="00846F28">
        <w:rPr>
          <w:b/>
          <w:sz w:val="24"/>
          <w:szCs w:val="24"/>
        </w:rPr>
        <w:t xml:space="preserve"> W ROKU 2010</w:t>
      </w:r>
    </w:p>
    <w:p w:rsidR="003B2B8F" w:rsidRDefault="003B2B8F" w:rsidP="002312E7">
      <w:pPr>
        <w:jc w:val="both"/>
        <w:rPr>
          <w:sz w:val="24"/>
          <w:szCs w:val="24"/>
        </w:rPr>
      </w:pPr>
      <w:r>
        <w:rPr>
          <w:sz w:val="24"/>
          <w:szCs w:val="24"/>
        </w:rPr>
        <w:t>Zgodnie z art. 70 Ustawy z dnia 27 sierpnia 2009r. o finansach publicznych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 z 2009r.                  Nr 157, poz. 1240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w Zakładzie Poprawczym w Tarnowie w roku 2010 realizowano Plan Kontroli Zarządczej, którego głównymi założeniami było:</w:t>
      </w:r>
    </w:p>
    <w:p w:rsidR="003B2B8F" w:rsidRDefault="003B2B8F" w:rsidP="002312E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Utworzenie i </w:t>
      </w:r>
      <w:r w:rsidR="00BC0E9F">
        <w:rPr>
          <w:sz w:val="24"/>
          <w:szCs w:val="24"/>
        </w:rPr>
        <w:t xml:space="preserve">sprawdzenie </w:t>
      </w:r>
      <w:r>
        <w:rPr>
          <w:sz w:val="24"/>
          <w:szCs w:val="24"/>
        </w:rPr>
        <w:t>niezbędnych regulaminów i procedur dotyczących kontroli zarządczej</w:t>
      </w:r>
      <w:r w:rsidR="002312E7">
        <w:rPr>
          <w:sz w:val="24"/>
          <w:szCs w:val="24"/>
        </w:rPr>
        <w:t xml:space="preserve"> </w:t>
      </w:r>
      <w:r>
        <w:rPr>
          <w:sz w:val="24"/>
          <w:szCs w:val="24"/>
        </w:rPr>
        <w:t>w ZP Tarnów.</w:t>
      </w:r>
    </w:p>
    <w:p w:rsidR="003B2B8F" w:rsidRDefault="00BC0E9F" w:rsidP="002312E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Sprawdzenie s</w:t>
      </w:r>
      <w:r w:rsidR="003B2B8F">
        <w:rPr>
          <w:sz w:val="24"/>
          <w:szCs w:val="24"/>
        </w:rPr>
        <w:t>tanu dostosowania obowiązujących procedur do systemu kontroli zarządczej.</w:t>
      </w:r>
    </w:p>
    <w:p w:rsidR="003B2B8F" w:rsidRDefault="003B2B8F" w:rsidP="002312E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Pilotażowa ocena-samoocena pracowników niepedagogicznych ZP Tarnów</w:t>
      </w:r>
    </w:p>
    <w:p w:rsidR="003B2B8F" w:rsidRDefault="003B2B8F" w:rsidP="002312E7">
      <w:pPr>
        <w:jc w:val="both"/>
        <w:rPr>
          <w:sz w:val="24"/>
          <w:szCs w:val="24"/>
        </w:rPr>
      </w:pPr>
      <w:r>
        <w:rPr>
          <w:sz w:val="24"/>
          <w:szCs w:val="24"/>
        </w:rPr>
        <w:t>W wyniku przeprowadzonych kontroli stwierdzam, iż:</w:t>
      </w:r>
    </w:p>
    <w:p w:rsidR="003B2B8F" w:rsidRDefault="003B2B8F" w:rsidP="002312E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Zakładzie Poprawczym w Tarnowie funkcjonują wszelkie niezbędne procedury</w:t>
      </w:r>
      <w:r w:rsidR="002312E7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i regulaminy, które zapewniają:</w:t>
      </w:r>
    </w:p>
    <w:p w:rsidR="003B2B8F" w:rsidRDefault="002312E7" w:rsidP="002312E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3B2B8F">
        <w:rPr>
          <w:sz w:val="24"/>
          <w:szCs w:val="24"/>
        </w:rPr>
        <w:t>godność działalności jednostki z przepisami prawa,</w:t>
      </w:r>
    </w:p>
    <w:p w:rsidR="003B2B8F" w:rsidRDefault="002312E7" w:rsidP="002312E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3B2B8F">
        <w:rPr>
          <w:sz w:val="24"/>
          <w:szCs w:val="24"/>
        </w:rPr>
        <w:t>kuteczność i efektywność działania,</w:t>
      </w:r>
    </w:p>
    <w:p w:rsidR="003B2B8F" w:rsidRDefault="002312E7" w:rsidP="002312E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wiarygodność</w:t>
      </w:r>
      <w:r w:rsidR="00BC0E9F">
        <w:rPr>
          <w:sz w:val="24"/>
          <w:szCs w:val="24"/>
        </w:rPr>
        <w:t xml:space="preserve"> tworzonych</w:t>
      </w:r>
      <w:r>
        <w:rPr>
          <w:sz w:val="24"/>
          <w:szCs w:val="24"/>
        </w:rPr>
        <w:t xml:space="preserve"> sprawozdań,</w:t>
      </w:r>
    </w:p>
    <w:p w:rsidR="002312E7" w:rsidRDefault="002312E7" w:rsidP="002312E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ochrony zasobów, mienia, danych osobowych, informacji niejawnych,</w:t>
      </w:r>
    </w:p>
    <w:p w:rsidR="002312E7" w:rsidRDefault="002312E7" w:rsidP="002312E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przestrzeganie i promowanie etycznego postępowania,</w:t>
      </w:r>
    </w:p>
    <w:p w:rsidR="002312E7" w:rsidRDefault="002312E7" w:rsidP="002312E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efektywność i skuteczność przepływu informacji.</w:t>
      </w:r>
    </w:p>
    <w:p w:rsidR="002312E7" w:rsidRDefault="002312E7" w:rsidP="002312E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Wdrożono wraz z niezbędnymi regulaminami i procedurami efektywnie                                    i w wystarczającym stopniu działający system kontroli zarządczej.</w:t>
      </w:r>
    </w:p>
    <w:p w:rsidR="002312E7" w:rsidRDefault="002312E7" w:rsidP="002312E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Stwierdzono na podstawie przeprowadzonych ocen pracowników niepedagogicznych, iż na każdym stanowisku poddanym kontroli zarządczej nie stwierdzono w toku kontroli uchybień i błędów. Nie wystąpiła również potrzeba wydania zaleceń i wniosków pokontrolnych.</w:t>
      </w:r>
    </w:p>
    <w:p w:rsidR="002312E7" w:rsidRPr="00846F28" w:rsidRDefault="002312E7" w:rsidP="002312E7">
      <w:pPr>
        <w:ind w:left="360"/>
        <w:jc w:val="both"/>
        <w:rPr>
          <w:b/>
          <w:sz w:val="24"/>
          <w:szCs w:val="24"/>
        </w:rPr>
      </w:pPr>
      <w:r w:rsidRPr="00846F28">
        <w:rPr>
          <w:b/>
          <w:sz w:val="24"/>
          <w:szCs w:val="24"/>
        </w:rPr>
        <w:t xml:space="preserve">Stwierdzam, iż w Zakładzie Poprawczym </w:t>
      </w:r>
      <w:r w:rsidR="00190730" w:rsidRPr="00846F28">
        <w:rPr>
          <w:b/>
          <w:sz w:val="24"/>
          <w:szCs w:val="24"/>
        </w:rPr>
        <w:t>w Tarnowie zrealizowano zakładany</w:t>
      </w:r>
      <w:r w:rsidRPr="00846F28">
        <w:rPr>
          <w:b/>
          <w:sz w:val="24"/>
          <w:szCs w:val="24"/>
        </w:rPr>
        <w:t xml:space="preserve"> Plan Kontroli Zarządczej na rok 2010.</w:t>
      </w:r>
    </w:p>
    <w:p w:rsidR="00846F28" w:rsidRDefault="00846F28" w:rsidP="002312E7">
      <w:pPr>
        <w:ind w:left="360"/>
        <w:jc w:val="both"/>
        <w:rPr>
          <w:sz w:val="24"/>
          <w:szCs w:val="24"/>
        </w:rPr>
      </w:pPr>
    </w:p>
    <w:p w:rsidR="00846F28" w:rsidRDefault="00846F28" w:rsidP="002312E7">
      <w:pPr>
        <w:ind w:left="360"/>
        <w:jc w:val="both"/>
        <w:rPr>
          <w:sz w:val="24"/>
          <w:szCs w:val="24"/>
        </w:rPr>
      </w:pPr>
    </w:p>
    <w:p w:rsidR="00846F28" w:rsidRDefault="00846F28" w:rsidP="002312E7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Tarnów 30.03.2011                                            dyrektor Zakładu </w:t>
      </w:r>
    </w:p>
    <w:p w:rsidR="00846F28" w:rsidRPr="002312E7" w:rsidRDefault="00846F28" w:rsidP="002312E7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mgr Paweł </w:t>
      </w:r>
      <w:proofErr w:type="spellStart"/>
      <w:r>
        <w:rPr>
          <w:sz w:val="24"/>
          <w:szCs w:val="24"/>
        </w:rPr>
        <w:t>Stechnij</w:t>
      </w:r>
      <w:proofErr w:type="spellEnd"/>
    </w:p>
    <w:sectPr w:rsidR="00846F28" w:rsidRPr="002312E7" w:rsidSect="000E27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16735"/>
    <w:multiLevelType w:val="hybridMultilevel"/>
    <w:tmpl w:val="5404A8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7A37115"/>
    <w:multiLevelType w:val="hybridMultilevel"/>
    <w:tmpl w:val="0D5A9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031CD"/>
    <w:multiLevelType w:val="hybridMultilevel"/>
    <w:tmpl w:val="A47CB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2B8F"/>
    <w:rsid w:val="000E2717"/>
    <w:rsid w:val="00105F02"/>
    <w:rsid w:val="00190730"/>
    <w:rsid w:val="002312E7"/>
    <w:rsid w:val="003B2B8F"/>
    <w:rsid w:val="005F76FD"/>
    <w:rsid w:val="00846F28"/>
    <w:rsid w:val="00BC0E9F"/>
    <w:rsid w:val="00FA3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7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2B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Zaklad Poprawczy</dc:creator>
  <cp:lastModifiedBy>Pawel</cp:lastModifiedBy>
  <cp:revision>3</cp:revision>
  <cp:lastPrinted>2011-03-30T06:54:00Z</cp:lastPrinted>
  <dcterms:created xsi:type="dcterms:W3CDTF">2011-03-30T06:27:00Z</dcterms:created>
  <dcterms:modified xsi:type="dcterms:W3CDTF">2011-04-20T05:49:00Z</dcterms:modified>
</cp:coreProperties>
</file>